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D3F798" w14:textId="77777777" w:rsidR="006F23AC" w:rsidRDefault="00D54AA9" w:rsidP="00804055">
      <w:pPr>
        <w:spacing w:line="240" w:lineRule="auto"/>
      </w:pPr>
      <w:bookmarkStart w:id="0" w:name="_GoBack"/>
      <w:bookmarkEnd w:id="0"/>
      <w:r>
        <w:rPr>
          <w:noProof/>
        </w:rPr>
        <w:drawing>
          <wp:anchor distT="114300" distB="114300" distL="114300" distR="114300" simplePos="0" relativeHeight="251658240" behindDoc="1" locked="0" layoutInCell="1" hidden="0" allowOverlap="1" wp14:anchorId="5D38BF5D" wp14:editId="07777777">
            <wp:simplePos x="0" y="0"/>
            <wp:positionH relativeFrom="column">
              <wp:posOffset>1</wp:posOffset>
            </wp:positionH>
            <wp:positionV relativeFrom="paragraph">
              <wp:posOffset>114300</wp:posOffset>
            </wp:positionV>
            <wp:extent cx="6010275" cy="358140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t="18260" r="-1121"/>
                    <a:stretch>
                      <a:fillRect/>
                    </a:stretch>
                  </pic:blipFill>
                  <pic:spPr>
                    <a:xfrm>
                      <a:off x="0" y="0"/>
                      <a:ext cx="6010275" cy="3581400"/>
                    </a:xfrm>
                    <a:prstGeom prst="rect">
                      <a:avLst/>
                    </a:prstGeom>
                    <a:ln/>
                  </pic:spPr>
                </pic:pic>
              </a:graphicData>
            </a:graphic>
          </wp:anchor>
        </w:drawing>
      </w:r>
    </w:p>
    <w:p w14:paraId="672A6659" w14:textId="77777777" w:rsidR="006F23AC" w:rsidRDefault="006F23AC" w:rsidP="00804055">
      <w:pPr>
        <w:spacing w:line="240" w:lineRule="auto"/>
      </w:pPr>
    </w:p>
    <w:p w14:paraId="0A37501D" w14:textId="77777777" w:rsidR="006F23AC" w:rsidRDefault="006F23AC" w:rsidP="00804055">
      <w:pPr>
        <w:spacing w:line="240" w:lineRule="auto"/>
      </w:pPr>
    </w:p>
    <w:p w14:paraId="5DAB6C7B" w14:textId="77777777" w:rsidR="006F23AC" w:rsidRDefault="006F23AC" w:rsidP="00804055">
      <w:pPr>
        <w:spacing w:line="240" w:lineRule="auto"/>
      </w:pPr>
    </w:p>
    <w:p w14:paraId="02EB378F" w14:textId="77777777" w:rsidR="006F23AC" w:rsidRDefault="006F23AC" w:rsidP="00804055">
      <w:pPr>
        <w:spacing w:line="240" w:lineRule="auto"/>
      </w:pPr>
    </w:p>
    <w:p w14:paraId="6A05A809" w14:textId="77777777" w:rsidR="006F23AC" w:rsidRDefault="006F23AC" w:rsidP="00804055">
      <w:pPr>
        <w:spacing w:line="240" w:lineRule="auto"/>
      </w:pPr>
    </w:p>
    <w:p w14:paraId="5A39BBE3" w14:textId="77777777" w:rsidR="006F23AC" w:rsidRDefault="006F23AC" w:rsidP="00804055">
      <w:pPr>
        <w:spacing w:line="240" w:lineRule="auto"/>
      </w:pPr>
    </w:p>
    <w:p w14:paraId="41C8F396" w14:textId="77777777" w:rsidR="006F23AC" w:rsidRDefault="006F23AC" w:rsidP="00804055">
      <w:pPr>
        <w:spacing w:line="240" w:lineRule="auto"/>
      </w:pPr>
    </w:p>
    <w:p w14:paraId="72A3D3EC" w14:textId="77777777" w:rsidR="006F23AC" w:rsidRDefault="006F23AC" w:rsidP="00804055">
      <w:pPr>
        <w:spacing w:line="240" w:lineRule="auto"/>
      </w:pPr>
    </w:p>
    <w:p w14:paraId="0D0B940D" w14:textId="77777777" w:rsidR="006F23AC" w:rsidRDefault="006F23AC" w:rsidP="00804055">
      <w:pPr>
        <w:spacing w:line="240" w:lineRule="auto"/>
      </w:pPr>
    </w:p>
    <w:p w14:paraId="0E27B00A" w14:textId="77777777" w:rsidR="006F23AC" w:rsidRDefault="006F23AC" w:rsidP="00804055">
      <w:pPr>
        <w:spacing w:line="240" w:lineRule="auto"/>
      </w:pPr>
    </w:p>
    <w:p w14:paraId="60061E4C" w14:textId="77777777" w:rsidR="006F23AC" w:rsidRDefault="006F23AC" w:rsidP="00804055">
      <w:pPr>
        <w:spacing w:line="240" w:lineRule="auto"/>
      </w:pPr>
    </w:p>
    <w:p w14:paraId="44EAFD9C" w14:textId="1F8867F4" w:rsidR="006F23AC" w:rsidRDefault="006F23AC" w:rsidP="00804055">
      <w:pPr>
        <w:spacing w:line="240" w:lineRule="auto"/>
      </w:pPr>
    </w:p>
    <w:p w14:paraId="4B94D5A5" w14:textId="3A22B035" w:rsidR="006F23AC" w:rsidRDefault="006F23AC" w:rsidP="00804055">
      <w:pPr>
        <w:spacing w:line="240" w:lineRule="auto"/>
      </w:pPr>
    </w:p>
    <w:p w14:paraId="2D58B131" w14:textId="3DE2C01F" w:rsidR="006F23AC" w:rsidRDefault="000B1AB8" w:rsidP="042AC5D6">
      <w:pPr>
        <w:spacing w:line="240" w:lineRule="auto"/>
        <w:rPr>
          <w:rFonts w:ascii="Franklin Gothic" w:eastAsia="Franklin Gothic" w:hAnsi="Franklin Gothic" w:cs="Franklin Gothic"/>
          <w:b/>
          <w:bCs/>
          <w:color w:val="FFFFFF"/>
          <w:sz w:val="56"/>
          <w:szCs w:val="56"/>
          <w:highlight w:val="black"/>
        </w:rPr>
      </w:pPr>
      <w:r>
        <w:rPr>
          <w:noProof/>
        </w:rPr>
        <mc:AlternateContent>
          <mc:Choice Requires="wps">
            <w:drawing>
              <wp:anchor distT="0" distB="0" distL="114300" distR="114300" simplePos="0" relativeHeight="251658241" behindDoc="0" locked="0" layoutInCell="1" allowOverlap="1" wp14:anchorId="3FC7DB3A" wp14:editId="50F75421">
                <wp:simplePos x="0" y="0"/>
                <wp:positionH relativeFrom="column">
                  <wp:posOffset>583565</wp:posOffset>
                </wp:positionH>
                <wp:positionV relativeFrom="paragraph">
                  <wp:posOffset>215468</wp:posOffset>
                </wp:positionV>
                <wp:extent cx="4775835" cy="982345"/>
                <wp:effectExtent l="0" t="0" r="12065" b="8255"/>
                <wp:wrapNone/>
                <wp:docPr id="281466006" name="Text Box 2"/>
                <wp:cNvGraphicFramePr/>
                <a:graphic xmlns:a="http://schemas.openxmlformats.org/drawingml/2006/main">
                  <a:graphicData uri="http://schemas.microsoft.com/office/word/2010/wordprocessingShape">
                    <wps:wsp>
                      <wps:cNvSpPr txBox="1"/>
                      <wps:spPr>
                        <a:xfrm>
                          <a:off x="0" y="0"/>
                          <a:ext cx="4775835" cy="982345"/>
                        </a:xfrm>
                        <a:prstGeom prst="rect">
                          <a:avLst/>
                        </a:prstGeom>
                        <a:noFill/>
                        <a:ln w="6350">
                          <a:solidFill>
                            <a:prstClr val="black"/>
                          </a:solidFill>
                        </a:ln>
                      </wps:spPr>
                      <wps:txbx>
                        <w:txbxContent>
                          <w:p w14:paraId="7E22DF3E" w14:textId="1ADB524D" w:rsidR="003C0C15" w:rsidRPr="003C0C15" w:rsidRDefault="00F17160" w:rsidP="003C0C15">
                            <w:pPr>
                              <w:jc w:val="center"/>
                              <w:rPr>
                                <w:rFonts w:ascii="Franklin Gothic Medium" w:hAnsi="Franklin Gothic Medium"/>
                                <w:color w:val="FFFFFF" w:themeColor="background1"/>
                                <w:sz w:val="52"/>
                                <w:szCs w:val="52"/>
                                <w:highlight w:val="black"/>
                                <w:lang w:val="en-US"/>
                              </w:rPr>
                            </w:pPr>
                            <w:r w:rsidRPr="003C0C15">
                              <w:rPr>
                                <w:rFonts w:ascii="Franklin Gothic Medium" w:hAnsi="Franklin Gothic Medium"/>
                                <w:color w:val="FFFFFF" w:themeColor="background1"/>
                                <w:sz w:val="52"/>
                                <w:szCs w:val="52"/>
                                <w:highlight w:val="black"/>
                                <w:lang w:val="en-US"/>
                              </w:rPr>
                              <w:t>Visions &amp; Revisions:</w:t>
                            </w:r>
                          </w:p>
                          <w:p w14:paraId="27ABED41" w14:textId="28FFF33B" w:rsidR="00C04ADE" w:rsidRPr="003C0C15" w:rsidRDefault="001C140C" w:rsidP="003C0C15">
                            <w:pPr>
                              <w:jc w:val="center"/>
                              <w:rPr>
                                <w:rFonts w:ascii="Franklin Gothic Medium" w:hAnsi="Franklin Gothic Medium"/>
                                <w:color w:val="FFFFFF" w:themeColor="background1"/>
                                <w:sz w:val="52"/>
                                <w:szCs w:val="52"/>
                                <w:lang w:val="en-US"/>
                              </w:rPr>
                            </w:pPr>
                            <w:r w:rsidRPr="003C0C15">
                              <w:rPr>
                                <w:rFonts w:ascii="Franklin Gothic Medium" w:hAnsi="Franklin Gothic Medium"/>
                                <w:color w:val="FFFFFF" w:themeColor="background1"/>
                                <w:sz w:val="52"/>
                                <w:szCs w:val="52"/>
                                <w:highlight w:val="black"/>
                                <w:lang w:val="en-US"/>
                              </w:rPr>
                              <w:t>Irish Literary Revival</w:t>
                            </w:r>
                          </w:p>
                          <w:p w14:paraId="4DE18110" w14:textId="77777777" w:rsidR="003C0C15" w:rsidRDefault="003C0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pic="http://schemas.openxmlformats.org/drawingml/2006/picture" xmlns:a="http://schemas.openxmlformats.org/drawingml/2006/main"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xmlns:w="http://schemas.openxmlformats.org/wordprocessingml/2006/main">
              <v:shapetype xmlns:w14="http://schemas.microsoft.com/office/word/2010/wordml" xmlns:o="urn:schemas-microsoft-com:office:office" xmlns:v="urn:schemas-microsoft-com:vml" id="_x0000_t202" coordsize="21600,21600" o:spt="202" path="m,l,21600r21600,l21600,xe" w14:anchorId="3FC7DB3A">
                <v:stroke joinstyle="miter"/>
                <v:path gradientshapeok="t" o:connecttype="rect"/>
              </v:shapetype>
              <v:shape xmlns:o="urn:schemas-microsoft-com:office:office" xmlns:v="urn:schemas-microsoft-com:vml" id="Text Box 2" style="position:absolute;margin-left:45.95pt;margin-top:16.95pt;width:376.05pt;height:77.35pt;z-index:251658241;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">
                <v:textbox>
                  <w:txbxContent>
                    <w:p xmlns:w14="http://schemas.microsoft.com/office/word/2010/wordml" w:rsidRPr="003C0C15" w:rsidR="003C0C15" w:rsidP="003C0C15" w:rsidRDefault="00F17160" w14:paraId="7E22DF3E" w14:textId="1ADB524D">
                      <w:pPr>
                        <w:jc w:val="center"/>
                        <w:rPr>
                          <w:rFonts w:ascii="Franklin Gothic Medium" w:hAnsi="Franklin Gothic Medium"/>
                          <w:color w:val="FFFFFF" w:themeColor="background1"/>
                          <w:sz w:val="52"/>
                          <w:szCs w:val="52"/>
                          <w:highlight w:val="black"/>
                          <w:lang w:val="en-US"/>
                        </w:rPr>
                      </w:pPr>
                      <w:r w:rsidRPr="003C0C15">
                        <w:rPr>
                          <w:rFonts w:ascii="Franklin Gothic Medium" w:hAnsi="Franklin Gothic Medium"/>
                          <w:color w:val="FFFFFF" w:themeColor="background1"/>
                          <w:sz w:val="52"/>
                          <w:szCs w:val="52"/>
                          <w:highlight w:val="black"/>
                          <w:lang w:val="en-US"/>
                        </w:rPr>
                        <w:t>Visions &amp; Revisions:</w:t>
                      </w:r>
                    </w:p>
                    <w:p xmlns:w14="http://schemas.microsoft.com/office/word/2010/wordml" w:rsidRPr="003C0C15" w:rsidR="00C04ADE" w:rsidP="003C0C15" w:rsidRDefault="001C140C" w14:paraId="27ABED41" w14:textId="28FFF33B">
                      <w:pPr>
                        <w:jc w:val="center"/>
                        <w:rPr>
                          <w:rFonts w:ascii="Franklin Gothic Medium" w:hAnsi="Franklin Gothic Medium"/>
                          <w:color w:val="FFFFFF" w:themeColor="background1"/>
                          <w:sz w:val="52"/>
                          <w:szCs w:val="52"/>
                          <w:lang w:val="en-US"/>
                        </w:rPr>
                      </w:pPr>
                      <w:r w:rsidRPr="003C0C15">
                        <w:rPr>
                          <w:rFonts w:ascii="Franklin Gothic Medium" w:hAnsi="Franklin Gothic Medium"/>
                          <w:color w:val="FFFFFF" w:themeColor="background1"/>
                          <w:sz w:val="52"/>
                          <w:szCs w:val="52"/>
                          <w:highlight w:val="black"/>
                          <w:lang w:val="en-US"/>
                        </w:rPr>
                        <w:t>Irish Literary Revival</w:t>
                      </w:r>
                    </w:p>
                    <w:p xmlns:w14="http://schemas.microsoft.com/office/word/2010/wordml" w:rsidR="003C0C15" w:rsidRDefault="003C0C15" w14:paraId="4DE18110" w14:textId="77777777"/>
                  </w:txbxContent>
                </v:textbox>
              </v:shape>
            </w:pict>
          </mc:Fallback>
        </mc:AlternateContent>
      </w:r>
    </w:p>
    <w:p w14:paraId="3DEEC669" w14:textId="6E39E3BD" w:rsidR="006F23AC" w:rsidRDefault="006F23AC" w:rsidP="00804055">
      <w:pPr>
        <w:spacing w:line="240" w:lineRule="auto"/>
        <w:rPr>
          <w:rFonts w:ascii="Franklin Gothic" w:eastAsia="Franklin Gothic" w:hAnsi="Franklin Gothic" w:cs="Franklin Gothic"/>
          <w:b/>
          <w:sz w:val="24"/>
          <w:szCs w:val="24"/>
          <w:highlight w:val="black"/>
        </w:rPr>
      </w:pPr>
    </w:p>
    <w:p w14:paraId="3656B9AB" w14:textId="77777777" w:rsidR="006F23AC" w:rsidRDefault="006F23AC" w:rsidP="00804055">
      <w:pPr>
        <w:spacing w:line="240" w:lineRule="auto"/>
        <w:rPr>
          <w:rFonts w:ascii="Garamond" w:eastAsia="Garamond" w:hAnsi="Garamond" w:cs="Garamond"/>
          <w:sz w:val="24"/>
          <w:szCs w:val="24"/>
        </w:rPr>
      </w:pPr>
    </w:p>
    <w:p w14:paraId="7E78B01F" w14:textId="77777777" w:rsidR="00805FA1" w:rsidRDefault="00805FA1" w:rsidP="00804055">
      <w:pPr>
        <w:spacing w:line="240" w:lineRule="auto"/>
        <w:rPr>
          <w:rFonts w:ascii="Garamond" w:eastAsia="Garamond" w:hAnsi="Garamond" w:cs="Garamond"/>
          <w:sz w:val="24"/>
          <w:szCs w:val="24"/>
          <w:lang w:val="en-US"/>
        </w:rPr>
      </w:pPr>
    </w:p>
    <w:p w14:paraId="780C0316" w14:textId="77777777" w:rsidR="00804055" w:rsidRDefault="00804055" w:rsidP="00804055">
      <w:pPr>
        <w:spacing w:line="240" w:lineRule="auto"/>
        <w:rPr>
          <w:rFonts w:ascii="Garamond" w:eastAsia="Garamond" w:hAnsi="Garamond" w:cs="Garamond"/>
          <w:sz w:val="24"/>
          <w:szCs w:val="24"/>
          <w:lang w:val="en-US"/>
        </w:rPr>
      </w:pPr>
    </w:p>
    <w:p w14:paraId="367D5777" w14:textId="77777777" w:rsidR="00804055" w:rsidRDefault="00804055" w:rsidP="00804055">
      <w:pPr>
        <w:spacing w:line="240" w:lineRule="auto"/>
        <w:rPr>
          <w:rFonts w:ascii="Garamond" w:eastAsia="Garamond" w:hAnsi="Garamond" w:cs="Garamond"/>
          <w:sz w:val="24"/>
          <w:szCs w:val="24"/>
          <w:lang w:val="en-US"/>
        </w:rPr>
      </w:pPr>
    </w:p>
    <w:p w14:paraId="3D606B62" w14:textId="77777777" w:rsidR="00804055" w:rsidRDefault="00804055" w:rsidP="00804055">
      <w:pPr>
        <w:spacing w:line="240" w:lineRule="auto"/>
        <w:rPr>
          <w:rFonts w:ascii="Garamond" w:eastAsia="Garamond" w:hAnsi="Garamond" w:cs="Garamond"/>
          <w:sz w:val="24"/>
          <w:szCs w:val="24"/>
          <w:lang w:val="en-US"/>
        </w:rPr>
      </w:pPr>
    </w:p>
    <w:p w14:paraId="318FE059" w14:textId="77777777" w:rsidR="009A2A1E" w:rsidRDefault="009A2A1E" w:rsidP="00804055">
      <w:pPr>
        <w:spacing w:line="240" w:lineRule="auto"/>
        <w:rPr>
          <w:rFonts w:ascii="Garamond" w:eastAsia="Garamond" w:hAnsi="Garamond" w:cs="Garamond"/>
          <w:sz w:val="24"/>
          <w:szCs w:val="24"/>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6F23AC" w14:paraId="1DA2362F" w14:textId="77777777" w:rsidTr="35A54C9A">
        <w:tc>
          <w:tcPr>
            <w:tcW w:w="3120" w:type="dxa"/>
            <w:shd w:val="clear" w:color="auto" w:fill="D9EAD3"/>
            <w:tcMar>
              <w:top w:w="100" w:type="dxa"/>
              <w:left w:w="100" w:type="dxa"/>
              <w:bottom w:w="100" w:type="dxa"/>
              <w:right w:w="100" w:type="dxa"/>
            </w:tcMar>
          </w:tcPr>
          <w:p w14:paraId="2D81D71C" w14:textId="77777777" w:rsidR="006F23AC" w:rsidRPr="003C0C15" w:rsidRDefault="00D54AA9" w:rsidP="00804055">
            <w:pPr>
              <w:widowControl w:val="0"/>
              <w:pBdr>
                <w:top w:val="nil"/>
                <w:left w:val="nil"/>
                <w:bottom w:val="nil"/>
                <w:right w:val="nil"/>
                <w:between w:val="nil"/>
              </w:pBdr>
              <w:spacing w:line="240" w:lineRule="auto"/>
              <w:rPr>
                <w:rFonts w:ascii="Franklin Gothic" w:eastAsia="Franklin Gothic" w:hAnsi="Franklin Gothic" w:cs="Franklin Gothic"/>
                <w:bCs/>
                <w:sz w:val="26"/>
                <w:szCs w:val="26"/>
              </w:rPr>
            </w:pPr>
            <w:r w:rsidRPr="003C0C15">
              <w:rPr>
                <w:rFonts w:ascii="Franklin Gothic" w:eastAsia="Franklin Gothic" w:hAnsi="Franklin Gothic" w:cs="Franklin Gothic"/>
                <w:bCs/>
                <w:sz w:val="26"/>
                <w:szCs w:val="26"/>
              </w:rPr>
              <w:t>Class Information</w:t>
            </w:r>
          </w:p>
        </w:tc>
        <w:tc>
          <w:tcPr>
            <w:tcW w:w="3120" w:type="dxa"/>
            <w:shd w:val="clear" w:color="auto" w:fill="D9EAD3"/>
            <w:tcMar>
              <w:top w:w="100" w:type="dxa"/>
              <w:left w:w="100" w:type="dxa"/>
              <w:bottom w:w="100" w:type="dxa"/>
              <w:right w:w="100" w:type="dxa"/>
            </w:tcMar>
          </w:tcPr>
          <w:p w14:paraId="39B46460" w14:textId="77777777" w:rsidR="006F23AC" w:rsidRPr="003C0C15" w:rsidRDefault="00D54AA9" w:rsidP="00804055">
            <w:pPr>
              <w:widowControl w:val="0"/>
              <w:pBdr>
                <w:top w:val="nil"/>
                <w:left w:val="nil"/>
                <w:bottom w:val="nil"/>
                <w:right w:val="nil"/>
                <w:between w:val="nil"/>
              </w:pBdr>
              <w:spacing w:line="240" w:lineRule="auto"/>
              <w:rPr>
                <w:rFonts w:ascii="Franklin Gothic" w:eastAsia="Franklin Gothic" w:hAnsi="Franklin Gothic" w:cs="Franklin Gothic"/>
                <w:bCs/>
                <w:sz w:val="26"/>
                <w:szCs w:val="26"/>
              </w:rPr>
            </w:pPr>
            <w:r w:rsidRPr="003C0C15">
              <w:rPr>
                <w:rFonts w:ascii="Franklin Gothic" w:eastAsia="Franklin Gothic" w:hAnsi="Franklin Gothic" w:cs="Franklin Gothic"/>
                <w:bCs/>
                <w:sz w:val="26"/>
                <w:szCs w:val="26"/>
              </w:rPr>
              <w:t>Instructor Information</w:t>
            </w:r>
          </w:p>
        </w:tc>
        <w:tc>
          <w:tcPr>
            <w:tcW w:w="3120" w:type="dxa"/>
            <w:shd w:val="clear" w:color="auto" w:fill="D9EAD3"/>
            <w:tcMar>
              <w:top w:w="100" w:type="dxa"/>
              <w:left w:w="100" w:type="dxa"/>
              <w:bottom w:w="100" w:type="dxa"/>
              <w:right w:w="100" w:type="dxa"/>
            </w:tcMar>
          </w:tcPr>
          <w:p w14:paraId="560B5277" w14:textId="3EC62DE9" w:rsidR="006F23AC" w:rsidRPr="003C0C15" w:rsidRDefault="00D54AA9" w:rsidP="00804055">
            <w:pPr>
              <w:widowControl w:val="0"/>
              <w:pBdr>
                <w:top w:val="nil"/>
                <w:left w:val="nil"/>
                <w:bottom w:val="nil"/>
                <w:right w:val="nil"/>
                <w:between w:val="nil"/>
              </w:pBdr>
              <w:spacing w:line="240" w:lineRule="auto"/>
              <w:rPr>
                <w:rFonts w:ascii="Franklin Gothic" w:eastAsia="Franklin Gothic" w:hAnsi="Franklin Gothic" w:cs="Franklin Gothic"/>
                <w:bCs/>
                <w:sz w:val="26"/>
                <w:szCs w:val="26"/>
              </w:rPr>
            </w:pPr>
            <w:r w:rsidRPr="003C0C15">
              <w:rPr>
                <w:rFonts w:ascii="Franklin Gothic" w:eastAsia="Franklin Gothic" w:hAnsi="Franklin Gothic" w:cs="Franklin Gothic"/>
                <w:bCs/>
                <w:sz w:val="26"/>
                <w:szCs w:val="26"/>
              </w:rPr>
              <w:t>Office Hours</w:t>
            </w:r>
          </w:p>
        </w:tc>
      </w:tr>
      <w:tr w:rsidR="006F23AC" w14:paraId="1DDD19C9" w14:textId="77777777" w:rsidTr="35A54C9A">
        <w:tc>
          <w:tcPr>
            <w:tcW w:w="3120" w:type="dxa"/>
            <w:shd w:val="clear" w:color="auto" w:fill="auto"/>
            <w:tcMar>
              <w:top w:w="100" w:type="dxa"/>
              <w:left w:w="100" w:type="dxa"/>
              <w:bottom w:w="100" w:type="dxa"/>
              <w:right w:w="100" w:type="dxa"/>
            </w:tcMar>
          </w:tcPr>
          <w:p w14:paraId="60599AA2" w14:textId="77777777" w:rsidR="006F23AC" w:rsidRDefault="00D54AA9" w:rsidP="00804055">
            <w:pPr>
              <w:widowControl w:val="0"/>
              <w:spacing w:line="240" w:lineRule="auto"/>
              <w:rPr>
                <w:rFonts w:ascii="Garamond" w:eastAsia="Garamond" w:hAnsi="Garamond" w:cs="Garamond"/>
                <w:sz w:val="24"/>
                <w:szCs w:val="24"/>
              </w:rPr>
            </w:pPr>
            <w:r>
              <w:rPr>
                <w:rFonts w:ascii="Garamond" w:eastAsia="Garamond" w:hAnsi="Garamond" w:cs="Garamond"/>
                <w:sz w:val="24"/>
                <w:szCs w:val="24"/>
              </w:rPr>
              <w:t>Tuesday/Thursday</w:t>
            </w:r>
          </w:p>
          <w:p w14:paraId="4E611B78" w14:textId="12942FAC" w:rsidR="006F23AC" w:rsidRDefault="5617385C" w:rsidP="00804055">
            <w:pPr>
              <w:widowControl w:val="0"/>
              <w:spacing w:line="240" w:lineRule="auto"/>
              <w:rPr>
                <w:rFonts w:ascii="Garamond" w:eastAsia="Garamond" w:hAnsi="Garamond" w:cs="Garamond"/>
                <w:sz w:val="24"/>
                <w:szCs w:val="24"/>
              </w:rPr>
            </w:pPr>
            <w:r w:rsidRPr="356D52E3">
              <w:rPr>
                <w:rFonts w:ascii="Garamond" w:eastAsia="Garamond" w:hAnsi="Garamond" w:cs="Garamond"/>
                <w:sz w:val="24"/>
                <w:szCs w:val="24"/>
              </w:rPr>
              <w:t xml:space="preserve">8:30 </w:t>
            </w:r>
            <w:r w:rsidR="11016EAA" w:rsidRPr="356D52E3">
              <w:rPr>
                <w:rFonts w:ascii="Garamond" w:eastAsia="Garamond" w:hAnsi="Garamond" w:cs="Garamond"/>
                <w:sz w:val="24"/>
                <w:szCs w:val="24"/>
              </w:rPr>
              <w:t>a.m.</w:t>
            </w:r>
            <w:r w:rsidR="00D54AA9" w:rsidRPr="356D52E3">
              <w:rPr>
                <w:rFonts w:ascii="Garamond" w:eastAsia="Garamond" w:hAnsi="Garamond" w:cs="Garamond"/>
                <w:sz w:val="24"/>
                <w:szCs w:val="24"/>
              </w:rPr>
              <w:t>-</w:t>
            </w:r>
            <w:r w:rsidR="328471EF" w:rsidRPr="356D52E3">
              <w:rPr>
                <w:rFonts w:ascii="Garamond" w:eastAsia="Garamond" w:hAnsi="Garamond" w:cs="Garamond"/>
                <w:sz w:val="24"/>
                <w:szCs w:val="24"/>
              </w:rPr>
              <w:t xml:space="preserve">9:45 a.m. </w:t>
            </w:r>
          </w:p>
          <w:p w14:paraId="4466D93F" w14:textId="423E1384" w:rsidR="006F23AC" w:rsidRDefault="5ADD8340" w:rsidP="00804055">
            <w:pPr>
              <w:widowControl w:val="0"/>
              <w:spacing w:line="240" w:lineRule="auto"/>
              <w:rPr>
                <w:rFonts w:ascii="Garamond" w:eastAsia="Garamond" w:hAnsi="Garamond" w:cs="Garamond"/>
                <w:sz w:val="24"/>
                <w:szCs w:val="24"/>
              </w:rPr>
            </w:pPr>
            <w:r w:rsidRPr="6043A4EF">
              <w:rPr>
                <w:rFonts w:ascii="Garamond" w:eastAsia="Garamond" w:hAnsi="Garamond" w:cs="Garamond"/>
                <w:sz w:val="24"/>
                <w:szCs w:val="24"/>
              </w:rPr>
              <w:t xml:space="preserve">Burris #119 </w:t>
            </w:r>
          </w:p>
          <w:p w14:paraId="049F31CB" w14:textId="77777777" w:rsidR="006F23AC" w:rsidRDefault="006F23AC" w:rsidP="00804055">
            <w:pPr>
              <w:widowControl w:val="0"/>
              <w:pBdr>
                <w:top w:val="nil"/>
                <w:left w:val="nil"/>
                <w:bottom w:val="nil"/>
                <w:right w:val="nil"/>
                <w:between w:val="nil"/>
              </w:pBdr>
              <w:spacing w:line="240" w:lineRule="auto"/>
              <w:rPr>
                <w:rFonts w:ascii="Garamond" w:eastAsia="Garamond" w:hAnsi="Garamond" w:cs="Garamond"/>
                <w:sz w:val="24"/>
                <w:szCs w:val="24"/>
              </w:rPr>
            </w:pPr>
          </w:p>
        </w:tc>
        <w:tc>
          <w:tcPr>
            <w:tcW w:w="3120" w:type="dxa"/>
            <w:shd w:val="clear" w:color="auto" w:fill="auto"/>
            <w:tcMar>
              <w:top w:w="100" w:type="dxa"/>
              <w:left w:w="100" w:type="dxa"/>
              <w:bottom w:w="100" w:type="dxa"/>
              <w:right w:w="100" w:type="dxa"/>
            </w:tcMar>
          </w:tcPr>
          <w:p w14:paraId="38BB6834" w14:textId="6FD8BEB2" w:rsidR="006F23AC" w:rsidRDefault="00D54AA9" w:rsidP="00804055">
            <w:pPr>
              <w:widowControl w:val="0"/>
              <w:spacing w:line="240" w:lineRule="auto"/>
              <w:rPr>
                <w:rFonts w:ascii="Garamond" w:eastAsia="Garamond" w:hAnsi="Garamond" w:cs="Garamond"/>
                <w:sz w:val="24"/>
                <w:szCs w:val="24"/>
                <w:lang w:val="en-US"/>
              </w:rPr>
            </w:pPr>
            <w:r w:rsidRPr="35A54C9A">
              <w:rPr>
                <w:rFonts w:ascii="Garamond" w:eastAsia="Garamond" w:hAnsi="Garamond" w:cs="Garamond"/>
                <w:sz w:val="24"/>
                <w:szCs w:val="24"/>
                <w:lang w:val="en-US"/>
              </w:rPr>
              <w:t>Sarah Bertekap</w:t>
            </w:r>
            <w:r w:rsidR="38C9F869" w:rsidRPr="356D52E3">
              <w:rPr>
                <w:rFonts w:ascii="Garamond" w:eastAsia="Garamond" w:hAnsi="Garamond" w:cs="Garamond"/>
                <w:sz w:val="24"/>
                <w:szCs w:val="24"/>
                <w:lang w:val="en-US"/>
              </w:rPr>
              <w:t xml:space="preserve">, Ph.D. </w:t>
            </w:r>
          </w:p>
          <w:p w14:paraId="2DA89099" w14:textId="77777777" w:rsidR="006F23AC" w:rsidRDefault="00D54AA9" w:rsidP="00804055">
            <w:pPr>
              <w:widowControl w:val="0"/>
              <w:spacing w:line="240" w:lineRule="auto"/>
              <w:rPr>
                <w:rFonts w:ascii="Garamond" w:eastAsia="Garamond" w:hAnsi="Garamond" w:cs="Garamond"/>
                <w:sz w:val="24"/>
                <w:szCs w:val="24"/>
              </w:rPr>
            </w:pPr>
            <w:r>
              <w:rPr>
                <w:rFonts w:ascii="Garamond" w:eastAsia="Garamond" w:hAnsi="Garamond" w:cs="Garamond"/>
                <w:sz w:val="24"/>
                <w:szCs w:val="24"/>
              </w:rPr>
              <w:t>she/her</w:t>
            </w:r>
          </w:p>
          <w:p w14:paraId="01965B44" w14:textId="447104A0" w:rsidR="006F23AC" w:rsidRDefault="00D54AA9" w:rsidP="00804055">
            <w:pPr>
              <w:widowControl w:val="0"/>
              <w:spacing w:line="240" w:lineRule="auto"/>
              <w:rPr>
                <w:rFonts w:ascii="Garamond" w:eastAsia="Garamond" w:hAnsi="Garamond" w:cs="Garamond"/>
                <w:sz w:val="24"/>
                <w:szCs w:val="24"/>
              </w:rPr>
            </w:pPr>
            <w:r>
              <w:rPr>
                <w:rFonts w:ascii="Garamond" w:eastAsia="Garamond" w:hAnsi="Garamond" w:cs="Garamond"/>
                <w:sz w:val="24"/>
                <w:szCs w:val="24"/>
              </w:rPr>
              <w:t>sarah.bertekap@</w:t>
            </w:r>
            <w:r w:rsidR="72095F19" w:rsidRPr="49629756">
              <w:rPr>
                <w:rFonts w:ascii="Garamond" w:eastAsia="Garamond" w:hAnsi="Garamond" w:cs="Garamond"/>
                <w:sz w:val="24"/>
                <w:szCs w:val="24"/>
              </w:rPr>
              <w:t>bsu</w:t>
            </w:r>
            <w:r>
              <w:rPr>
                <w:rFonts w:ascii="Garamond" w:eastAsia="Garamond" w:hAnsi="Garamond" w:cs="Garamond"/>
                <w:sz w:val="24"/>
                <w:szCs w:val="24"/>
              </w:rPr>
              <w:t>.edu</w:t>
            </w:r>
          </w:p>
          <w:p w14:paraId="1C384E3F" w14:textId="6976BA9D" w:rsidR="006F23AC" w:rsidRDefault="005F4D53" w:rsidP="00804055">
            <w:pPr>
              <w:widowControl w:val="0"/>
              <w:spacing w:line="240" w:lineRule="auto"/>
              <w:rPr>
                <w:rFonts w:ascii="Garamond" w:eastAsia="Garamond" w:hAnsi="Garamond" w:cs="Garamond"/>
                <w:sz w:val="24"/>
                <w:szCs w:val="24"/>
              </w:rPr>
            </w:pPr>
            <w:r>
              <w:rPr>
                <w:rFonts w:ascii="Garamond" w:eastAsia="Garamond" w:hAnsi="Garamond" w:cs="Garamond"/>
                <w:sz w:val="24"/>
                <w:szCs w:val="24"/>
              </w:rPr>
              <w:t>Elliott B027</w:t>
            </w:r>
            <w:r w:rsidR="0090607D">
              <w:rPr>
                <w:rFonts w:ascii="Garamond" w:eastAsia="Garamond" w:hAnsi="Garamond" w:cs="Garamond"/>
                <w:sz w:val="24"/>
                <w:szCs w:val="24"/>
              </w:rPr>
              <w:t>A</w:t>
            </w:r>
          </w:p>
          <w:p w14:paraId="4AD2406D" w14:textId="2E35EEE6" w:rsidR="006F23AC" w:rsidRDefault="006F23AC" w:rsidP="00804055">
            <w:pPr>
              <w:widowControl w:val="0"/>
              <w:pBdr>
                <w:top w:val="nil"/>
                <w:left w:val="nil"/>
                <w:bottom w:val="nil"/>
                <w:right w:val="nil"/>
                <w:between w:val="nil"/>
              </w:pBdr>
              <w:spacing w:line="240" w:lineRule="auto"/>
              <w:rPr>
                <w:rFonts w:ascii="Garamond" w:eastAsia="Garamond" w:hAnsi="Garamond" w:cs="Garamond"/>
                <w:sz w:val="24"/>
                <w:szCs w:val="24"/>
              </w:rPr>
            </w:pPr>
          </w:p>
          <w:p w14:paraId="1AB12EE5" w14:textId="48EDBC17" w:rsidR="006F23AC" w:rsidRDefault="55D711AB" w:rsidP="00804055">
            <w:pPr>
              <w:widowControl w:val="0"/>
              <w:pBdr>
                <w:top w:val="nil"/>
                <w:left w:val="nil"/>
                <w:bottom w:val="nil"/>
                <w:right w:val="nil"/>
                <w:between w:val="nil"/>
              </w:pBdr>
              <w:spacing w:line="240" w:lineRule="auto"/>
              <w:rPr>
                <w:rFonts w:ascii="Garamond" w:eastAsia="Garamond" w:hAnsi="Garamond" w:cs="Garamond"/>
                <w:sz w:val="24"/>
                <w:szCs w:val="24"/>
              </w:rPr>
            </w:pPr>
            <w:r w:rsidRPr="356D52E3">
              <w:rPr>
                <w:rFonts w:ascii="Garamond" w:eastAsia="Garamond" w:hAnsi="Garamond" w:cs="Garamond"/>
                <w:sz w:val="24"/>
                <w:szCs w:val="24"/>
              </w:rPr>
              <w:t>Joshua Myers</w:t>
            </w:r>
            <w:r w:rsidR="5AF07A36" w:rsidRPr="356D52E3">
              <w:rPr>
                <w:rFonts w:ascii="Garamond" w:eastAsia="Garamond" w:hAnsi="Garamond" w:cs="Garamond"/>
                <w:sz w:val="24"/>
                <w:szCs w:val="24"/>
              </w:rPr>
              <w:t xml:space="preserve">, Ph.D. </w:t>
            </w:r>
          </w:p>
          <w:p w14:paraId="1829C8FD" w14:textId="6E67217D" w:rsidR="006F23AC" w:rsidRDefault="39766F54" w:rsidP="00804055">
            <w:pPr>
              <w:widowControl w:val="0"/>
              <w:pBdr>
                <w:top w:val="nil"/>
                <w:left w:val="nil"/>
                <w:bottom w:val="nil"/>
                <w:right w:val="nil"/>
                <w:between w:val="nil"/>
              </w:pBdr>
              <w:spacing w:line="240" w:lineRule="auto"/>
              <w:rPr>
                <w:rFonts w:ascii="Garamond" w:eastAsia="Garamond" w:hAnsi="Garamond" w:cs="Garamond"/>
                <w:sz w:val="24"/>
                <w:szCs w:val="24"/>
              </w:rPr>
            </w:pPr>
            <w:r w:rsidRPr="6043A4EF">
              <w:rPr>
                <w:rFonts w:ascii="Garamond" w:eastAsia="Garamond" w:hAnsi="Garamond" w:cs="Garamond"/>
                <w:sz w:val="24"/>
                <w:szCs w:val="24"/>
              </w:rPr>
              <w:t>h</w:t>
            </w:r>
            <w:r w:rsidR="5AF07A36" w:rsidRPr="6043A4EF">
              <w:rPr>
                <w:rFonts w:ascii="Garamond" w:eastAsia="Garamond" w:hAnsi="Garamond" w:cs="Garamond"/>
                <w:sz w:val="24"/>
                <w:szCs w:val="24"/>
              </w:rPr>
              <w:t>e</w:t>
            </w:r>
            <w:r w:rsidR="5AF07A36" w:rsidRPr="356D52E3">
              <w:rPr>
                <w:rFonts w:ascii="Garamond" w:eastAsia="Garamond" w:hAnsi="Garamond" w:cs="Garamond"/>
                <w:sz w:val="24"/>
                <w:szCs w:val="24"/>
              </w:rPr>
              <w:t>/him</w:t>
            </w:r>
          </w:p>
          <w:p w14:paraId="61CDCC57" w14:textId="29B16A3B" w:rsidR="006F23AC" w:rsidRDefault="6C5790C3" w:rsidP="49629756">
            <w:pPr>
              <w:widowControl w:val="0"/>
              <w:pBdr>
                <w:top w:val="nil"/>
                <w:left w:val="nil"/>
                <w:bottom w:val="nil"/>
                <w:right w:val="nil"/>
                <w:between w:val="nil"/>
              </w:pBdr>
              <w:spacing w:line="240" w:lineRule="auto"/>
              <w:rPr>
                <w:rFonts w:ascii="Garamond" w:eastAsia="Garamond" w:hAnsi="Garamond" w:cs="Garamond"/>
                <w:sz w:val="24"/>
                <w:szCs w:val="24"/>
              </w:rPr>
            </w:pPr>
            <w:r w:rsidRPr="49629756">
              <w:rPr>
                <w:rFonts w:ascii="Garamond" w:eastAsia="Garamond" w:hAnsi="Garamond" w:cs="Garamond"/>
                <w:sz w:val="24"/>
                <w:szCs w:val="24"/>
              </w:rPr>
              <w:t>j</w:t>
            </w:r>
            <w:r w:rsidR="5AF07A36" w:rsidRPr="49629756">
              <w:rPr>
                <w:rFonts w:ascii="Garamond" w:eastAsia="Garamond" w:hAnsi="Garamond" w:cs="Garamond"/>
                <w:sz w:val="24"/>
                <w:szCs w:val="24"/>
              </w:rPr>
              <w:t xml:space="preserve">myers3@bsu.edu </w:t>
            </w:r>
          </w:p>
          <w:p w14:paraId="53128261" w14:textId="554DEBA2" w:rsidR="006F23AC" w:rsidRDefault="0D480183" w:rsidP="00804055">
            <w:pPr>
              <w:widowControl w:val="0"/>
              <w:pBdr>
                <w:top w:val="nil"/>
                <w:left w:val="nil"/>
                <w:bottom w:val="nil"/>
                <w:right w:val="nil"/>
                <w:between w:val="nil"/>
              </w:pBdr>
              <w:spacing w:line="240" w:lineRule="auto"/>
              <w:rPr>
                <w:rFonts w:ascii="Garamond" w:eastAsia="Garamond" w:hAnsi="Garamond" w:cs="Garamond"/>
                <w:sz w:val="24"/>
                <w:szCs w:val="24"/>
              </w:rPr>
            </w:pPr>
            <w:r w:rsidRPr="49629756">
              <w:rPr>
                <w:rFonts w:ascii="Garamond" w:eastAsia="Garamond" w:hAnsi="Garamond" w:cs="Garamond"/>
                <w:sz w:val="24"/>
                <w:szCs w:val="24"/>
              </w:rPr>
              <w:t xml:space="preserve">Elliot Basement </w:t>
            </w:r>
          </w:p>
        </w:tc>
        <w:tc>
          <w:tcPr>
            <w:tcW w:w="3120" w:type="dxa"/>
            <w:shd w:val="clear" w:color="auto" w:fill="auto"/>
            <w:tcMar>
              <w:top w:w="100" w:type="dxa"/>
              <w:left w:w="100" w:type="dxa"/>
              <w:bottom w:w="100" w:type="dxa"/>
              <w:right w:w="100" w:type="dxa"/>
            </w:tcMar>
          </w:tcPr>
          <w:p w14:paraId="2D5FCF74" w14:textId="48EF4BE3" w:rsidR="15E848A7" w:rsidRDefault="15E848A7" w:rsidP="00804055">
            <w:pPr>
              <w:widowControl w:val="0"/>
              <w:spacing w:line="240" w:lineRule="auto"/>
              <w:rPr>
                <w:rFonts w:ascii="Garamond" w:eastAsia="Garamond" w:hAnsi="Garamond" w:cs="Garamond"/>
                <w:sz w:val="24"/>
                <w:szCs w:val="24"/>
                <w:lang w:val="en-US"/>
              </w:rPr>
            </w:pPr>
            <w:r w:rsidRPr="00667F7D">
              <w:rPr>
                <w:rFonts w:ascii="Garamond" w:eastAsia="Garamond" w:hAnsi="Garamond" w:cs="Garamond"/>
                <w:b/>
                <w:bCs/>
                <w:sz w:val="24"/>
                <w:szCs w:val="24"/>
                <w:lang w:val="en-US"/>
              </w:rPr>
              <w:t>Bertekap:</w:t>
            </w:r>
            <w:r w:rsidRPr="6043A4EF">
              <w:rPr>
                <w:rFonts w:ascii="Garamond" w:eastAsia="Garamond" w:hAnsi="Garamond" w:cs="Garamond"/>
                <w:sz w:val="24"/>
                <w:szCs w:val="24"/>
                <w:lang w:val="en-US"/>
              </w:rPr>
              <w:t xml:space="preserve"> </w:t>
            </w:r>
            <w:r w:rsidR="00586D24">
              <w:rPr>
                <w:rFonts w:ascii="Garamond" w:eastAsia="Garamond" w:hAnsi="Garamond" w:cs="Garamond"/>
                <w:sz w:val="24"/>
                <w:szCs w:val="24"/>
                <w:lang w:val="en-US"/>
              </w:rPr>
              <w:t>M/W/F 2pm-5pm</w:t>
            </w:r>
            <w:r w:rsidR="0070013E">
              <w:rPr>
                <w:rFonts w:ascii="Garamond" w:eastAsia="Garamond" w:hAnsi="Garamond" w:cs="Garamond"/>
                <w:sz w:val="24"/>
                <w:szCs w:val="24"/>
                <w:lang w:val="en-US"/>
              </w:rPr>
              <w:t>, Tu 3:30pm-4:30pm</w:t>
            </w:r>
          </w:p>
          <w:p w14:paraId="551196F6" w14:textId="77777777" w:rsidR="0070013E" w:rsidRDefault="0070013E" w:rsidP="00804055">
            <w:pPr>
              <w:widowControl w:val="0"/>
              <w:spacing w:line="240" w:lineRule="auto"/>
              <w:rPr>
                <w:rFonts w:ascii="Garamond" w:eastAsia="Garamond" w:hAnsi="Garamond" w:cs="Garamond"/>
                <w:sz w:val="24"/>
                <w:szCs w:val="24"/>
              </w:rPr>
            </w:pPr>
          </w:p>
          <w:p w14:paraId="6DF8FFB4" w14:textId="62098651" w:rsidR="006F23AC" w:rsidRPr="00712930" w:rsidRDefault="15E848A7" w:rsidP="49629756">
            <w:pPr>
              <w:widowControl w:val="0"/>
              <w:spacing w:line="240" w:lineRule="auto"/>
              <w:rPr>
                <w:rFonts w:ascii="Garamond" w:eastAsia="Garamond" w:hAnsi="Garamond" w:cs="Garamond"/>
                <w:sz w:val="24"/>
                <w:szCs w:val="24"/>
              </w:rPr>
            </w:pPr>
            <w:r w:rsidRPr="49629756">
              <w:rPr>
                <w:rFonts w:ascii="Garamond" w:eastAsia="Garamond" w:hAnsi="Garamond" w:cs="Garamond"/>
                <w:b/>
                <w:bCs/>
                <w:sz w:val="24"/>
                <w:szCs w:val="24"/>
              </w:rPr>
              <w:t xml:space="preserve">Myers: </w:t>
            </w:r>
            <w:r w:rsidR="42A98705" w:rsidRPr="00712930">
              <w:rPr>
                <w:rFonts w:ascii="Garamond" w:eastAsia="Lato" w:hAnsi="Garamond" w:cs="Lato"/>
                <w:color w:val="000000" w:themeColor="text1"/>
                <w:sz w:val="24"/>
                <w:szCs w:val="24"/>
              </w:rPr>
              <w:t>M:</w:t>
            </w:r>
            <w:r w:rsidR="0789AA4E" w:rsidRPr="00712930">
              <w:rPr>
                <w:rFonts w:ascii="Garamond" w:eastAsia="Lato" w:hAnsi="Garamond" w:cs="Lato"/>
                <w:color w:val="000000" w:themeColor="text1"/>
                <w:sz w:val="24"/>
                <w:szCs w:val="24"/>
              </w:rPr>
              <w:t xml:space="preserve"> </w:t>
            </w:r>
            <w:r w:rsidR="42A98705" w:rsidRPr="00712930">
              <w:rPr>
                <w:rFonts w:ascii="Garamond" w:eastAsia="Lato" w:hAnsi="Garamond" w:cs="Lato"/>
                <w:color w:val="000000" w:themeColor="text1"/>
                <w:sz w:val="24"/>
                <w:szCs w:val="24"/>
              </w:rPr>
              <w:t>10-12 &amp; 3-4;</w:t>
            </w:r>
          </w:p>
          <w:p w14:paraId="00D8BDBC" w14:textId="68044781" w:rsidR="006F23AC" w:rsidRPr="00667F7D" w:rsidRDefault="42A98705" w:rsidP="00804055">
            <w:pPr>
              <w:widowControl w:val="0"/>
              <w:spacing w:line="240" w:lineRule="auto"/>
              <w:rPr>
                <w:rFonts w:ascii="Garamond" w:eastAsia="Garamond" w:hAnsi="Garamond" w:cs="Garamond"/>
                <w:sz w:val="24"/>
                <w:szCs w:val="24"/>
              </w:rPr>
            </w:pPr>
            <w:r w:rsidRPr="00712930">
              <w:rPr>
                <w:rFonts w:ascii="Garamond" w:eastAsia="Lato" w:hAnsi="Garamond" w:cs="Lato"/>
                <w:color w:val="000000" w:themeColor="text1"/>
                <w:sz w:val="24"/>
                <w:szCs w:val="24"/>
              </w:rPr>
              <w:t xml:space="preserve"> </w:t>
            </w:r>
            <w:r w:rsidR="55AA9601" w:rsidRPr="00712930">
              <w:rPr>
                <w:rFonts w:ascii="Garamond" w:eastAsia="Lato" w:hAnsi="Garamond" w:cs="Lato"/>
                <w:color w:val="000000" w:themeColor="text1"/>
                <w:sz w:val="24"/>
                <w:szCs w:val="24"/>
              </w:rPr>
              <w:t>W</w:t>
            </w:r>
            <w:r w:rsidRPr="00712930">
              <w:rPr>
                <w:rFonts w:ascii="Garamond" w:eastAsia="Lato" w:hAnsi="Garamond" w:cs="Lato"/>
                <w:color w:val="000000" w:themeColor="text1"/>
                <w:sz w:val="24"/>
                <w:szCs w:val="24"/>
              </w:rPr>
              <w:t xml:space="preserve"> 10-12; T</w:t>
            </w:r>
            <w:r w:rsidR="00712930">
              <w:rPr>
                <w:rFonts w:ascii="Garamond" w:eastAsia="Lato" w:hAnsi="Garamond" w:cs="Lato"/>
                <w:color w:val="000000" w:themeColor="text1"/>
                <w:sz w:val="24"/>
                <w:szCs w:val="24"/>
              </w:rPr>
              <w:t>h</w:t>
            </w:r>
            <w:r w:rsidRPr="00712930">
              <w:rPr>
                <w:rFonts w:ascii="Garamond" w:eastAsia="Lato" w:hAnsi="Garamond" w:cs="Lato"/>
                <w:color w:val="000000" w:themeColor="text1"/>
                <w:sz w:val="24"/>
                <w:szCs w:val="24"/>
              </w:rPr>
              <w:t>: 1-4</w:t>
            </w:r>
            <w:r w:rsidR="142AB8E8" w:rsidRPr="00712930">
              <w:rPr>
                <w:rFonts w:ascii="Garamond" w:eastAsia="Lato" w:hAnsi="Garamond" w:cs="Lato"/>
                <w:color w:val="000000" w:themeColor="text1"/>
                <w:sz w:val="24"/>
                <w:szCs w:val="24"/>
              </w:rPr>
              <w:t>; F 10-12</w:t>
            </w:r>
            <w:r w:rsidR="142AB8E8" w:rsidRPr="49629756">
              <w:rPr>
                <w:rFonts w:ascii="Lato" w:eastAsia="Lato" w:hAnsi="Lato" w:cs="Lato"/>
                <w:color w:val="000000" w:themeColor="text1"/>
                <w:sz w:val="20"/>
                <w:szCs w:val="20"/>
              </w:rPr>
              <w:t xml:space="preserve"> </w:t>
            </w:r>
          </w:p>
        </w:tc>
      </w:tr>
    </w:tbl>
    <w:p w14:paraId="62486C05" w14:textId="77777777" w:rsidR="006F23AC" w:rsidRDefault="006F23AC" w:rsidP="00804055">
      <w:pPr>
        <w:spacing w:line="240" w:lineRule="auto"/>
        <w:rPr>
          <w:rFonts w:ascii="Franklin Gothic" w:eastAsia="Franklin Gothic" w:hAnsi="Franklin Gothic" w:cs="Franklin Gothic"/>
          <w:b/>
          <w:sz w:val="32"/>
          <w:szCs w:val="32"/>
        </w:rPr>
      </w:pPr>
    </w:p>
    <w:p w14:paraId="6FFB8D26" w14:textId="77777777" w:rsidR="00804055" w:rsidRDefault="00804055" w:rsidP="00804055">
      <w:pPr>
        <w:rPr>
          <w:rFonts w:ascii="Garamond" w:eastAsia="Garamond" w:hAnsi="Garamond" w:cs="Garamond"/>
          <w:sz w:val="24"/>
          <w:szCs w:val="24"/>
        </w:rPr>
      </w:pPr>
      <w:r w:rsidRPr="49629756">
        <w:rPr>
          <w:rFonts w:ascii="Garamond" w:eastAsia="Garamond" w:hAnsi="Garamond" w:cs="Garamond"/>
          <w:sz w:val="24"/>
          <w:szCs w:val="24"/>
          <w:lang w:val="en-US"/>
        </w:rPr>
        <w:t xml:space="preserve">This course will focus on the ways that the Irish Literary Revival at the turn of the twentieth century refashioned and adapted earlier myths, literary forms, characters, and themes of Irish literature and the Irish nation. We will examine how Irish writers selected elements of their country’s past literary traditions and then revised, rewrote, or re-presented those elements as a part of a literary, nation-making project, which unfolded as Ireland itself fought for and achieved independence from the British Empire. We will pay close attention to the ways in which older themes or characters which did not align with Ireland’s twentieth-century, nationalist vision of itself may have been excluded or written out of the mainstream literary tradition. We’ll move between novels, drama, poetry, and prose to practice the methods required for writing literary analysis of these forms. No experience </w:t>
      </w:r>
      <w:r w:rsidRPr="49629756">
        <w:rPr>
          <w:rFonts w:ascii="Garamond" w:eastAsia="Garamond" w:hAnsi="Garamond" w:cs="Garamond"/>
          <w:sz w:val="24"/>
          <w:szCs w:val="24"/>
          <w:lang w:val="en-US"/>
        </w:rPr>
        <w:lastRenderedPageBreak/>
        <w:t>with the Irish language is necessary, yet we will consider Irish-language texts in translation and the impact that has on storytelling and meanings.</w:t>
      </w:r>
    </w:p>
    <w:p w14:paraId="66E4BECF" w14:textId="54CFDE09" w:rsidR="49629756" w:rsidRDefault="49629756" w:rsidP="49629756">
      <w:pPr>
        <w:rPr>
          <w:rFonts w:ascii="Garamond" w:eastAsia="Garamond" w:hAnsi="Garamond" w:cs="Garamond"/>
          <w:sz w:val="24"/>
          <w:szCs w:val="24"/>
        </w:rPr>
      </w:pPr>
    </w:p>
    <w:p w14:paraId="42673CBB" w14:textId="77777777" w:rsidR="006F23AC" w:rsidRPr="000B1AB8" w:rsidRDefault="00D54AA9" w:rsidP="00804055">
      <w:pPr>
        <w:rPr>
          <w:rFonts w:ascii="Franklin Gothic" w:eastAsia="Franklin Gothic" w:hAnsi="Franklin Gothic" w:cs="Franklin Gothic"/>
          <w:bCs/>
          <w:sz w:val="32"/>
          <w:szCs w:val="32"/>
        </w:rPr>
      </w:pPr>
      <w:r w:rsidRPr="000B1AB8">
        <w:rPr>
          <w:rFonts w:ascii="Franklin Gothic" w:eastAsia="Franklin Gothic" w:hAnsi="Franklin Gothic" w:cs="Franklin Gothic"/>
          <w:bCs/>
          <w:sz w:val="32"/>
          <w:szCs w:val="32"/>
        </w:rPr>
        <w:t>Learning Objectives</w:t>
      </w:r>
    </w:p>
    <w:p w14:paraId="659F1360" w14:textId="77777777" w:rsidR="006F23AC" w:rsidRDefault="00D54AA9" w:rsidP="00804055">
      <w:pPr>
        <w:rPr>
          <w:rFonts w:ascii="Garamond" w:eastAsia="Garamond" w:hAnsi="Garamond" w:cs="Garamond"/>
          <w:sz w:val="24"/>
          <w:szCs w:val="24"/>
        </w:rPr>
      </w:pPr>
      <w:r>
        <w:rPr>
          <w:rFonts w:ascii="Garamond" w:eastAsia="Garamond" w:hAnsi="Garamond" w:cs="Garamond"/>
          <w:sz w:val="24"/>
          <w:szCs w:val="24"/>
        </w:rPr>
        <w:t>By the conclusion of this course, you should be able to:</w:t>
      </w:r>
    </w:p>
    <w:p w14:paraId="621ED4E5" w14:textId="4A517D04" w:rsidR="006F23AC" w:rsidRDefault="00D54AA9" w:rsidP="00804055">
      <w:pPr>
        <w:numPr>
          <w:ilvl w:val="0"/>
          <w:numId w:val="6"/>
        </w:numPr>
        <w:rPr>
          <w:rFonts w:ascii="Garamond" w:eastAsia="Garamond" w:hAnsi="Garamond" w:cs="Garamond"/>
          <w:sz w:val="24"/>
          <w:szCs w:val="24"/>
        </w:rPr>
      </w:pPr>
      <w:r>
        <w:rPr>
          <w:rFonts w:ascii="Garamond" w:eastAsia="Garamond" w:hAnsi="Garamond" w:cs="Garamond"/>
          <w:sz w:val="24"/>
          <w:szCs w:val="24"/>
        </w:rPr>
        <w:t xml:space="preserve">Demonstrate familiarity with Irish literary works from a range of genres (drama, short story, novel, folktale, poetry, film, etc.) that date from the 12th century through to the </w:t>
      </w:r>
      <w:r w:rsidR="001F66B1">
        <w:rPr>
          <w:rFonts w:ascii="Garamond" w:eastAsia="Garamond" w:hAnsi="Garamond" w:cs="Garamond"/>
          <w:sz w:val="24"/>
          <w:szCs w:val="24"/>
        </w:rPr>
        <w:t>21st</w:t>
      </w:r>
      <w:r>
        <w:rPr>
          <w:rFonts w:ascii="Garamond" w:eastAsia="Garamond" w:hAnsi="Garamond" w:cs="Garamond"/>
          <w:sz w:val="24"/>
          <w:szCs w:val="24"/>
        </w:rPr>
        <w:t>.</w:t>
      </w:r>
    </w:p>
    <w:p w14:paraId="004BE5C2" w14:textId="77777777" w:rsidR="006F23AC" w:rsidRDefault="00D54AA9" w:rsidP="00804055">
      <w:pPr>
        <w:numPr>
          <w:ilvl w:val="0"/>
          <w:numId w:val="6"/>
        </w:numPr>
        <w:rPr>
          <w:rFonts w:ascii="Garamond" w:eastAsia="Garamond" w:hAnsi="Garamond" w:cs="Garamond"/>
          <w:sz w:val="24"/>
          <w:szCs w:val="24"/>
        </w:rPr>
      </w:pPr>
      <w:r>
        <w:rPr>
          <w:rFonts w:ascii="Garamond" w:eastAsia="Garamond" w:hAnsi="Garamond" w:cs="Garamond"/>
          <w:sz w:val="24"/>
          <w:szCs w:val="24"/>
        </w:rPr>
        <w:t xml:space="preserve">Understand the evolving historical context of Ireland transitioning from an English colony to an independent nation as well as the changing status of the Irish language and its position in Irish culture and society. This course will not be an exhaustive history of Ireland, but you will have opportunities and resources to dig deeper into Irish history if you want to. </w:t>
      </w:r>
    </w:p>
    <w:p w14:paraId="6D95175C" w14:textId="77777777" w:rsidR="006F23AC" w:rsidRDefault="00D54AA9" w:rsidP="00804055">
      <w:pPr>
        <w:numPr>
          <w:ilvl w:val="0"/>
          <w:numId w:val="6"/>
        </w:numPr>
        <w:rPr>
          <w:rFonts w:ascii="Garamond" w:eastAsia="Garamond" w:hAnsi="Garamond" w:cs="Garamond"/>
          <w:sz w:val="24"/>
          <w:szCs w:val="24"/>
        </w:rPr>
      </w:pPr>
      <w:r>
        <w:rPr>
          <w:rFonts w:ascii="Garamond" w:eastAsia="Garamond" w:hAnsi="Garamond" w:cs="Garamond"/>
          <w:sz w:val="24"/>
          <w:szCs w:val="24"/>
        </w:rPr>
        <w:t xml:space="preserve">Recognize and articulate when Irish writers are writing back to or contesting Irish nationalist and Catholic traditions, norms, and expectations through your own carefully written and argued analysis. </w:t>
      </w:r>
    </w:p>
    <w:p w14:paraId="64CAD7AC" w14:textId="77777777" w:rsidR="006F23AC" w:rsidRDefault="00D54AA9" w:rsidP="00804055">
      <w:pPr>
        <w:numPr>
          <w:ilvl w:val="0"/>
          <w:numId w:val="6"/>
        </w:numPr>
        <w:rPr>
          <w:rFonts w:ascii="Garamond" w:eastAsia="Garamond" w:hAnsi="Garamond" w:cs="Garamond"/>
          <w:sz w:val="24"/>
          <w:szCs w:val="24"/>
          <w:lang w:val="en-US"/>
        </w:rPr>
      </w:pPr>
      <w:r w:rsidRPr="35A54C9A">
        <w:rPr>
          <w:rFonts w:ascii="Garamond" w:eastAsia="Garamond" w:hAnsi="Garamond" w:cs="Garamond"/>
          <w:sz w:val="24"/>
          <w:szCs w:val="24"/>
          <w:lang w:val="en-US"/>
        </w:rPr>
        <w:t>Use creative methods of composition to represent and highlight the knowledge you have gained in the course while also generating something new (and, hopefully, a little bit fun).</w:t>
      </w:r>
    </w:p>
    <w:p w14:paraId="4101652C" w14:textId="77777777" w:rsidR="006F23AC" w:rsidRDefault="006F23AC" w:rsidP="00804055">
      <w:pPr>
        <w:rPr>
          <w:rFonts w:ascii="Garamond" w:eastAsia="Garamond" w:hAnsi="Garamond" w:cs="Garamond"/>
          <w:sz w:val="24"/>
          <w:szCs w:val="24"/>
        </w:rPr>
      </w:pPr>
    </w:p>
    <w:p w14:paraId="2031950C" w14:textId="77777777" w:rsidR="006F23AC" w:rsidRPr="00804055" w:rsidRDefault="00D54AA9" w:rsidP="00804055">
      <w:pPr>
        <w:rPr>
          <w:rFonts w:ascii="Franklin Gothic" w:eastAsia="Franklin Gothic" w:hAnsi="Franklin Gothic" w:cs="Franklin Gothic"/>
          <w:bCs/>
          <w:sz w:val="32"/>
          <w:szCs w:val="32"/>
        </w:rPr>
      </w:pPr>
      <w:r w:rsidRPr="00804055">
        <w:rPr>
          <w:rFonts w:ascii="Franklin Gothic" w:eastAsia="Franklin Gothic" w:hAnsi="Franklin Gothic" w:cs="Franklin Gothic"/>
          <w:bCs/>
          <w:sz w:val="32"/>
          <w:szCs w:val="32"/>
        </w:rPr>
        <w:t>Course Texts</w:t>
      </w:r>
    </w:p>
    <w:p w14:paraId="621FF01F" w14:textId="4786903B" w:rsidR="006F23AC" w:rsidRDefault="00D54AA9" w:rsidP="00804055">
      <w:pPr>
        <w:rPr>
          <w:rFonts w:ascii="Garamond" w:eastAsia="Garamond" w:hAnsi="Garamond" w:cs="Garamond"/>
          <w:sz w:val="24"/>
          <w:szCs w:val="24"/>
          <w:lang w:val="en-US"/>
        </w:rPr>
      </w:pPr>
      <w:r w:rsidRPr="49629756">
        <w:rPr>
          <w:rFonts w:ascii="Garamond" w:eastAsia="Garamond" w:hAnsi="Garamond" w:cs="Garamond"/>
          <w:sz w:val="24"/>
          <w:szCs w:val="24"/>
          <w:lang w:val="en-US"/>
        </w:rPr>
        <w:t>Please have access to these texts throughout the course.</w:t>
      </w:r>
      <w:r w:rsidR="2D39A4CF" w:rsidRPr="49629756">
        <w:rPr>
          <w:rFonts w:ascii="Garamond" w:eastAsia="Garamond" w:hAnsi="Garamond" w:cs="Garamond"/>
          <w:sz w:val="24"/>
          <w:szCs w:val="24"/>
          <w:lang w:val="en-US"/>
        </w:rPr>
        <w:t xml:space="preserve"> </w:t>
      </w:r>
    </w:p>
    <w:p w14:paraId="29D6B04F" w14:textId="77777777" w:rsidR="006F23AC" w:rsidRDefault="00D54AA9" w:rsidP="00804055">
      <w:pPr>
        <w:rPr>
          <w:rFonts w:ascii="Garamond" w:eastAsia="Garamond" w:hAnsi="Garamond" w:cs="Garamond"/>
          <w:sz w:val="24"/>
          <w:szCs w:val="24"/>
        </w:rPr>
      </w:pPr>
      <w:r>
        <w:rPr>
          <w:rFonts w:ascii="Garamond" w:eastAsia="Garamond" w:hAnsi="Garamond" w:cs="Garamond"/>
          <w:sz w:val="24"/>
          <w:szCs w:val="24"/>
        </w:rPr>
        <w:t xml:space="preserve"> </w:t>
      </w:r>
    </w:p>
    <w:p w14:paraId="3A37A174" w14:textId="77777777" w:rsidR="006F23AC" w:rsidRDefault="00D54AA9" w:rsidP="00804055">
      <w:pPr>
        <w:ind w:left="720"/>
        <w:rPr>
          <w:rFonts w:ascii="Garamond" w:eastAsia="Garamond" w:hAnsi="Garamond" w:cs="Garamond"/>
          <w:b/>
          <w:sz w:val="24"/>
          <w:szCs w:val="24"/>
        </w:rPr>
      </w:pPr>
      <w:r>
        <w:rPr>
          <w:rFonts w:ascii="Garamond" w:eastAsia="Garamond" w:hAnsi="Garamond" w:cs="Garamond"/>
          <w:b/>
          <w:sz w:val="24"/>
          <w:szCs w:val="24"/>
        </w:rPr>
        <w:t>Written Works:</w:t>
      </w:r>
    </w:p>
    <w:p w14:paraId="5B383DD4" w14:textId="656A495B" w:rsidR="006F23AC" w:rsidRDefault="00D54AA9" w:rsidP="00804055">
      <w:pPr>
        <w:numPr>
          <w:ilvl w:val="0"/>
          <w:numId w:val="4"/>
        </w:numPr>
        <w:rPr>
          <w:rFonts w:ascii="Garamond" w:eastAsia="Garamond" w:hAnsi="Garamond" w:cs="Garamond"/>
          <w:i/>
          <w:iCs/>
          <w:sz w:val="24"/>
          <w:szCs w:val="24"/>
          <w:lang w:val="en-US"/>
        </w:rPr>
      </w:pPr>
      <w:proofErr w:type="spellStart"/>
      <w:r w:rsidRPr="35A54C9A">
        <w:rPr>
          <w:rFonts w:ascii="Garamond" w:eastAsia="Garamond" w:hAnsi="Garamond" w:cs="Garamond"/>
          <w:i/>
          <w:iCs/>
          <w:sz w:val="24"/>
          <w:szCs w:val="24"/>
          <w:lang w:val="en-US"/>
        </w:rPr>
        <w:t>Acallam</w:t>
      </w:r>
      <w:proofErr w:type="spellEnd"/>
      <w:r w:rsidRPr="35A54C9A">
        <w:rPr>
          <w:rFonts w:ascii="Garamond" w:eastAsia="Garamond" w:hAnsi="Garamond" w:cs="Garamond"/>
          <w:i/>
          <w:iCs/>
          <w:sz w:val="24"/>
          <w:szCs w:val="24"/>
          <w:lang w:val="en-US"/>
        </w:rPr>
        <w:t xml:space="preserve"> </w:t>
      </w:r>
      <w:proofErr w:type="spellStart"/>
      <w:r w:rsidRPr="35A54C9A">
        <w:rPr>
          <w:rFonts w:ascii="Garamond" w:eastAsia="Garamond" w:hAnsi="Garamond" w:cs="Garamond"/>
          <w:i/>
          <w:iCs/>
          <w:sz w:val="24"/>
          <w:szCs w:val="24"/>
          <w:lang w:val="en-US"/>
        </w:rPr>
        <w:t>na</w:t>
      </w:r>
      <w:proofErr w:type="spellEnd"/>
      <w:r w:rsidRPr="35A54C9A">
        <w:rPr>
          <w:rFonts w:ascii="Garamond" w:eastAsia="Garamond" w:hAnsi="Garamond" w:cs="Garamond"/>
          <w:i/>
          <w:iCs/>
          <w:sz w:val="24"/>
          <w:szCs w:val="24"/>
          <w:lang w:val="en-US"/>
        </w:rPr>
        <w:t xml:space="preserve"> </w:t>
      </w:r>
      <w:proofErr w:type="spellStart"/>
      <w:r w:rsidRPr="35A54C9A">
        <w:rPr>
          <w:rFonts w:ascii="Garamond" w:eastAsia="Garamond" w:hAnsi="Garamond" w:cs="Garamond"/>
          <w:i/>
          <w:iCs/>
          <w:sz w:val="24"/>
          <w:szCs w:val="24"/>
          <w:lang w:val="en-US"/>
        </w:rPr>
        <w:t>Senórach</w:t>
      </w:r>
      <w:proofErr w:type="spellEnd"/>
      <w:r w:rsidRPr="35A54C9A">
        <w:rPr>
          <w:rFonts w:ascii="Garamond" w:eastAsia="Garamond" w:hAnsi="Garamond" w:cs="Garamond"/>
          <w:sz w:val="24"/>
          <w:szCs w:val="24"/>
          <w:lang w:val="en-US"/>
        </w:rPr>
        <w:t xml:space="preserve"> (</w:t>
      </w:r>
      <w:r w:rsidR="00B51787">
        <w:rPr>
          <w:rFonts w:ascii="Garamond" w:eastAsia="Garamond" w:hAnsi="Garamond" w:cs="Garamond"/>
          <w:sz w:val="24"/>
          <w:szCs w:val="24"/>
          <w:lang w:val="en-US"/>
        </w:rPr>
        <w:t>archive.org link on Canvas</w:t>
      </w:r>
      <w:r w:rsidRPr="35A54C9A">
        <w:rPr>
          <w:rFonts w:ascii="Garamond" w:eastAsia="Garamond" w:hAnsi="Garamond" w:cs="Garamond"/>
          <w:sz w:val="24"/>
          <w:szCs w:val="24"/>
          <w:lang w:val="en-US"/>
        </w:rPr>
        <w:t>)</w:t>
      </w:r>
    </w:p>
    <w:p w14:paraId="2BDC8196" w14:textId="4FD8777D" w:rsidR="006F23AC" w:rsidRDefault="00D54AA9" w:rsidP="00804055">
      <w:pPr>
        <w:numPr>
          <w:ilvl w:val="0"/>
          <w:numId w:val="4"/>
        </w:numPr>
        <w:rPr>
          <w:rFonts w:ascii="Garamond" w:eastAsia="Garamond" w:hAnsi="Garamond" w:cs="Garamond"/>
          <w:i/>
          <w:iCs/>
          <w:sz w:val="24"/>
          <w:szCs w:val="24"/>
          <w:lang w:val="en-US"/>
        </w:rPr>
      </w:pPr>
      <w:r w:rsidRPr="35A54C9A">
        <w:rPr>
          <w:rFonts w:ascii="Garamond" w:eastAsia="Garamond" w:hAnsi="Garamond" w:cs="Garamond"/>
          <w:i/>
          <w:iCs/>
          <w:sz w:val="24"/>
          <w:szCs w:val="24"/>
          <w:lang w:val="en-US"/>
        </w:rPr>
        <w:t>Gods and Fighting Men</w:t>
      </w:r>
      <w:r w:rsidRPr="35A54C9A">
        <w:rPr>
          <w:rFonts w:ascii="Garamond" w:eastAsia="Garamond" w:hAnsi="Garamond" w:cs="Garamond"/>
          <w:sz w:val="24"/>
          <w:szCs w:val="24"/>
          <w:lang w:val="en-US"/>
        </w:rPr>
        <w:t xml:space="preserve"> (archive.org link posted on </w:t>
      </w:r>
      <w:r w:rsidR="00B51787">
        <w:rPr>
          <w:rFonts w:ascii="Garamond" w:eastAsia="Garamond" w:hAnsi="Garamond" w:cs="Garamond"/>
          <w:sz w:val="24"/>
          <w:szCs w:val="24"/>
          <w:lang w:val="en-US"/>
        </w:rPr>
        <w:t>Canvas</w:t>
      </w:r>
      <w:r w:rsidRPr="35A54C9A">
        <w:rPr>
          <w:rFonts w:ascii="Garamond" w:eastAsia="Garamond" w:hAnsi="Garamond" w:cs="Garamond"/>
          <w:sz w:val="24"/>
          <w:szCs w:val="24"/>
          <w:lang w:val="en-US"/>
        </w:rPr>
        <w:t>)</w:t>
      </w:r>
    </w:p>
    <w:p w14:paraId="797241E7" w14:textId="63C48A79" w:rsidR="006F23AC" w:rsidRDefault="00D54AA9" w:rsidP="00804055">
      <w:pPr>
        <w:numPr>
          <w:ilvl w:val="0"/>
          <w:numId w:val="4"/>
        </w:numPr>
        <w:rPr>
          <w:rFonts w:ascii="Garamond" w:eastAsia="Garamond" w:hAnsi="Garamond" w:cs="Garamond"/>
          <w:i/>
          <w:iCs/>
          <w:sz w:val="24"/>
          <w:szCs w:val="24"/>
          <w:lang w:val="en-US"/>
        </w:rPr>
      </w:pPr>
      <w:r w:rsidRPr="35A54C9A">
        <w:rPr>
          <w:rFonts w:ascii="Garamond" w:eastAsia="Garamond" w:hAnsi="Garamond" w:cs="Garamond"/>
          <w:i/>
          <w:iCs/>
          <w:sz w:val="24"/>
          <w:szCs w:val="24"/>
          <w:lang w:val="en-US"/>
        </w:rPr>
        <w:t xml:space="preserve">Cathleen Ni Houlihan </w:t>
      </w:r>
      <w:r w:rsidRPr="35A54C9A">
        <w:rPr>
          <w:rFonts w:ascii="Garamond" w:eastAsia="Garamond" w:hAnsi="Garamond" w:cs="Garamond"/>
          <w:sz w:val="24"/>
          <w:szCs w:val="24"/>
          <w:lang w:val="en-US"/>
        </w:rPr>
        <w:t xml:space="preserve">(archive.org link posted on </w:t>
      </w:r>
      <w:r w:rsidR="00B51787">
        <w:rPr>
          <w:rFonts w:ascii="Garamond" w:eastAsia="Garamond" w:hAnsi="Garamond" w:cs="Garamond"/>
          <w:sz w:val="24"/>
          <w:szCs w:val="24"/>
          <w:lang w:val="en-US"/>
        </w:rPr>
        <w:t>Canvas</w:t>
      </w:r>
      <w:r w:rsidRPr="35A54C9A">
        <w:rPr>
          <w:rFonts w:ascii="Garamond" w:eastAsia="Garamond" w:hAnsi="Garamond" w:cs="Garamond"/>
          <w:sz w:val="24"/>
          <w:szCs w:val="24"/>
          <w:lang w:val="en-US"/>
        </w:rPr>
        <w:t>)</w:t>
      </w:r>
    </w:p>
    <w:p w14:paraId="5DA17E64" w14:textId="0B186209" w:rsidR="006F23AC" w:rsidRDefault="00D54AA9" w:rsidP="00804055">
      <w:pPr>
        <w:numPr>
          <w:ilvl w:val="0"/>
          <w:numId w:val="4"/>
        </w:numPr>
        <w:rPr>
          <w:rFonts w:ascii="Garamond" w:eastAsia="Garamond" w:hAnsi="Garamond" w:cs="Garamond"/>
          <w:i/>
          <w:iCs/>
          <w:sz w:val="24"/>
          <w:szCs w:val="24"/>
          <w:lang w:val="en-US"/>
        </w:rPr>
      </w:pPr>
      <w:proofErr w:type="spellStart"/>
      <w:r w:rsidRPr="35A54C9A">
        <w:rPr>
          <w:rFonts w:ascii="Garamond" w:eastAsia="Garamond" w:hAnsi="Garamond" w:cs="Garamond"/>
          <w:i/>
          <w:iCs/>
          <w:sz w:val="24"/>
          <w:szCs w:val="24"/>
          <w:lang w:val="en-US"/>
        </w:rPr>
        <w:t>Grania</w:t>
      </w:r>
      <w:proofErr w:type="spellEnd"/>
      <w:r w:rsidRPr="35A54C9A">
        <w:rPr>
          <w:rFonts w:ascii="Garamond" w:eastAsia="Garamond" w:hAnsi="Garamond" w:cs="Garamond"/>
          <w:i/>
          <w:iCs/>
          <w:sz w:val="24"/>
          <w:szCs w:val="24"/>
          <w:lang w:val="en-US"/>
        </w:rPr>
        <w:t xml:space="preserve"> </w:t>
      </w:r>
      <w:r w:rsidRPr="35A54C9A">
        <w:rPr>
          <w:rFonts w:ascii="Garamond" w:eastAsia="Garamond" w:hAnsi="Garamond" w:cs="Garamond"/>
          <w:sz w:val="24"/>
          <w:szCs w:val="24"/>
          <w:lang w:val="en-US"/>
        </w:rPr>
        <w:t>(archive.org link posted on</w:t>
      </w:r>
      <w:r w:rsidR="00B51787">
        <w:rPr>
          <w:rFonts w:ascii="Garamond" w:eastAsia="Garamond" w:hAnsi="Garamond" w:cs="Garamond"/>
          <w:sz w:val="24"/>
          <w:szCs w:val="24"/>
          <w:lang w:val="en-US"/>
        </w:rPr>
        <w:t xml:space="preserve"> Canvas</w:t>
      </w:r>
      <w:r w:rsidRPr="35A54C9A">
        <w:rPr>
          <w:rFonts w:ascii="Garamond" w:eastAsia="Garamond" w:hAnsi="Garamond" w:cs="Garamond"/>
          <w:sz w:val="24"/>
          <w:szCs w:val="24"/>
          <w:lang w:val="en-US"/>
        </w:rPr>
        <w:t>)</w:t>
      </w:r>
    </w:p>
    <w:p w14:paraId="1D00264E" w14:textId="5DF8394B" w:rsidR="006F23AC" w:rsidRPr="00B51787" w:rsidRDefault="00D54AA9" w:rsidP="00804055">
      <w:pPr>
        <w:numPr>
          <w:ilvl w:val="0"/>
          <w:numId w:val="4"/>
        </w:numPr>
        <w:rPr>
          <w:rFonts w:ascii="Garamond" w:eastAsia="Garamond" w:hAnsi="Garamond" w:cs="Garamond"/>
          <w:i/>
          <w:sz w:val="24"/>
          <w:szCs w:val="24"/>
        </w:rPr>
      </w:pPr>
      <w:r>
        <w:rPr>
          <w:rFonts w:ascii="Garamond" w:eastAsia="Garamond" w:hAnsi="Garamond" w:cs="Garamond"/>
          <w:i/>
          <w:sz w:val="24"/>
          <w:szCs w:val="24"/>
        </w:rPr>
        <w:t>The Importance of Being Earnest</w:t>
      </w:r>
      <w:r>
        <w:rPr>
          <w:rFonts w:ascii="Garamond" w:eastAsia="Garamond" w:hAnsi="Garamond" w:cs="Garamond"/>
          <w:sz w:val="24"/>
          <w:szCs w:val="24"/>
        </w:rPr>
        <w:t xml:space="preserve"> </w:t>
      </w:r>
    </w:p>
    <w:p w14:paraId="79BDECB2" w14:textId="5A8117E5" w:rsidR="00B51787" w:rsidRDefault="00B51787" w:rsidP="00804055">
      <w:pPr>
        <w:numPr>
          <w:ilvl w:val="0"/>
          <w:numId w:val="4"/>
        </w:numPr>
        <w:rPr>
          <w:rFonts w:ascii="Garamond" w:eastAsia="Garamond" w:hAnsi="Garamond" w:cs="Garamond"/>
          <w:i/>
          <w:sz w:val="24"/>
          <w:szCs w:val="24"/>
        </w:rPr>
      </w:pPr>
      <w:r>
        <w:rPr>
          <w:rFonts w:ascii="Garamond" w:eastAsia="Garamond" w:hAnsi="Garamond" w:cs="Garamond"/>
          <w:i/>
          <w:iCs/>
          <w:sz w:val="24"/>
          <w:szCs w:val="24"/>
        </w:rPr>
        <w:t>The Picture of Dorian Gray</w:t>
      </w:r>
    </w:p>
    <w:p w14:paraId="6A5DFE65" w14:textId="2BC436D8" w:rsidR="006F23AC" w:rsidRDefault="00D54AA9" w:rsidP="00804055">
      <w:pPr>
        <w:numPr>
          <w:ilvl w:val="0"/>
          <w:numId w:val="4"/>
        </w:numPr>
        <w:rPr>
          <w:rFonts w:ascii="Garamond" w:eastAsia="Garamond" w:hAnsi="Garamond" w:cs="Garamond"/>
          <w:sz w:val="24"/>
          <w:szCs w:val="24"/>
          <w:lang w:val="en-US"/>
        </w:rPr>
      </w:pPr>
      <w:r w:rsidRPr="35A54C9A">
        <w:rPr>
          <w:rFonts w:ascii="Garamond" w:eastAsia="Garamond" w:hAnsi="Garamond" w:cs="Garamond"/>
          <w:sz w:val="24"/>
          <w:szCs w:val="24"/>
          <w:lang w:val="en-US"/>
        </w:rPr>
        <w:t>“The Portrait of Roisin Dhu”</w:t>
      </w:r>
      <w:r w:rsidR="005A548F">
        <w:rPr>
          <w:rFonts w:ascii="Garamond" w:eastAsia="Garamond" w:hAnsi="Garamond" w:cs="Garamond"/>
          <w:sz w:val="24"/>
          <w:szCs w:val="24"/>
          <w:lang w:val="en-US"/>
        </w:rPr>
        <w:t xml:space="preserve"> </w:t>
      </w:r>
      <w:r w:rsidRPr="35A54C9A">
        <w:rPr>
          <w:rFonts w:ascii="Garamond" w:eastAsia="Garamond" w:hAnsi="Garamond" w:cs="Garamond"/>
          <w:sz w:val="24"/>
          <w:szCs w:val="24"/>
          <w:lang w:val="en-US"/>
        </w:rPr>
        <w:t xml:space="preserve">(posted on </w:t>
      </w:r>
      <w:r w:rsidR="00B51787">
        <w:rPr>
          <w:rFonts w:ascii="Garamond" w:eastAsia="Garamond" w:hAnsi="Garamond" w:cs="Garamond"/>
          <w:sz w:val="24"/>
          <w:szCs w:val="24"/>
          <w:lang w:val="en-US"/>
        </w:rPr>
        <w:t>Canvas</w:t>
      </w:r>
      <w:r w:rsidRPr="35A54C9A">
        <w:rPr>
          <w:rFonts w:ascii="Garamond" w:eastAsia="Garamond" w:hAnsi="Garamond" w:cs="Garamond"/>
          <w:sz w:val="24"/>
          <w:szCs w:val="24"/>
          <w:lang w:val="en-US"/>
        </w:rPr>
        <w:t>)</w:t>
      </w:r>
    </w:p>
    <w:p w14:paraId="24E09DBA" w14:textId="719C2E69" w:rsidR="006F23AC" w:rsidRDefault="00D54AA9" w:rsidP="00804055">
      <w:pPr>
        <w:numPr>
          <w:ilvl w:val="0"/>
          <w:numId w:val="4"/>
        </w:numPr>
        <w:rPr>
          <w:rFonts w:ascii="Garamond" w:eastAsia="Garamond" w:hAnsi="Garamond" w:cs="Garamond"/>
          <w:sz w:val="24"/>
          <w:szCs w:val="24"/>
          <w:lang w:val="en-US"/>
        </w:rPr>
      </w:pPr>
      <w:r w:rsidRPr="35A54C9A">
        <w:rPr>
          <w:rFonts w:ascii="Garamond" w:eastAsia="Garamond" w:hAnsi="Garamond" w:cs="Garamond"/>
          <w:sz w:val="24"/>
          <w:szCs w:val="24"/>
          <w:lang w:val="en-US"/>
        </w:rPr>
        <w:t xml:space="preserve">“The Dead” </w:t>
      </w:r>
      <w:r w:rsidR="00DF0D5B">
        <w:rPr>
          <w:rFonts w:ascii="Garamond" w:eastAsia="Garamond" w:hAnsi="Garamond" w:cs="Garamond"/>
          <w:sz w:val="24"/>
          <w:szCs w:val="24"/>
          <w:lang w:val="en-US"/>
        </w:rPr>
        <w:t xml:space="preserve">(in </w:t>
      </w:r>
      <w:r w:rsidR="00DF0D5B">
        <w:rPr>
          <w:rFonts w:ascii="Garamond" w:eastAsia="Garamond" w:hAnsi="Garamond" w:cs="Garamond"/>
          <w:i/>
          <w:iCs/>
          <w:sz w:val="24"/>
          <w:szCs w:val="24"/>
          <w:lang w:val="en-US"/>
        </w:rPr>
        <w:t>Dubliners</w:t>
      </w:r>
      <w:r w:rsidR="00DF0D5B">
        <w:rPr>
          <w:rFonts w:ascii="Garamond" w:eastAsia="Garamond" w:hAnsi="Garamond" w:cs="Garamond"/>
          <w:sz w:val="24"/>
          <w:szCs w:val="24"/>
          <w:lang w:val="en-US"/>
        </w:rPr>
        <w:t>)</w:t>
      </w:r>
    </w:p>
    <w:p w14:paraId="0AF323D8" w14:textId="312C4863" w:rsidR="356D52E3" w:rsidRPr="00A76631" w:rsidRDefault="00B505C5" w:rsidP="00804055">
      <w:pPr>
        <w:numPr>
          <w:ilvl w:val="0"/>
          <w:numId w:val="4"/>
        </w:numPr>
        <w:rPr>
          <w:rFonts w:ascii="Garamond" w:eastAsia="Garamond" w:hAnsi="Garamond" w:cs="Garamond"/>
          <w:sz w:val="24"/>
          <w:szCs w:val="24"/>
          <w:lang w:val="en-US"/>
        </w:rPr>
      </w:pPr>
      <w:r>
        <w:rPr>
          <w:rFonts w:ascii="Garamond" w:eastAsia="Garamond" w:hAnsi="Garamond" w:cs="Garamond"/>
          <w:i/>
          <w:iCs/>
          <w:sz w:val="24"/>
          <w:szCs w:val="24"/>
          <w:lang w:val="en-US"/>
        </w:rPr>
        <w:t>The Playboy of the Western World</w:t>
      </w:r>
    </w:p>
    <w:p w14:paraId="4706E8E5" w14:textId="284F4583" w:rsidR="00A76631" w:rsidRPr="000A7651" w:rsidRDefault="00A76631" w:rsidP="00804055">
      <w:pPr>
        <w:numPr>
          <w:ilvl w:val="0"/>
          <w:numId w:val="4"/>
        </w:numPr>
        <w:rPr>
          <w:rFonts w:ascii="Garamond" w:eastAsia="Garamond" w:hAnsi="Garamond" w:cs="Garamond"/>
          <w:sz w:val="24"/>
          <w:szCs w:val="24"/>
          <w:lang w:val="en-US"/>
        </w:rPr>
      </w:pPr>
      <w:r>
        <w:rPr>
          <w:rFonts w:ascii="Garamond" w:eastAsia="Garamond" w:hAnsi="Garamond" w:cs="Garamond"/>
          <w:i/>
          <w:iCs/>
          <w:sz w:val="24"/>
          <w:szCs w:val="24"/>
          <w:lang w:val="en-US"/>
        </w:rPr>
        <w:t xml:space="preserve">Emerald </w:t>
      </w:r>
      <w:r w:rsidR="00B704F7">
        <w:rPr>
          <w:rFonts w:ascii="Garamond" w:eastAsia="Garamond" w:hAnsi="Garamond" w:cs="Garamond"/>
          <w:i/>
          <w:iCs/>
          <w:sz w:val="24"/>
          <w:szCs w:val="24"/>
          <w:lang w:val="en-US"/>
        </w:rPr>
        <w:t>Magic</w:t>
      </w:r>
      <w:r w:rsidR="009B5F25">
        <w:rPr>
          <w:rFonts w:ascii="Garamond" w:eastAsia="Garamond" w:hAnsi="Garamond" w:cs="Garamond"/>
          <w:i/>
          <w:iCs/>
          <w:sz w:val="24"/>
          <w:szCs w:val="24"/>
          <w:lang w:val="en-US"/>
        </w:rPr>
        <w:t xml:space="preserve"> </w:t>
      </w:r>
      <w:r w:rsidR="009B5F25">
        <w:rPr>
          <w:rFonts w:ascii="Garamond" w:eastAsia="Garamond" w:hAnsi="Garamond" w:cs="Garamond"/>
          <w:sz w:val="24"/>
          <w:szCs w:val="24"/>
          <w:lang w:val="en-US"/>
        </w:rPr>
        <w:t>(posted on Canvas)</w:t>
      </w:r>
    </w:p>
    <w:p w14:paraId="5404DEA8" w14:textId="77964E27" w:rsidR="000A7651" w:rsidRPr="00B505C5" w:rsidRDefault="000A7651" w:rsidP="00804055">
      <w:pPr>
        <w:numPr>
          <w:ilvl w:val="0"/>
          <w:numId w:val="4"/>
        </w:numPr>
        <w:rPr>
          <w:rFonts w:ascii="Garamond" w:eastAsia="Garamond" w:hAnsi="Garamond" w:cs="Garamond"/>
          <w:sz w:val="24"/>
          <w:szCs w:val="24"/>
          <w:lang w:val="en-US"/>
        </w:rPr>
      </w:pPr>
      <w:r>
        <w:rPr>
          <w:rFonts w:ascii="Garamond" w:eastAsia="Garamond" w:hAnsi="Garamond" w:cs="Garamond"/>
          <w:i/>
          <w:iCs/>
          <w:sz w:val="24"/>
          <w:szCs w:val="24"/>
          <w:lang w:val="en-US"/>
        </w:rPr>
        <w:t>The Tenants of Time</w:t>
      </w:r>
      <w:r w:rsidR="009B5F25">
        <w:rPr>
          <w:rFonts w:ascii="Garamond" w:eastAsia="Garamond" w:hAnsi="Garamond" w:cs="Garamond"/>
          <w:i/>
          <w:iCs/>
          <w:sz w:val="24"/>
          <w:szCs w:val="24"/>
          <w:lang w:val="en-US"/>
        </w:rPr>
        <w:t xml:space="preserve"> </w:t>
      </w:r>
      <w:r w:rsidR="009B5F25">
        <w:rPr>
          <w:rFonts w:ascii="Garamond" w:eastAsia="Garamond" w:hAnsi="Garamond" w:cs="Garamond"/>
          <w:sz w:val="24"/>
          <w:szCs w:val="24"/>
          <w:lang w:val="en-US"/>
        </w:rPr>
        <w:t>(posted on Canvas)</w:t>
      </w:r>
    </w:p>
    <w:p w14:paraId="49CA13CD" w14:textId="08DD359A" w:rsidR="00B505C5" w:rsidRDefault="00D64AE9" w:rsidP="00804055">
      <w:pPr>
        <w:numPr>
          <w:ilvl w:val="0"/>
          <w:numId w:val="4"/>
        </w:numPr>
        <w:rPr>
          <w:rFonts w:ascii="Garamond" w:eastAsia="Garamond" w:hAnsi="Garamond" w:cs="Garamond"/>
          <w:sz w:val="24"/>
          <w:szCs w:val="24"/>
          <w:lang w:val="en-US"/>
        </w:rPr>
      </w:pPr>
      <w:r>
        <w:rPr>
          <w:rFonts w:ascii="Garamond" w:eastAsia="Garamond" w:hAnsi="Garamond" w:cs="Garamond"/>
          <w:i/>
          <w:iCs/>
          <w:sz w:val="24"/>
          <w:szCs w:val="24"/>
          <w:lang w:val="en-US"/>
        </w:rPr>
        <w:t>The Wonder</w:t>
      </w:r>
      <w:r w:rsidR="009B5F25">
        <w:rPr>
          <w:rFonts w:ascii="Garamond" w:eastAsia="Garamond" w:hAnsi="Garamond" w:cs="Garamond"/>
          <w:i/>
          <w:iCs/>
          <w:sz w:val="24"/>
          <w:szCs w:val="24"/>
          <w:lang w:val="en-US"/>
        </w:rPr>
        <w:t xml:space="preserve"> </w:t>
      </w:r>
      <w:r w:rsidR="009B5F25">
        <w:rPr>
          <w:rFonts w:ascii="Garamond" w:eastAsia="Garamond" w:hAnsi="Garamond" w:cs="Garamond"/>
          <w:sz w:val="24"/>
          <w:szCs w:val="24"/>
          <w:lang w:val="en-US"/>
        </w:rPr>
        <w:t>(posted on Canvas)</w:t>
      </w:r>
    </w:p>
    <w:p w14:paraId="0A6959E7" w14:textId="77777777" w:rsidR="006F23AC" w:rsidRDefault="00D54AA9" w:rsidP="00804055">
      <w:pPr>
        <w:ind w:left="720"/>
        <w:rPr>
          <w:rFonts w:ascii="Garamond" w:eastAsia="Garamond" w:hAnsi="Garamond" w:cs="Garamond"/>
          <w:sz w:val="24"/>
          <w:szCs w:val="24"/>
        </w:rPr>
      </w:pPr>
      <w:r>
        <w:rPr>
          <w:rFonts w:ascii="Garamond" w:eastAsia="Garamond" w:hAnsi="Garamond" w:cs="Garamond"/>
          <w:sz w:val="24"/>
          <w:szCs w:val="24"/>
        </w:rPr>
        <w:t xml:space="preserve"> </w:t>
      </w:r>
    </w:p>
    <w:p w14:paraId="16AE7EF5" w14:textId="77777777" w:rsidR="006F23AC" w:rsidRDefault="00D54AA9" w:rsidP="00804055">
      <w:pPr>
        <w:ind w:left="720"/>
        <w:rPr>
          <w:rFonts w:ascii="Garamond" w:eastAsia="Garamond" w:hAnsi="Garamond" w:cs="Garamond"/>
          <w:b/>
          <w:sz w:val="24"/>
          <w:szCs w:val="24"/>
        </w:rPr>
      </w:pPr>
      <w:r>
        <w:rPr>
          <w:rFonts w:ascii="Garamond" w:eastAsia="Garamond" w:hAnsi="Garamond" w:cs="Garamond"/>
          <w:b/>
          <w:sz w:val="24"/>
          <w:szCs w:val="24"/>
        </w:rPr>
        <w:t>Films:</w:t>
      </w:r>
    </w:p>
    <w:p w14:paraId="390022F6" w14:textId="2BC2ED4E" w:rsidR="006F23AC" w:rsidRDefault="00D54AA9" w:rsidP="00804055">
      <w:pPr>
        <w:numPr>
          <w:ilvl w:val="0"/>
          <w:numId w:val="1"/>
        </w:numPr>
        <w:rPr>
          <w:rFonts w:ascii="Garamond" w:eastAsia="Garamond" w:hAnsi="Garamond" w:cs="Garamond"/>
          <w:i/>
          <w:iCs/>
          <w:sz w:val="24"/>
          <w:szCs w:val="24"/>
          <w:lang w:val="en-US"/>
        </w:rPr>
      </w:pPr>
      <w:r w:rsidRPr="35A54C9A">
        <w:rPr>
          <w:rFonts w:ascii="Garamond" w:eastAsia="Garamond" w:hAnsi="Garamond" w:cs="Garamond"/>
          <w:i/>
          <w:iCs/>
          <w:sz w:val="24"/>
          <w:szCs w:val="24"/>
          <w:lang w:val="en-US"/>
        </w:rPr>
        <w:t xml:space="preserve">The Wind That Shakes the Barley </w:t>
      </w:r>
    </w:p>
    <w:p w14:paraId="162A9A16" w14:textId="4A6B1A71" w:rsidR="006F23AC" w:rsidRDefault="00D54AA9" w:rsidP="00804055">
      <w:pPr>
        <w:numPr>
          <w:ilvl w:val="0"/>
          <w:numId w:val="1"/>
        </w:numPr>
        <w:rPr>
          <w:rFonts w:ascii="Garamond" w:eastAsia="Garamond" w:hAnsi="Garamond" w:cs="Garamond"/>
          <w:i/>
          <w:iCs/>
          <w:sz w:val="24"/>
          <w:szCs w:val="24"/>
          <w:lang w:val="en-US"/>
        </w:rPr>
      </w:pPr>
      <w:r w:rsidRPr="35A54C9A">
        <w:rPr>
          <w:rFonts w:ascii="Garamond" w:eastAsia="Garamond" w:hAnsi="Garamond" w:cs="Garamond"/>
          <w:i/>
          <w:iCs/>
          <w:sz w:val="24"/>
          <w:szCs w:val="24"/>
          <w:lang w:val="en-US"/>
        </w:rPr>
        <w:t xml:space="preserve">Playboy of the Western World </w:t>
      </w:r>
    </w:p>
    <w:p w14:paraId="3DD65477" w14:textId="31001D82" w:rsidR="002360AB" w:rsidRPr="00DF0D5B" w:rsidRDefault="002360AB" w:rsidP="00804055">
      <w:pPr>
        <w:numPr>
          <w:ilvl w:val="0"/>
          <w:numId w:val="1"/>
        </w:numPr>
        <w:rPr>
          <w:rFonts w:ascii="Garamond" w:eastAsia="Garamond" w:hAnsi="Garamond" w:cs="Garamond"/>
          <w:i/>
          <w:iCs/>
          <w:sz w:val="24"/>
          <w:szCs w:val="24"/>
          <w:lang w:val="en-US"/>
        </w:rPr>
      </w:pPr>
      <w:r w:rsidRPr="042AC5D6">
        <w:rPr>
          <w:rFonts w:ascii="Garamond" w:eastAsia="Garamond" w:hAnsi="Garamond" w:cs="Garamond"/>
          <w:i/>
          <w:iCs/>
          <w:sz w:val="24"/>
          <w:szCs w:val="24"/>
          <w:lang w:val="en-US"/>
        </w:rPr>
        <w:t>The Wonder</w:t>
      </w:r>
    </w:p>
    <w:p w14:paraId="7192C0A5" w14:textId="77777777" w:rsidR="00323536" w:rsidRDefault="00D54AA9" w:rsidP="00804055">
      <w:pPr>
        <w:rPr>
          <w:rFonts w:ascii="Calibri" w:eastAsia="Calibri" w:hAnsi="Calibri" w:cs="Calibri"/>
          <w:sz w:val="24"/>
          <w:szCs w:val="24"/>
        </w:rPr>
      </w:pPr>
      <w:r w:rsidRPr="042AC5D6">
        <w:rPr>
          <w:rFonts w:ascii="Calibri" w:eastAsia="Calibri" w:hAnsi="Calibri" w:cs="Calibri"/>
          <w:sz w:val="24"/>
          <w:szCs w:val="24"/>
        </w:rPr>
        <w:t xml:space="preserve"> </w:t>
      </w:r>
    </w:p>
    <w:p w14:paraId="0C4E8195" w14:textId="4927DE0C" w:rsidR="042AC5D6" w:rsidRDefault="042AC5D6" w:rsidP="042AC5D6">
      <w:pPr>
        <w:rPr>
          <w:rFonts w:ascii="Franklin Gothic Book" w:hAnsi="Franklin Gothic Book" w:cs="Segoe UI"/>
          <w:b/>
          <w:bCs/>
          <w:sz w:val="32"/>
          <w:szCs w:val="32"/>
        </w:rPr>
      </w:pPr>
    </w:p>
    <w:p w14:paraId="267C0538" w14:textId="027F880B" w:rsidR="00404FFC" w:rsidRPr="00323536" w:rsidRDefault="00404FFC" w:rsidP="00804055">
      <w:pPr>
        <w:rPr>
          <w:rFonts w:ascii="Calibri" w:eastAsia="Calibri" w:hAnsi="Calibri" w:cs="Calibri"/>
          <w:sz w:val="24"/>
          <w:szCs w:val="24"/>
        </w:rPr>
      </w:pPr>
      <w:r w:rsidRPr="000B1AB8">
        <w:rPr>
          <w:rFonts w:ascii="Franklin Gothic Book" w:hAnsi="Franklin Gothic Book" w:cs="Segoe UI"/>
          <w:b/>
          <w:bCs/>
          <w:sz w:val="32"/>
          <w:szCs w:val="32"/>
        </w:rPr>
        <w:lastRenderedPageBreak/>
        <w:t>Components &amp; Assignments</w:t>
      </w:r>
    </w:p>
    <w:p w14:paraId="7EE0E96A" w14:textId="1C0EFCB4" w:rsidR="00404FFC" w:rsidRPr="00003C25" w:rsidRDefault="00404FFC" w:rsidP="00804055">
      <w:pPr>
        <w:rPr>
          <w:rFonts w:ascii="Garamond" w:eastAsia="Garamond" w:hAnsi="Garamond" w:cs="Garamond"/>
          <w:sz w:val="24"/>
          <w:szCs w:val="24"/>
          <w:lang w:val="en-US"/>
        </w:rPr>
      </w:pPr>
      <w:r w:rsidRPr="1D59466E">
        <w:rPr>
          <w:rFonts w:ascii="Garamond" w:eastAsia="Garamond" w:hAnsi="Garamond" w:cs="Garamond"/>
          <w:sz w:val="24"/>
          <w:szCs w:val="24"/>
          <w:lang w:val="en-US"/>
        </w:rPr>
        <w:t xml:space="preserve">The </w:t>
      </w:r>
      <w:r w:rsidR="7580D74B" w:rsidRPr="3B59710F">
        <w:rPr>
          <w:rFonts w:ascii="Garamond" w:eastAsia="Garamond" w:hAnsi="Garamond" w:cs="Garamond"/>
          <w:sz w:val="24"/>
          <w:szCs w:val="24"/>
          <w:lang w:val="en-US"/>
        </w:rPr>
        <w:t>description</w:t>
      </w:r>
      <w:r w:rsidRPr="1D59466E">
        <w:rPr>
          <w:rFonts w:ascii="Garamond" w:eastAsia="Garamond" w:hAnsi="Garamond" w:cs="Garamond"/>
          <w:sz w:val="24"/>
          <w:szCs w:val="24"/>
          <w:lang w:val="en-US"/>
        </w:rPr>
        <w:t xml:space="preserve"> for your projects </w:t>
      </w:r>
      <w:proofErr w:type="gramStart"/>
      <w:r w:rsidRPr="1D59466E">
        <w:rPr>
          <w:rFonts w:ascii="Garamond" w:eastAsia="Garamond" w:hAnsi="Garamond" w:cs="Garamond"/>
          <w:sz w:val="24"/>
          <w:szCs w:val="24"/>
          <w:lang w:val="en-US"/>
        </w:rPr>
        <w:t>are</w:t>
      </w:r>
      <w:proofErr w:type="gramEnd"/>
      <w:r w:rsidRPr="1D59466E">
        <w:rPr>
          <w:rFonts w:ascii="Garamond" w:eastAsia="Garamond" w:hAnsi="Garamond" w:cs="Garamond"/>
          <w:sz w:val="24"/>
          <w:szCs w:val="24"/>
          <w:lang w:val="en-US"/>
        </w:rPr>
        <w:t xml:space="preserve"> below. </w:t>
      </w:r>
      <w:r w:rsidR="0B69AF1B" w:rsidRPr="3B59710F">
        <w:rPr>
          <w:rFonts w:ascii="Garamond" w:eastAsia="Garamond" w:hAnsi="Garamond" w:cs="Garamond"/>
          <w:sz w:val="24"/>
          <w:szCs w:val="24"/>
          <w:lang w:val="en-US"/>
        </w:rPr>
        <w:t>We</w:t>
      </w:r>
      <w:r w:rsidRPr="1D59466E">
        <w:rPr>
          <w:rFonts w:ascii="Garamond" w:eastAsia="Garamond" w:hAnsi="Garamond" w:cs="Garamond"/>
          <w:sz w:val="24"/>
          <w:szCs w:val="24"/>
          <w:lang w:val="en-US"/>
        </w:rPr>
        <w:t xml:space="preserve"> will always update you of any schedule changes with plenty of notice.</w:t>
      </w:r>
    </w:p>
    <w:p w14:paraId="156790EE" w14:textId="77777777" w:rsidR="00404FFC" w:rsidRPr="00003C25" w:rsidRDefault="00404FFC" w:rsidP="00804055">
      <w:pPr>
        <w:rPr>
          <w:rFonts w:ascii="Garamond" w:eastAsia="Garamond" w:hAnsi="Garamond" w:cs="Garamond"/>
        </w:rPr>
      </w:pPr>
    </w:p>
    <w:tbl>
      <w:tblPr>
        <w:tblStyle w:val="TableGrid"/>
        <w:tblW w:w="8995" w:type="dxa"/>
        <w:tblLayout w:type="fixed"/>
        <w:tblLook w:val="06A0" w:firstRow="1" w:lastRow="0" w:firstColumn="1" w:lastColumn="0" w:noHBand="1" w:noVBand="1"/>
      </w:tblPr>
      <w:tblGrid>
        <w:gridCol w:w="6835"/>
        <w:gridCol w:w="2160"/>
      </w:tblGrid>
      <w:tr w:rsidR="009C6982" w14:paraId="59146F13" w14:textId="77777777" w:rsidTr="005B7DC2">
        <w:trPr>
          <w:trHeight w:val="600"/>
        </w:trPr>
        <w:tc>
          <w:tcPr>
            <w:tcW w:w="6835" w:type="dxa"/>
            <w:tcBorders>
              <w:bottom w:val="single" w:sz="4" w:space="0" w:color="auto"/>
            </w:tcBorders>
          </w:tcPr>
          <w:p w14:paraId="1EC359BD" w14:textId="77777777" w:rsidR="009C6982" w:rsidRDefault="009C6982" w:rsidP="00804055">
            <w:pPr>
              <w:spacing w:line="276" w:lineRule="auto"/>
              <w:rPr>
                <w:rFonts w:ascii="Garamond" w:eastAsia="Garamond" w:hAnsi="Garamond" w:cs="Garamond"/>
              </w:rPr>
            </w:pPr>
            <w:r w:rsidRPr="1D59466E">
              <w:rPr>
                <w:rFonts w:ascii="Garamond" w:eastAsia="Garamond" w:hAnsi="Garamond" w:cs="Garamond"/>
              </w:rPr>
              <w:t>Class participation</w:t>
            </w:r>
            <w:r w:rsidR="00655D0D">
              <w:rPr>
                <w:rFonts w:ascii="Garamond" w:eastAsia="Garamond" w:hAnsi="Garamond" w:cs="Garamond"/>
              </w:rPr>
              <w:t xml:space="preserve"> (reading quizzes, reflective writing, participation in peer review, class citizenship)</w:t>
            </w:r>
          </w:p>
          <w:p w14:paraId="412FB308" w14:textId="4BB55314" w:rsidR="005B7DC2" w:rsidRDefault="005B7DC2" w:rsidP="00804055">
            <w:pPr>
              <w:spacing w:line="276" w:lineRule="auto"/>
              <w:rPr>
                <w:rFonts w:ascii="Garamond" w:eastAsia="Garamond" w:hAnsi="Garamond" w:cs="Garamond"/>
              </w:rPr>
            </w:pPr>
          </w:p>
        </w:tc>
        <w:tc>
          <w:tcPr>
            <w:tcW w:w="2160" w:type="dxa"/>
            <w:tcBorders>
              <w:bottom w:val="single" w:sz="4" w:space="0" w:color="auto"/>
            </w:tcBorders>
          </w:tcPr>
          <w:p w14:paraId="5DF41910" w14:textId="77777777" w:rsidR="009C6982" w:rsidRDefault="009C6982" w:rsidP="00804055">
            <w:pPr>
              <w:spacing w:line="276" w:lineRule="auto"/>
              <w:rPr>
                <w:rFonts w:ascii="Garamond" w:eastAsia="Garamond" w:hAnsi="Garamond" w:cs="Garamond"/>
              </w:rPr>
            </w:pPr>
            <w:r w:rsidRPr="1D59466E">
              <w:rPr>
                <w:rFonts w:ascii="Garamond" w:eastAsia="Garamond" w:hAnsi="Garamond" w:cs="Garamond"/>
              </w:rPr>
              <w:t>20%</w:t>
            </w:r>
          </w:p>
        </w:tc>
      </w:tr>
      <w:tr w:rsidR="009C6982" w14:paraId="41B6309B" w14:textId="77777777" w:rsidTr="005B7DC2">
        <w:trPr>
          <w:trHeight w:val="600"/>
        </w:trPr>
        <w:tc>
          <w:tcPr>
            <w:tcW w:w="6835" w:type="dxa"/>
            <w:tcBorders>
              <w:top w:val="single" w:sz="4" w:space="0" w:color="auto"/>
              <w:left w:val="single" w:sz="4" w:space="0" w:color="auto"/>
              <w:bottom w:val="single" w:sz="4" w:space="0" w:color="auto"/>
              <w:right w:val="single" w:sz="4" w:space="0" w:color="auto"/>
            </w:tcBorders>
          </w:tcPr>
          <w:p w14:paraId="7FF614B9" w14:textId="0E6FC172" w:rsidR="009C6982" w:rsidRDefault="009C6982" w:rsidP="00804055">
            <w:pPr>
              <w:spacing w:line="276" w:lineRule="auto"/>
              <w:rPr>
                <w:rFonts w:ascii="Garamond" w:eastAsia="Garamond" w:hAnsi="Garamond" w:cs="Garamond"/>
              </w:rPr>
            </w:pPr>
            <w:r w:rsidRPr="1D59466E">
              <w:rPr>
                <w:rFonts w:ascii="Garamond" w:eastAsia="Garamond" w:hAnsi="Garamond" w:cs="Garamond"/>
              </w:rPr>
              <w:t xml:space="preserve">Short close reading </w:t>
            </w:r>
            <w:r>
              <w:rPr>
                <w:rFonts w:ascii="Garamond" w:eastAsia="Garamond" w:hAnsi="Garamond" w:cs="Garamond"/>
              </w:rPr>
              <w:t>paper #1</w:t>
            </w:r>
          </w:p>
        </w:tc>
        <w:tc>
          <w:tcPr>
            <w:tcW w:w="2160" w:type="dxa"/>
            <w:tcBorders>
              <w:top w:val="single" w:sz="4" w:space="0" w:color="auto"/>
              <w:left w:val="single" w:sz="4" w:space="0" w:color="auto"/>
              <w:bottom w:val="single" w:sz="4" w:space="0" w:color="auto"/>
              <w:right w:val="single" w:sz="4" w:space="0" w:color="auto"/>
            </w:tcBorders>
          </w:tcPr>
          <w:p w14:paraId="1E8601D5" w14:textId="77777777" w:rsidR="009C6982" w:rsidRDefault="009C6982" w:rsidP="00804055">
            <w:pPr>
              <w:spacing w:line="276" w:lineRule="auto"/>
              <w:rPr>
                <w:rFonts w:ascii="Garamond" w:eastAsia="Garamond" w:hAnsi="Garamond" w:cs="Garamond"/>
              </w:rPr>
            </w:pPr>
            <w:r w:rsidRPr="1D59466E">
              <w:rPr>
                <w:rFonts w:ascii="Garamond" w:eastAsia="Garamond" w:hAnsi="Garamond" w:cs="Garamond"/>
              </w:rPr>
              <w:t>15%</w:t>
            </w:r>
          </w:p>
        </w:tc>
      </w:tr>
      <w:tr w:rsidR="009C6982" w14:paraId="7C67B8CA" w14:textId="77777777" w:rsidTr="005B7DC2">
        <w:tc>
          <w:tcPr>
            <w:tcW w:w="6835" w:type="dxa"/>
            <w:tcBorders>
              <w:top w:val="single" w:sz="4" w:space="0" w:color="auto"/>
              <w:bottom w:val="single" w:sz="4" w:space="0" w:color="auto"/>
            </w:tcBorders>
          </w:tcPr>
          <w:p w14:paraId="56A862C0" w14:textId="77777777" w:rsidR="009C6982" w:rsidRDefault="009C6982" w:rsidP="00804055">
            <w:pPr>
              <w:spacing w:line="276" w:lineRule="auto"/>
              <w:rPr>
                <w:rFonts w:ascii="Garamond" w:eastAsia="Garamond" w:hAnsi="Garamond" w:cs="Garamond"/>
              </w:rPr>
            </w:pPr>
            <w:r w:rsidRPr="1D59466E">
              <w:rPr>
                <w:rFonts w:ascii="Garamond" w:eastAsia="Garamond" w:hAnsi="Garamond" w:cs="Garamond"/>
              </w:rPr>
              <w:t>Midterm con</w:t>
            </w:r>
            <w:r>
              <w:rPr>
                <w:rFonts w:ascii="Garamond" w:eastAsia="Garamond" w:hAnsi="Garamond" w:cs="Garamond"/>
              </w:rPr>
              <w:t>temporary Ireland research project</w:t>
            </w:r>
          </w:p>
          <w:p w14:paraId="05738666" w14:textId="30435E49" w:rsidR="005B7DC2" w:rsidRDefault="005B7DC2" w:rsidP="00804055">
            <w:pPr>
              <w:spacing w:line="276" w:lineRule="auto"/>
              <w:rPr>
                <w:rFonts w:ascii="Garamond" w:eastAsia="Garamond" w:hAnsi="Garamond" w:cs="Garamond"/>
              </w:rPr>
            </w:pPr>
          </w:p>
        </w:tc>
        <w:tc>
          <w:tcPr>
            <w:tcW w:w="2160" w:type="dxa"/>
            <w:tcBorders>
              <w:top w:val="single" w:sz="4" w:space="0" w:color="auto"/>
              <w:bottom w:val="none" w:sz="4" w:space="0" w:color="000000" w:themeColor="text1"/>
            </w:tcBorders>
          </w:tcPr>
          <w:p w14:paraId="3BF7B399" w14:textId="77777777" w:rsidR="009C6982" w:rsidRDefault="009C6982" w:rsidP="00804055">
            <w:pPr>
              <w:spacing w:line="276" w:lineRule="auto"/>
              <w:rPr>
                <w:rFonts w:ascii="Garamond" w:eastAsia="Garamond" w:hAnsi="Garamond" w:cs="Garamond"/>
              </w:rPr>
            </w:pPr>
            <w:r w:rsidRPr="1D59466E">
              <w:rPr>
                <w:rFonts w:ascii="Garamond" w:eastAsia="Garamond" w:hAnsi="Garamond" w:cs="Garamond"/>
              </w:rPr>
              <w:t>20%</w:t>
            </w:r>
          </w:p>
        </w:tc>
      </w:tr>
      <w:tr w:rsidR="00AB7AA7" w14:paraId="0EA154B4" w14:textId="77777777" w:rsidTr="005B7DC2">
        <w:trPr>
          <w:trHeight w:val="300"/>
        </w:trPr>
        <w:tc>
          <w:tcPr>
            <w:tcW w:w="6835" w:type="dxa"/>
            <w:tcBorders>
              <w:bottom w:val="single" w:sz="4" w:space="0" w:color="auto"/>
            </w:tcBorders>
          </w:tcPr>
          <w:p w14:paraId="1E293604" w14:textId="77777777" w:rsidR="00AB7AA7" w:rsidRDefault="00AB7AA7" w:rsidP="00804055">
            <w:pPr>
              <w:spacing w:line="276" w:lineRule="auto"/>
              <w:rPr>
                <w:rFonts w:ascii="Garamond" w:eastAsia="Garamond" w:hAnsi="Garamond" w:cs="Garamond"/>
              </w:rPr>
            </w:pPr>
            <w:r w:rsidRPr="1D59466E">
              <w:rPr>
                <w:rFonts w:ascii="Garamond" w:eastAsia="Garamond" w:hAnsi="Garamond" w:cs="Garamond"/>
              </w:rPr>
              <w:t xml:space="preserve">Short close reading </w:t>
            </w:r>
            <w:r>
              <w:rPr>
                <w:rFonts w:ascii="Garamond" w:eastAsia="Garamond" w:hAnsi="Garamond" w:cs="Garamond"/>
              </w:rPr>
              <w:t>paper</w:t>
            </w:r>
            <w:r w:rsidRPr="1D59466E">
              <w:rPr>
                <w:rFonts w:ascii="Garamond" w:eastAsia="Garamond" w:hAnsi="Garamond" w:cs="Garamond"/>
              </w:rPr>
              <w:t xml:space="preserve"> #2</w:t>
            </w:r>
          </w:p>
          <w:p w14:paraId="5495D263" w14:textId="12B1154C" w:rsidR="005B7DC2" w:rsidRDefault="005B7DC2" w:rsidP="00804055">
            <w:pPr>
              <w:spacing w:line="276" w:lineRule="auto"/>
              <w:rPr>
                <w:rFonts w:ascii="Garamond" w:eastAsia="Garamond" w:hAnsi="Garamond" w:cs="Garamond"/>
              </w:rPr>
            </w:pPr>
          </w:p>
        </w:tc>
        <w:tc>
          <w:tcPr>
            <w:tcW w:w="2160" w:type="dxa"/>
            <w:tcBorders>
              <w:bottom w:val="single" w:sz="4" w:space="0" w:color="auto"/>
            </w:tcBorders>
          </w:tcPr>
          <w:p w14:paraId="12B506C5" w14:textId="77777777" w:rsidR="00AB7AA7" w:rsidRDefault="00AB7AA7" w:rsidP="00804055">
            <w:pPr>
              <w:spacing w:line="276" w:lineRule="auto"/>
              <w:rPr>
                <w:rFonts w:ascii="Garamond" w:eastAsia="Garamond" w:hAnsi="Garamond" w:cs="Garamond"/>
              </w:rPr>
            </w:pPr>
            <w:r w:rsidRPr="1D59466E">
              <w:rPr>
                <w:rFonts w:ascii="Garamond" w:eastAsia="Garamond" w:hAnsi="Garamond" w:cs="Garamond"/>
              </w:rPr>
              <w:t>15%</w:t>
            </w:r>
          </w:p>
        </w:tc>
      </w:tr>
      <w:tr w:rsidR="00AB7AA7" w14:paraId="5A771900" w14:textId="77777777" w:rsidTr="005B7DC2">
        <w:trPr>
          <w:trHeight w:val="71"/>
        </w:trPr>
        <w:tc>
          <w:tcPr>
            <w:tcW w:w="6835" w:type="dxa"/>
            <w:tcBorders>
              <w:bottom w:val="single" w:sz="4" w:space="0" w:color="auto"/>
            </w:tcBorders>
          </w:tcPr>
          <w:p w14:paraId="4DA33CD7" w14:textId="77777777" w:rsidR="00AB7AA7" w:rsidRDefault="00AB7AA7" w:rsidP="00804055">
            <w:pPr>
              <w:spacing w:line="276" w:lineRule="auto"/>
              <w:rPr>
                <w:rFonts w:ascii="Garamond" w:eastAsia="Garamond" w:hAnsi="Garamond" w:cs="Garamond"/>
              </w:rPr>
            </w:pPr>
            <w:r w:rsidRPr="1D59466E">
              <w:rPr>
                <w:rFonts w:ascii="Garamond" w:eastAsia="Garamond" w:hAnsi="Garamond" w:cs="Garamond"/>
              </w:rPr>
              <w:t xml:space="preserve">Final </w:t>
            </w:r>
            <w:r>
              <w:rPr>
                <w:rFonts w:ascii="Garamond" w:eastAsia="Garamond" w:hAnsi="Garamond" w:cs="Garamond"/>
              </w:rPr>
              <w:t>project</w:t>
            </w:r>
          </w:p>
          <w:p w14:paraId="5E3B3FB3" w14:textId="48D76875" w:rsidR="005B7DC2" w:rsidRDefault="005B7DC2" w:rsidP="00804055">
            <w:pPr>
              <w:spacing w:line="276" w:lineRule="auto"/>
              <w:rPr>
                <w:rFonts w:ascii="Garamond" w:eastAsia="Garamond" w:hAnsi="Garamond" w:cs="Garamond"/>
              </w:rPr>
            </w:pPr>
          </w:p>
        </w:tc>
        <w:tc>
          <w:tcPr>
            <w:tcW w:w="2160" w:type="dxa"/>
            <w:tcBorders>
              <w:bottom w:val="single" w:sz="4" w:space="0" w:color="auto"/>
            </w:tcBorders>
          </w:tcPr>
          <w:p w14:paraId="2207ACB7" w14:textId="09F9BB0C" w:rsidR="00AB7AA7" w:rsidRDefault="00AB7AA7" w:rsidP="00804055">
            <w:pPr>
              <w:spacing w:line="276" w:lineRule="auto"/>
              <w:rPr>
                <w:rFonts w:ascii="Garamond" w:eastAsia="Garamond" w:hAnsi="Garamond" w:cs="Garamond"/>
              </w:rPr>
            </w:pPr>
            <w:r w:rsidRPr="1D59466E">
              <w:rPr>
                <w:rFonts w:ascii="Garamond" w:eastAsia="Garamond" w:hAnsi="Garamond" w:cs="Garamond"/>
              </w:rPr>
              <w:t xml:space="preserve">30% </w:t>
            </w:r>
          </w:p>
        </w:tc>
      </w:tr>
    </w:tbl>
    <w:p w14:paraId="0D56F642" w14:textId="77777777" w:rsidR="000B1AB8" w:rsidRDefault="000B1AB8" w:rsidP="00804055">
      <w:pPr>
        <w:rPr>
          <w:rFonts w:ascii="Franklin Gothic" w:eastAsia="Franklin Gothic" w:hAnsi="Franklin Gothic" w:cs="Franklin Gothic"/>
          <w:b/>
          <w:sz w:val="32"/>
          <w:szCs w:val="32"/>
        </w:rPr>
      </w:pPr>
    </w:p>
    <w:p w14:paraId="3E936746" w14:textId="2E30486B" w:rsidR="082BABE7" w:rsidRPr="00804055" w:rsidRDefault="00D54AA9" w:rsidP="00804055">
      <w:pPr>
        <w:rPr>
          <w:rFonts w:ascii="Franklin Gothic" w:eastAsia="Franklin Gothic" w:hAnsi="Franklin Gothic" w:cs="Franklin Gothic"/>
          <w:bCs/>
          <w:sz w:val="32"/>
          <w:szCs w:val="32"/>
        </w:rPr>
      </w:pPr>
      <w:r w:rsidRPr="00804055">
        <w:rPr>
          <w:rFonts w:ascii="Franklin Gothic" w:eastAsia="Franklin Gothic" w:hAnsi="Franklin Gothic" w:cs="Franklin Gothic"/>
          <w:bCs/>
          <w:sz w:val="32"/>
          <w:szCs w:val="32"/>
        </w:rPr>
        <w:t>Classroom Policies</w:t>
      </w:r>
    </w:p>
    <w:p w14:paraId="2EFDD35E" w14:textId="7FD5A728" w:rsidR="4516BA78" w:rsidRPr="005C2E4E" w:rsidRDefault="4516BA78" w:rsidP="00804055">
      <w:pPr>
        <w:rPr>
          <w:rFonts w:ascii="Garamond" w:eastAsia="Franklin Gothic" w:hAnsi="Garamond" w:cs="Franklin Gothic"/>
          <w:b/>
          <w:bCs/>
          <w:sz w:val="24"/>
          <w:szCs w:val="24"/>
          <w:lang w:val="en-US"/>
        </w:rPr>
      </w:pPr>
      <w:r w:rsidRPr="005C2E4E">
        <w:rPr>
          <w:rFonts w:ascii="Garamond" w:eastAsia="Franklin Gothic" w:hAnsi="Garamond" w:cs="Franklin Gothic"/>
          <w:b/>
          <w:bCs/>
          <w:sz w:val="24"/>
          <w:szCs w:val="24"/>
          <w:lang w:val="en-US"/>
        </w:rPr>
        <w:t xml:space="preserve">Polices of Dual Instruction </w:t>
      </w:r>
    </w:p>
    <w:p w14:paraId="7423EBB9" w14:textId="06ECE7A0" w:rsidR="317CEAB0" w:rsidRPr="00C44159" w:rsidRDefault="5012FB68" w:rsidP="00804055">
      <w:pPr>
        <w:pStyle w:val="ListParagraph"/>
        <w:numPr>
          <w:ilvl w:val="0"/>
          <w:numId w:val="8"/>
        </w:numPr>
        <w:spacing w:line="276" w:lineRule="auto"/>
        <w:rPr>
          <w:rFonts w:ascii="Garamond" w:eastAsia="Franklin Gothic" w:hAnsi="Garamond" w:cs="Franklin Gothic"/>
          <w:bCs/>
        </w:rPr>
      </w:pPr>
      <w:r w:rsidRPr="49629756">
        <w:rPr>
          <w:rFonts w:ascii="Garamond" w:eastAsia="Franklin Gothic" w:hAnsi="Garamond" w:cs="Franklin Gothic"/>
          <w:b/>
          <w:bCs/>
        </w:rPr>
        <w:t>S</w:t>
      </w:r>
      <w:r w:rsidR="1FB25C6E" w:rsidRPr="49629756">
        <w:rPr>
          <w:rFonts w:ascii="Garamond" w:eastAsia="Franklin Gothic" w:hAnsi="Garamond" w:cs="Franklin Gothic"/>
          <w:b/>
          <w:bCs/>
        </w:rPr>
        <w:t>tudents</w:t>
      </w:r>
      <w:r w:rsidR="4516BA78" w:rsidRPr="49629756">
        <w:rPr>
          <w:rFonts w:ascii="Garamond" w:eastAsia="Franklin Gothic" w:hAnsi="Garamond" w:cs="Franklin Gothic"/>
          <w:b/>
        </w:rPr>
        <w:t xml:space="preserve"> must cc both instructors on </w:t>
      </w:r>
      <w:r w:rsidR="4516BA78" w:rsidRPr="49629756">
        <w:rPr>
          <w:rFonts w:ascii="Garamond" w:eastAsia="Franklin Gothic" w:hAnsi="Garamond" w:cs="Franklin Gothic"/>
          <w:b/>
          <w:u w:val="single"/>
        </w:rPr>
        <w:t xml:space="preserve">all </w:t>
      </w:r>
      <w:r w:rsidR="4516BA78" w:rsidRPr="49629756">
        <w:rPr>
          <w:rFonts w:ascii="Garamond" w:eastAsia="Franklin Gothic" w:hAnsi="Garamond" w:cs="Franklin Gothic"/>
          <w:b/>
        </w:rPr>
        <w:t>emails.</w:t>
      </w:r>
      <w:r w:rsidR="4516BA78" w:rsidRPr="00C44159">
        <w:rPr>
          <w:rFonts w:ascii="Garamond" w:eastAsia="Franklin Gothic" w:hAnsi="Garamond" w:cs="Franklin Gothic"/>
          <w:bCs/>
        </w:rPr>
        <w:t xml:space="preserve"> </w:t>
      </w:r>
    </w:p>
    <w:p w14:paraId="68F9FAE4" w14:textId="6DECBE0E" w:rsidR="4516BA78" w:rsidRPr="00C44159" w:rsidRDefault="4516BA78" w:rsidP="00804055">
      <w:pPr>
        <w:pStyle w:val="ListParagraph"/>
        <w:numPr>
          <w:ilvl w:val="0"/>
          <w:numId w:val="8"/>
        </w:numPr>
        <w:spacing w:line="276" w:lineRule="auto"/>
        <w:rPr>
          <w:rFonts w:ascii="Garamond" w:eastAsia="Franklin Gothic" w:hAnsi="Garamond" w:cs="Franklin Gothic"/>
          <w:bCs/>
        </w:rPr>
      </w:pPr>
      <w:r w:rsidRPr="00C44159">
        <w:rPr>
          <w:rFonts w:ascii="Garamond" w:eastAsia="Franklin Gothic" w:hAnsi="Garamond" w:cs="Franklin Gothic"/>
          <w:bCs/>
        </w:rPr>
        <w:t xml:space="preserve">Dr. Bertekap will generally teach the Tuesday courses, and Dr. Myers will generally teach the Thursday courses. </w:t>
      </w:r>
    </w:p>
    <w:p w14:paraId="32DFC2D4" w14:textId="0BAA932A" w:rsidR="4516BA78" w:rsidRPr="00C44159" w:rsidRDefault="4516BA78" w:rsidP="00804055">
      <w:pPr>
        <w:pStyle w:val="ListParagraph"/>
        <w:numPr>
          <w:ilvl w:val="1"/>
          <w:numId w:val="8"/>
        </w:numPr>
        <w:spacing w:line="276" w:lineRule="auto"/>
        <w:rPr>
          <w:rFonts w:ascii="Garamond" w:eastAsia="Franklin Gothic" w:hAnsi="Garamond" w:cs="Franklin Gothic"/>
          <w:bCs/>
        </w:rPr>
      </w:pPr>
      <w:r w:rsidRPr="00C44159">
        <w:rPr>
          <w:rFonts w:ascii="Garamond" w:eastAsia="Franklin Gothic" w:hAnsi="Garamond" w:cs="Franklin Gothic"/>
          <w:bCs/>
        </w:rPr>
        <w:t>Students will respect both professors while recognizing that they have different teaching styles and approaches.</w:t>
      </w:r>
    </w:p>
    <w:p w14:paraId="76753091" w14:textId="0913E67A" w:rsidR="292B2B5E" w:rsidRDefault="5764A02C" w:rsidP="00804055">
      <w:pPr>
        <w:pStyle w:val="ListParagraph"/>
        <w:numPr>
          <w:ilvl w:val="1"/>
          <w:numId w:val="8"/>
        </w:numPr>
        <w:spacing w:line="276" w:lineRule="auto"/>
        <w:rPr>
          <w:rFonts w:ascii="Garamond" w:eastAsia="Franklin Gothic" w:hAnsi="Garamond" w:cs="Franklin Gothic"/>
        </w:rPr>
      </w:pPr>
      <w:r w:rsidRPr="49629756">
        <w:rPr>
          <w:rFonts w:ascii="Garamond" w:eastAsia="Franklin Gothic" w:hAnsi="Garamond" w:cs="Franklin Gothic"/>
        </w:rPr>
        <w:t>Each professor</w:t>
      </w:r>
      <w:r w:rsidR="292B2B5E" w:rsidRPr="4A6248C9">
        <w:rPr>
          <w:rFonts w:ascii="Garamond" w:eastAsia="Franklin Gothic" w:hAnsi="Garamond" w:cs="Franklin Gothic"/>
        </w:rPr>
        <w:t xml:space="preserve"> will grade </w:t>
      </w:r>
      <w:r w:rsidR="7FCE155E" w:rsidRPr="49629756">
        <w:rPr>
          <w:rFonts w:ascii="Garamond" w:eastAsia="Franklin Gothic" w:hAnsi="Garamond" w:cs="Franklin Gothic"/>
        </w:rPr>
        <w:t>the</w:t>
      </w:r>
      <w:r w:rsidR="3FC2CEB8" w:rsidRPr="4A6248C9">
        <w:rPr>
          <w:rFonts w:ascii="Garamond" w:eastAsia="Franklin Gothic" w:hAnsi="Garamond" w:cs="Franklin Gothic"/>
        </w:rPr>
        <w:t xml:space="preserve"> </w:t>
      </w:r>
      <w:r w:rsidR="292B2B5E" w:rsidRPr="4A6248C9">
        <w:rPr>
          <w:rFonts w:ascii="Garamond" w:eastAsia="Franklin Gothic" w:hAnsi="Garamond" w:cs="Franklin Gothic"/>
        </w:rPr>
        <w:t>small</w:t>
      </w:r>
      <w:r w:rsidR="3D93B06F" w:rsidRPr="4A6248C9">
        <w:rPr>
          <w:rFonts w:ascii="Garamond" w:eastAsia="Franklin Gothic" w:hAnsi="Garamond" w:cs="Franklin Gothic"/>
        </w:rPr>
        <w:t>er</w:t>
      </w:r>
      <w:r w:rsidR="292B2B5E" w:rsidRPr="4A6248C9">
        <w:rPr>
          <w:rFonts w:ascii="Garamond" w:eastAsia="Franklin Gothic" w:hAnsi="Garamond" w:cs="Franklin Gothic"/>
        </w:rPr>
        <w:t xml:space="preserve"> assignments from their </w:t>
      </w:r>
      <w:r w:rsidR="73283B96" w:rsidRPr="4A6248C9">
        <w:rPr>
          <w:rFonts w:ascii="Garamond" w:eastAsia="Franklin Gothic" w:hAnsi="Garamond" w:cs="Franklin Gothic"/>
        </w:rPr>
        <w:t>individual</w:t>
      </w:r>
      <w:r w:rsidR="292B2B5E" w:rsidRPr="4A6248C9">
        <w:rPr>
          <w:rFonts w:ascii="Garamond" w:eastAsia="Franklin Gothic" w:hAnsi="Garamond" w:cs="Franklin Gothic"/>
        </w:rPr>
        <w:t xml:space="preserve"> </w:t>
      </w:r>
      <w:r w:rsidR="6D92AD68" w:rsidRPr="4A6248C9">
        <w:rPr>
          <w:rFonts w:ascii="Garamond" w:eastAsia="Franklin Gothic" w:hAnsi="Garamond" w:cs="Franklin Gothic"/>
        </w:rPr>
        <w:t>course days (participation, quizzes, etc</w:t>
      </w:r>
      <w:r w:rsidR="6D92AD68" w:rsidRPr="155980DC">
        <w:rPr>
          <w:rFonts w:ascii="Garamond" w:eastAsia="Franklin Gothic" w:hAnsi="Garamond" w:cs="Franklin Gothic"/>
        </w:rPr>
        <w:t xml:space="preserve">.). However, Dr. </w:t>
      </w:r>
      <w:r w:rsidR="6D92AD68" w:rsidRPr="3C85C485">
        <w:rPr>
          <w:rFonts w:ascii="Garamond" w:eastAsia="Franklin Gothic" w:hAnsi="Garamond" w:cs="Franklin Gothic"/>
        </w:rPr>
        <w:t xml:space="preserve">Bertekap and Dr. </w:t>
      </w:r>
      <w:r w:rsidR="6D92AD68" w:rsidRPr="1168E581">
        <w:rPr>
          <w:rFonts w:ascii="Garamond" w:eastAsia="Franklin Gothic" w:hAnsi="Garamond" w:cs="Franklin Gothic"/>
        </w:rPr>
        <w:t xml:space="preserve">Myers will consult and confer </w:t>
      </w:r>
      <w:r w:rsidR="6D92AD68" w:rsidRPr="2C61C385">
        <w:rPr>
          <w:rFonts w:ascii="Garamond" w:eastAsia="Franklin Gothic" w:hAnsi="Garamond" w:cs="Franklin Gothic"/>
        </w:rPr>
        <w:t xml:space="preserve">on </w:t>
      </w:r>
      <w:r w:rsidR="197A35E7" w:rsidRPr="1D41C922">
        <w:rPr>
          <w:rFonts w:ascii="Garamond" w:eastAsia="Franklin Gothic" w:hAnsi="Garamond" w:cs="Franklin Gothic"/>
        </w:rPr>
        <w:t xml:space="preserve">the grades for major </w:t>
      </w:r>
      <w:r w:rsidR="197A35E7" w:rsidRPr="7C1AF329">
        <w:rPr>
          <w:rFonts w:ascii="Garamond" w:eastAsia="Franklin Gothic" w:hAnsi="Garamond" w:cs="Franklin Gothic"/>
        </w:rPr>
        <w:t>assignments</w:t>
      </w:r>
      <w:r w:rsidR="197A35E7" w:rsidRPr="18B19380">
        <w:rPr>
          <w:rFonts w:ascii="Garamond" w:eastAsia="Franklin Gothic" w:hAnsi="Garamond" w:cs="Franklin Gothic"/>
        </w:rPr>
        <w:t xml:space="preserve">. </w:t>
      </w:r>
    </w:p>
    <w:p w14:paraId="4424D5C5" w14:textId="0534C144" w:rsidR="4516BA78" w:rsidRDefault="4516BA78" w:rsidP="00804055">
      <w:pPr>
        <w:pStyle w:val="ListParagraph"/>
        <w:spacing w:line="276" w:lineRule="auto"/>
        <w:rPr>
          <w:rFonts w:ascii="Franklin Gothic" w:eastAsia="Franklin Gothic" w:hAnsi="Franklin Gothic" w:cs="Franklin Gothic"/>
        </w:rPr>
      </w:pPr>
    </w:p>
    <w:p w14:paraId="53CCE86F" w14:textId="77777777" w:rsidR="00810BDA" w:rsidRPr="00671F3E" w:rsidRDefault="00810BDA" w:rsidP="00804055">
      <w:pPr>
        <w:textAlignment w:val="baseline"/>
        <w:rPr>
          <w:rFonts w:ascii="Segoe UI" w:hAnsi="Segoe UI" w:cs="Segoe UI"/>
          <w:sz w:val="24"/>
          <w:szCs w:val="24"/>
        </w:rPr>
      </w:pPr>
      <w:r w:rsidRPr="00671F3E">
        <w:rPr>
          <w:rFonts w:ascii="Garamond" w:hAnsi="Garamond" w:cs="Segoe UI"/>
          <w:b/>
          <w:bCs/>
          <w:sz w:val="24"/>
          <w:szCs w:val="24"/>
        </w:rPr>
        <w:t>Grading of Class Participation</w:t>
      </w:r>
    </w:p>
    <w:p w14:paraId="76FDB9E5" w14:textId="4DF65549" w:rsidR="00810BDA" w:rsidRPr="00671F3E" w:rsidRDefault="00810BDA" w:rsidP="00804055">
      <w:pPr>
        <w:textAlignment w:val="baseline"/>
        <w:rPr>
          <w:rFonts w:ascii="Garamond" w:hAnsi="Garamond" w:cs="Segoe UI"/>
          <w:sz w:val="24"/>
          <w:szCs w:val="24"/>
          <w:lang w:val="en-US"/>
        </w:rPr>
      </w:pPr>
      <w:r w:rsidRPr="4681C3DE">
        <w:rPr>
          <w:rFonts w:ascii="Garamond" w:hAnsi="Garamond" w:cs="Segoe UI"/>
          <w:sz w:val="24"/>
          <w:szCs w:val="24"/>
          <w:lang w:val="en-US"/>
        </w:rPr>
        <w:t xml:space="preserve">Engagement in our course means being a good citizen to our classroom. You prepare for class by reading thoroughly, respectfully participating in small group activities, and making a solid effort to have your voice heard in full-group discussions. To make the labor of being well-prepared for class more legible to </w:t>
      </w:r>
      <w:r w:rsidR="00262A53">
        <w:rPr>
          <w:rFonts w:ascii="Garamond" w:hAnsi="Garamond" w:cs="Segoe UI"/>
          <w:sz w:val="24"/>
          <w:szCs w:val="24"/>
          <w:lang w:val="en-US"/>
        </w:rPr>
        <w:t>us</w:t>
      </w:r>
      <w:r w:rsidRPr="4681C3DE">
        <w:rPr>
          <w:rFonts w:ascii="Garamond" w:hAnsi="Garamond" w:cs="Segoe UI"/>
          <w:sz w:val="24"/>
          <w:szCs w:val="24"/>
          <w:lang w:val="en-US"/>
        </w:rPr>
        <w:t xml:space="preserve">, we will also have weekly reading quizzes starting week </w:t>
      </w:r>
      <w:r w:rsidR="3507C826" w:rsidRPr="49629756">
        <w:rPr>
          <w:rFonts w:ascii="Garamond" w:hAnsi="Garamond" w:cs="Segoe UI"/>
          <w:sz w:val="24"/>
          <w:szCs w:val="24"/>
          <w:lang w:val="en-US"/>
        </w:rPr>
        <w:t>two</w:t>
      </w:r>
      <w:r w:rsidRPr="4681C3DE">
        <w:rPr>
          <w:rFonts w:ascii="Garamond" w:hAnsi="Garamond" w:cs="Segoe UI"/>
          <w:sz w:val="24"/>
          <w:szCs w:val="24"/>
          <w:lang w:val="en-US"/>
        </w:rPr>
        <w:t>. These are not meant to trick or confuse you, but rather give you real, tangible credit for the hard work that you are putting into preparing for class</w:t>
      </w:r>
      <w:r w:rsidR="7A98D905" w:rsidRPr="7351E151">
        <w:rPr>
          <w:rFonts w:ascii="Garamond" w:hAnsi="Garamond" w:cs="Segoe UI"/>
          <w:sz w:val="24"/>
          <w:szCs w:val="24"/>
          <w:lang w:val="en-US"/>
        </w:rPr>
        <w:t xml:space="preserve"> and </w:t>
      </w:r>
      <w:r w:rsidR="7A98D905" w:rsidRPr="2635DF3A">
        <w:rPr>
          <w:rFonts w:ascii="Garamond" w:hAnsi="Garamond" w:cs="Segoe UI"/>
          <w:sz w:val="24"/>
          <w:szCs w:val="24"/>
          <w:lang w:val="en-US"/>
        </w:rPr>
        <w:t>for doing the reading</w:t>
      </w:r>
      <w:r w:rsidRPr="2635DF3A">
        <w:rPr>
          <w:rFonts w:ascii="Garamond" w:hAnsi="Garamond" w:cs="Segoe UI"/>
          <w:sz w:val="24"/>
          <w:szCs w:val="24"/>
          <w:lang w:val="en-US"/>
        </w:rPr>
        <w:t>.</w:t>
      </w:r>
      <w:r w:rsidRPr="4681C3DE">
        <w:rPr>
          <w:rFonts w:ascii="Garamond" w:hAnsi="Garamond" w:cs="Segoe UI"/>
          <w:sz w:val="24"/>
          <w:szCs w:val="24"/>
          <w:lang w:val="en-US"/>
        </w:rPr>
        <w:t xml:space="preserve"> Some weeks, </w:t>
      </w:r>
      <w:r w:rsidR="00472C3B">
        <w:rPr>
          <w:rFonts w:ascii="Garamond" w:hAnsi="Garamond" w:cs="Segoe UI"/>
          <w:sz w:val="24"/>
          <w:szCs w:val="24"/>
          <w:lang w:val="en-US"/>
        </w:rPr>
        <w:t>we</w:t>
      </w:r>
      <w:r w:rsidRPr="4681C3DE">
        <w:rPr>
          <w:rFonts w:ascii="Garamond" w:hAnsi="Garamond" w:cs="Segoe UI"/>
          <w:sz w:val="24"/>
          <w:szCs w:val="24"/>
          <w:lang w:val="en-US"/>
        </w:rPr>
        <w:t xml:space="preserve"> may opt for </w:t>
      </w:r>
      <w:r w:rsidR="00472C3B">
        <w:rPr>
          <w:rFonts w:ascii="Garamond" w:hAnsi="Garamond" w:cs="Segoe UI"/>
          <w:sz w:val="24"/>
          <w:szCs w:val="24"/>
          <w:lang w:val="en-US"/>
        </w:rPr>
        <w:t xml:space="preserve">reflective writing </w:t>
      </w:r>
      <w:r w:rsidRPr="4681C3DE">
        <w:rPr>
          <w:rFonts w:ascii="Garamond" w:hAnsi="Garamond" w:cs="Segoe UI"/>
          <w:sz w:val="24"/>
          <w:szCs w:val="24"/>
          <w:lang w:val="en-US"/>
        </w:rPr>
        <w:t xml:space="preserve">instead of a quiz for you to hand in. Quizzes and </w:t>
      </w:r>
      <w:r w:rsidR="00472C3B">
        <w:rPr>
          <w:rFonts w:ascii="Garamond" w:hAnsi="Garamond" w:cs="Segoe UI"/>
          <w:sz w:val="24"/>
          <w:szCs w:val="24"/>
          <w:lang w:val="en-US"/>
        </w:rPr>
        <w:t>reflections</w:t>
      </w:r>
      <w:r w:rsidRPr="4681C3DE">
        <w:rPr>
          <w:rFonts w:ascii="Garamond" w:hAnsi="Garamond" w:cs="Segoe UI"/>
          <w:sz w:val="24"/>
          <w:szCs w:val="24"/>
          <w:lang w:val="en-US"/>
        </w:rPr>
        <w:t xml:space="preserve"> are meant to help measure your personal class participation in a clear and equitable way. </w:t>
      </w:r>
      <w:r w:rsidR="726EE3C1" w:rsidRPr="7EEA32AD">
        <w:rPr>
          <w:rFonts w:ascii="Garamond" w:hAnsi="Garamond" w:cs="Segoe UI"/>
          <w:sz w:val="24"/>
          <w:szCs w:val="24"/>
          <w:lang w:val="en-US"/>
        </w:rPr>
        <w:t xml:space="preserve">To that end, you will receive quizzes from both instructors periodically </w:t>
      </w:r>
      <w:r w:rsidR="726EE3C1" w:rsidRPr="17005212">
        <w:rPr>
          <w:rFonts w:ascii="Garamond" w:hAnsi="Garamond" w:cs="Segoe UI"/>
          <w:sz w:val="24"/>
          <w:szCs w:val="24"/>
          <w:lang w:val="en-US"/>
        </w:rPr>
        <w:t xml:space="preserve">– these quizzes may </w:t>
      </w:r>
      <w:r w:rsidR="726EE3C1" w:rsidRPr="572CEEBB">
        <w:rPr>
          <w:rFonts w:ascii="Garamond" w:hAnsi="Garamond" w:cs="Segoe UI"/>
          <w:sz w:val="24"/>
          <w:szCs w:val="24"/>
          <w:lang w:val="en-US"/>
        </w:rPr>
        <w:t xml:space="preserve">vary in length or </w:t>
      </w:r>
      <w:r w:rsidR="726EE3C1" w:rsidRPr="7351E151">
        <w:rPr>
          <w:rFonts w:ascii="Garamond" w:hAnsi="Garamond" w:cs="Segoe UI"/>
          <w:sz w:val="24"/>
          <w:szCs w:val="24"/>
          <w:lang w:val="en-US"/>
        </w:rPr>
        <w:t>style</w:t>
      </w:r>
      <w:r w:rsidR="114FF81F" w:rsidRPr="3E878F9D">
        <w:rPr>
          <w:rFonts w:ascii="Garamond" w:hAnsi="Garamond" w:cs="Segoe UI"/>
          <w:sz w:val="24"/>
          <w:szCs w:val="24"/>
          <w:lang w:val="en-US"/>
        </w:rPr>
        <w:t xml:space="preserve"> </w:t>
      </w:r>
      <w:r w:rsidR="114FF81F" w:rsidRPr="2A74DF56">
        <w:rPr>
          <w:rFonts w:ascii="Garamond" w:hAnsi="Garamond" w:cs="Segoe UI"/>
          <w:sz w:val="24"/>
          <w:szCs w:val="24"/>
          <w:lang w:val="en-US"/>
        </w:rPr>
        <w:t xml:space="preserve">but </w:t>
      </w:r>
      <w:r w:rsidR="114FF81F" w:rsidRPr="3588FB17">
        <w:rPr>
          <w:rFonts w:ascii="Garamond" w:hAnsi="Garamond" w:cs="Segoe UI"/>
          <w:sz w:val="24"/>
          <w:szCs w:val="24"/>
          <w:lang w:val="en-US"/>
        </w:rPr>
        <w:t xml:space="preserve">are </w:t>
      </w:r>
      <w:r w:rsidR="114FF81F" w:rsidRPr="1172087B">
        <w:rPr>
          <w:rFonts w:ascii="Garamond" w:hAnsi="Garamond" w:cs="Segoe UI"/>
          <w:sz w:val="24"/>
          <w:szCs w:val="24"/>
          <w:lang w:val="en-US"/>
        </w:rPr>
        <w:t xml:space="preserve">developed with the same </w:t>
      </w:r>
      <w:r w:rsidR="114FF81F" w:rsidRPr="5C78DC03">
        <w:rPr>
          <w:rFonts w:ascii="Garamond" w:hAnsi="Garamond" w:cs="Segoe UI"/>
          <w:sz w:val="24"/>
          <w:szCs w:val="24"/>
          <w:lang w:val="en-US"/>
        </w:rPr>
        <w:t>learning goals in mind</w:t>
      </w:r>
      <w:r w:rsidR="00F62433">
        <w:rPr>
          <w:rFonts w:ascii="Garamond" w:hAnsi="Garamond" w:cs="Segoe UI"/>
          <w:sz w:val="24"/>
          <w:szCs w:val="24"/>
          <w:lang w:val="en-US"/>
        </w:rPr>
        <w:t xml:space="preserve">. </w:t>
      </w:r>
      <w:r w:rsidR="114FF81F" w:rsidRPr="5E479951">
        <w:rPr>
          <w:rFonts w:ascii="Garamond" w:hAnsi="Garamond" w:cs="Segoe UI"/>
          <w:sz w:val="24"/>
          <w:szCs w:val="24"/>
          <w:lang w:val="en-US"/>
        </w:rPr>
        <w:t xml:space="preserve">Thus, </w:t>
      </w:r>
      <w:r w:rsidR="0053176A" w:rsidRPr="5E479951">
        <w:rPr>
          <w:rFonts w:ascii="Garamond" w:hAnsi="Garamond" w:cs="Segoe UI"/>
          <w:sz w:val="24"/>
          <w:szCs w:val="24"/>
          <w:lang w:val="en-US"/>
        </w:rPr>
        <w:t>you</w:t>
      </w:r>
      <w:r w:rsidR="0053176A">
        <w:rPr>
          <w:rFonts w:ascii="Garamond" w:hAnsi="Garamond" w:cs="Segoe UI"/>
          <w:sz w:val="24"/>
          <w:szCs w:val="24"/>
          <w:lang w:val="en-US"/>
        </w:rPr>
        <w:t xml:space="preserve"> </w:t>
      </w:r>
      <w:r w:rsidR="114FF81F" w:rsidRPr="5955723E">
        <w:rPr>
          <w:rFonts w:ascii="Garamond" w:hAnsi="Garamond" w:cs="Segoe UI"/>
          <w:sz w:val="24"/>
          <w:szCs w:val="24"/>
          <w:lang w:val="en-US"/>
        </w:rPr>
        <w:t xml:space="preserve">will receive grades from each </w:t>
      </w:r>
      <w:r w:rsidR="114FF81F" w:rsidRPr="65376DF6">
        <w:rPr>
          <w:rFonts w:ascii="Garamond" w:hAnsi="Garamond" w:cs="Segoe UI"/>
          <w:sz w:val="24"/>
          <w:szCs w:val="24"/>
          <w:lang w:val="en-US"/>
        </w:rPr>
        <w:t xml:space="preserve">instructor </w:t>
      </w:r>
      <w:r w:rsidR="114FF81F" w:rsidRPr="32CE0B70">
        <w:rPr>
          <w:rFonts w:ascii="Garamond" w:hAnsi="Garamond" w:cs="Segoe UI"/>
          <w:sz w:val="24"/>
          <w:szCs w:val="24"/>
          <w:lang w:val="en-US"/>
        </w:rPr>
        <w:t xml:space="preserve">depending on </w:t>
      </w:r>
      <w:r w:rsidR="114FF81F" w:rsidRPr="5975F763">
        <w:rPr>
          <w:rFonts w:ascii="Garamond" w:hAnsi="Garamond" w:cs="Segoe UI"/>
          <w:sz w:val="24"/>
          <w:szCs w:val="24"/>
          <w:lang w:val="en-US"/>
        </w:rPr>
        <w:t>the week</w:t>
      </w:r>
      <w:r w:rsidR="37A0CF8E" w:rsidRPr="22870652">
        <w:rPr>
          <w:rFonts w:ascii="Garamond" w:hAnsi="Garamond" w:cs="Segoe UI"/>
          <w:sz w:val="24"/>
          <w:szCs w:val="24"/>
          <w:lang w:val="en-US"/>
        </w:rPr>
        <w:t>.</w:t>
      </w:r>
      <w:r w:rsidR="114FF81F" w:rsidRPr="762C4BAE">
        <w:rPr>
          <w:rFonts w:ascii="Garamond" w:hAnsi="Garamond" w:cs="Segoe UI"/>
          <w:sz w:val="24"/>
          <w:szCs w:val="24"/>
          <w:lang w:val="en-US"/>
        </w:rPr>
        <w:t xml:space="preserve"> </w:t>
      </w:r>
    </w:p>
    <w:p w14:paraId="7ED182A5" w14:textId="77777777" w:rsidR="00810BDA" w:rsidRPr="00671F3E" w:rsidRDefault="00810BDA" w:rsidP="00804055">
      <w:pPr>
        <w:textAlignment w:val="baseline"/>
        <w:rPr>
          <w:rFonts w:ascii="Garamond" w:hAnsi="Garamond" w:cs="Segoe UI"/>
          <w:sz w:val="24"/>
          <w:szCs w:val="24"/>
        </w:rPr>
      </w:pPr>
    </w:p>
    <w:p w14:paraId="4D2CD496" w14:textId="76573B9B" w:rsidR="00810BDA" w:rsidRPr="003838E9" w:rsidRDefault="00810BDA" w:rsidP="00804055">
      <w:pPr>
        <w:textAlignment w:val="baseline"/>
        <w:rPr>
          <w:rFonts w:ascii="Garamond" w:hAnsi="Garamond" w:cs="Segoe UI"/>
          <w:i/>
          <w:sz w:val="24"/>
          <w:szCs w:val="24"/>
          <w:lang w:val="en-US"/>
        </w:rPr>
      </w:pPr>
      <w:r w:rsidRPr="4681C3DE">
        <w:rPr>
          <w:rFonts w:ascii="Garamond" w:hAnsi="Garamond" w:cs="Segoe UI"/>
          <w:i/>
          <w:sz w:val="24"/>
          <w:szCs w:val="24"/>
          <w:lang w:val="en-US"/>
        </w:rPr>
        <w:lastRenderedPageBreak/>
        <w:t xml:space="preserve">There are no make-ups for these short reading quizzes, except for excused absences. </w:t>
      </w:r>
    </w:p>
    <w:p w14:paraId="7F18565A" w14:textId="77777777" w:rsidR="00804055" w:rsidRDefault="00804055" w:rsidP="00804055">
      <w:pPr>
        <w:pStyle w:val="paragraph"/>
        <w:spacing w:before="0" w:beforeAutospacing="0" w:after="0" w:afterAutospacing="0" w:line="276" w:lineRule="auto"/>
        <w:textAlignment w:val="baseline"/>
        <w:rPr>
          <w:rStyle w:val="normaltextrun"/>
          <w:rFonts w:ascii="Garamond" w:eastAsiaTheme="majorEastAsia" w:hAnsi="Garamond" w:cs="Segoe UI"/>
          <w:b/>
          <w:bCs/>
        </w:rPr>
      </w:pPr>
    </w:p>
    <w:p w14:paraId="5EEDCAA9" w14:textId="6DE82D22" w:rsidR="00810BDA" w:rsidRPr="00413004" w:rsidRDefault="00810BDA" w:rsidP="00804055">
      <w:pPr>
        <w:pStyle w:val="paragraph"/>
        <w:spacing w:before="0" w:beforeAutospacing="0" w:after="0" w:afterAutospacing="0" w:line="276" w:lineRule="auto"/>
        <w:textAlignment w:val="baseline"/>
        <w:rPr>
          <w:rStyle w:val="normaltextrun"/>
          <w:rFonts w:ascii="Garamond" w:eastAsiaTheme="majorEastAsia" w:hAnsi="Garamond" w:cs="Segoe UI"/>
          <w:b/>
          <w:bCs/>
        </w:rPr>
      </w:pPr>
      <w:r w:rsidRPr="00413004">
        <w:rPr>
          <w:rStyle w:val="normaltextrun"/>
          <w:rFonts w:ascii="Garamond" w:eastAsiaTheme="majorEastAsia" w:hAnsi="Garamond" w:cs="Segoe UI"/>
          <w:b/>
          <w:bCs/>
        </w:rPr>
        <w:t>Late Work</w:t>
      </w:r>
    </w:p>
    <w:p w14:paraId="63849B98" w14:textId="041B9727" w:rsidR="00810BDA" w:rsidRDefault="00810BDA" w:rsidP="00804055">
      <w:pPr>
        <w:pStyle w:val="paragraph"/>
        <w:spacing w:before="0" w:beforeAutospacing="0" w:after="0" w:afterAutospacing="0" w:line="276" w:lineRule="auto"/>
        <w:textAlignment w:val="baseline"/>
        <w:rPr>
          <w:rFonts w:ascii="Segoe UI" w:hAnsi="Segoe UI" w:cs="Segoe UI"/>
          <w:sz w:val="18"/>
          <w:szCs w:val="18"/>
        </w:rPr>
      </w:pPr>
      <w:r w:rsidRPr="1D59466E">
        <w:rPr>
          <w:rStyle w:val="normaltextrun"/>
          <w:rFonts w:ascii="Garamond" w:eastAsiaTheme="majorEastAsia" w:hAnsi="Garamond" w:cs="Segoe UI"/>
        </w:rPr>
        <w:t xml:space="preserve">If something affects your ability to complete work on time, please let </w:t>
      </w:r>
      <w:r w:rsidR="71B7DADE" w:rsidRPr="49629756">
        <w:rPr>
          <w:rStyle w:val="normaltextrun"/>
          <w:rFonts w:ascii="Garamond" w:eastAsiaTheme="majorEastAsia" w:hAnsi="Garamond" w:cs="Segoe UI"/>
        </w:rPr>
        <w:t>us</w:t>
      </w:r>
      <w:r w:rsidRPr="1D59466E">
        <w:rPr>
          <w:rStyle w:val="normaltextrun"/>
          <w:rFonts w:ascii="Garamond" w:eastAsiaTheme="majorEastAsia" w:hAnsi="Garamond" w:cs="Segoe UI"/>
        </w:rPr>
        <w:t xml:space="preserve"> know so we can talk through our options. Persistently late work means you penalize yourself by losing out on the opportunity to gather feedback on your ideas from peers. </w:t>
      </w:r>
    </w:p>
    <w:p w14:paraId="71520D21" w14:textId="77777777" w:rsidR="00810BDA" w:rsidRDefault="00810BDA" w:rsidP="00804055">
      <w:pPr>
        <w:pStyle w:val="paragraph"/>
        <w:spacing w:before="0" w:beforeAutospacing="0" w:after="0" w:afterAutospacing="0" w:line="276" w:lineRule="auto"/>
        <w:rPr>
          <w:rStyle w:val="normaltextrun"/>
          <w:rFonts w:ascii="Garamond" w:eastAsiaTheme="majorEastAsia" w:hAnsi="Garamond" w:cs="Segoe UI"/>
          <w:i/>
          <w:iCs/>
          <w:lang w:val="en"/>
        </w:rPr>
      </w:pPr>
    </w:p>
    <w:p w14:paraId="73CE8EF1" w14:textId="77777777" w:rsidR="00810BDA" w:rsidRDefault="00810BDA" w:rsidP="00804055">
      <w:pPr>
        <w:pStyle w:val="paragraph"/>
        <w:spacing w:before="0" w:beforeAutospacing="0" w:after="0" w:afterAutospacing="0" w:line="276" w:lineRule="auto"/>
        <w:ind w:left="720"/>
        <w:textAlignment w:val="baseline"/>
        <w:rPr>
          <w:rFonts w:ascii="Segoe UI" w:hAnsi="Segoe UI" w:cs="Segoe UI"/>
          <w:sz w:val="18"/>
          <w:szCs w:val="18"/>
        </w:rPr>
      </w:pPr>
      <w:r>
        <w:rPr>
          <w:rStyle w:val="normaltextrun"/>
          <w:rFonts w:ascii="Garamond" w:eastAsiaTheme="majorEastAsia" w:hAnsi="Garamond" w:cs="Segoe UI"/>
          <w:i/>
          <w:iCs/>
          <w:lang w:val="en"/>
        </w:rPr>
        <w:t>Late Final Drafts</w:t>
      </w:r>
      <w:r>
        <w:rPr>
          <w:rStyle w:val="eop"/>
          <w:rFonts w:ascii="Garamond" w:eastAsiaTheme="majorEastAsia" w:hAnsi="Garamond" w:cs="Segoe UI"/>
        </w:rPr>
        <w:t> </w:t>
      </w:r>
    </w:p>
    <w:p w14:paraId="564E9961" w14:textId="42AD77A6" w:rsidR="00810BDA" w:rsidRDefault="00810BDA" w:rsidP="00804055">
      <w:pPr>
        <w:pStyle w:val="paragraph"/>
        <w:spacing w:before="0" w:beforeAutospacing="0" w:after="0" w:afterAutospacing="0" w:line="276" w:lineRule="auto"/>
        <w:ind w:left="720"/>
        <w:textAlignment w:val="baseline"/>
        <w:rPr>
          <w:rFonts w:ascii="Segoe UI" w:hAnsi="Segoe UI" w:cs="Segoe UI"/>
          <w:sz w:val="18"/>
          <w:szCs w:val="18"/>
        </w:rPr>
      </w:pPr>
      <w:r>
        <w:rPr>
          <w:rStyle w:val="normaltextrun"/>
          <w:rFonts w:ascii="Garamond" w:eastAsiaTheme="majorEastAsia" w:hAnsi="Garamond" w:cs="Segoe UI"/>
        </w:rPr>
        <w:t xml:space="preserve">If you anticipate handing in your final draft late, you are </w:t>
      </w:r>
      <w:r>
        <w:rPr>
          <w:rStyle w:val="normaltextrun"/>
          <w:rFonts w:ascii="Garamond" w:eastAsiaTheme="majorEastAsia" w:hAnsi="Garamond" w:cs="Segoe UI"/>
          <w:b/>
          <w:bCs/>
        </w:rPr>
        <w:t xml:space="preserve">required to email </w:t>
      </w:r>
      <w:r w:rsidR="75051334" w:rsidRPr="49629756">
        <w:rPr>
          <w:rStyle w:val="normaltextrun"/>
          <w:rFonts w:ascii="Garamond" w:eastAsiaTheme="majorEastAsia" w:hAnsi="Garamond" w:cs="Segoe UI"/>
          <w:b/>
          <w:bCs/>
        </w:rPr>
        <w:t>us</w:t>
      </w:r>
      <w:r>
        <w:rPr>
          <w:rStyle w:val="normaltextrun"/>
          <w:rFonts w:ascii="Garamond" w:eastAsiaTheme="majorEastAsia" w:hAnsi="Garamond" w:cs="Segoe UI"/>
          <w:b/>
          <w:bCs/>
        </w:rPr>
        <w:t xml:space="preserve"> at least 24 hours in advance of the submission date</w:t>
      </w:r>
      <w:r>
        <w:rPr>
          <w:rStyle w:val="normaltextrun"/>
          <w:rFonts w:ascii="Garamond" w:eastAsiaTheme="majorEastAsia" w:hAnsi="Garamond" w:cs="Segoe UI"/>
        </w:rPr>
        <w:t xml:space="preserve"> so that </w:t>
      </w:r>
      <w:r w:rsidR="2E4FD7DC" w:rsidRPr="49629756">
        <w:rPr>
          <w:rStyle w:val="normaltextrun"/>
          <w:rFonts w:ascii="Garamond" w:eastAsiaTheme="majorEastAsia" w:hAnsi="Garamond" w:cs="Segoe UI"/>
        </w:rPr>
        <w:t>we are</w:t>
      </w:r>
      <w:r>
        <w:rPr>
          <w:rStyle w:val="normaltextrun"/>
          <w:rFonts w:ascii="Garamond" w:eastAsiaTheme="majorEastAsia" w:hAnsi="Garamond" w:cs="Segoe UI"/>
        </w:rPr>
        <w:t xml:space="preserve"> informed of the situation and can help you figure out a plan for getting the work done without penalty to your grade. </w:t>
      </w:r>
      <w:r>
        <w:rPr>
          <w:rStyle w:val="normaltextrun"/>
          <w:rFonts w:ascii="Garamond" w:eastAsiaTheme="majorEastAsia" w:hAnsi="Garamond" w:cs="Segoe UI"/>
          <w:b/>
          <w:bCs/>
        </w:rPr>
        <w:t xml:space="preserve">Failure to email </w:t>
      </w:r>
      <w:r w:rsidR="7FCC7EB6" w:rsidRPr="49629756">
        <w:rPr>
          <w:rStyle w:val="normaltextrun"/>
          <w:rFonts w:ascii="Garamond" w:eastAsiaTheme="majorEastAsia" w:hAnsi="Garamond" w:cs="Segoe UI"/>
          <w:b/>
          <w:bCs/>
        </w:rPr>
        <w:t>us</w:t>
      </w:r>
      <w:r>
        <w:rPr>
          <w:rStyle w:val="normaltextrun"/>
          <w:rFonts w:ascii="Garamond" w:eastAsiaTheme="majorEastAsia" w:hAnsi="Garamond" w:cs="Segoe UI"/>
          <w:b/>
          <w:bCs/>
        </w:rPr>
        <w:t xml:space="preserve"> about late final drafts will result in </w:t>
      </w:r>
      <w:r w:rsidR="0D2AFE9A" w:rsidRPr="49629756">
        <w:rPr>
          <w:rStyle w:val="normaltextrun"/>
          <w:rFonts w:ascii="Garamond" w:eastAsiaTheme="majorEastAsia" w:hAnsi="Garamond" w:cs="Segoe UI"/>
          <w:b/>
          <w:bCs/>
        </w:rPr>
        <w:t>our</w:t>
      </w:r>
      <w:r>
        <w:rPr>
          <w:rStyle w:val="normaltextrun"/>
          <w:rFonts w:ascii="Garamond" w:eastAsiaTheme="majorEastAsia" w:hAnsi="Garamond" w:cs="Segoe UI"/>
          <w:b/>
          <w:bCs/>
        </w:rPr>
        <w:t xml:space="preserve"> deducting 1 step of a letter grade each day it is past due (so, an A paper would automatically become an A minus, then a B plus, etc.). </w:t>
      </w:r>
    </w:p>
    <w:p w14:paraId="02C90932" w14:textId="77777777" w:rsidR="00DE510C" w:rsidRDefault="00810BDA" w:rsidP="00804055">
      <w:pPr>
        <w:pStyle w:val="paragraph"/>
        <w:spacing w:before="0" w:beforeAutospacing="0" w:after="0" w:afterAutospacing="0" w:line="276" w:lineRule="auto"/>
        <w:ind w:left="720"/>
        <w:textAlignment w:val="baseline"/>
        <w:rPr>
          <w:rFonts w:ascii="Segoe UI" w:hAnsi="Segoe UI" w:cs="Segoe UI"/>
          <w:sz w:val="18"/>
          <w:szCs w:val="18"/>
        </w:rPr>
      </w:pPr>
      <w:r>
        <w:rPr>
          <w:rStyle w:val="eop"/>
          <w:rFonts w:ascii="Garamond" w:eastAsiaTheme="majorEastAsia" w:hAnsi="Garamond" w:cs="Segoe UI"/>
        </w:rPr>
        <w:t> </w:t>
      </w:r>
    </w:p>
    <w:p w14:paraId="758572C3" w14:textId="03D44E35" w:rsidR="00810BDA" w:rsidRDefault="00810BDA" w:rsidP="00804055">
      <w:pPr>
        <w:pStyle w:val="paragraph"/>
        <w:spacing w:before="0" w:beforeAutospacing="0" w:after="0" w:afterAutospacing="0" w:line="276" w:lineRule="auto"/>
        <w:ind w:left="720"/>
        <w:textAlignment w:val="baseline"/>
        <w:rPr>
          <w:rFonts w:ascii="Segoe UI" w:hAnsi="Segoe UI" w:cs="Segoe UI"/>
          <w:sz w:val="18"/>
          <w:szCs w:val="18"/>
        </w:rPr>
      </w:pPr>
      <w:r>
        <w:rPr>
          <w:rStyle w:val="normaltextrun"/>
          <w:rFonts w:ascii="Garamond" w:eastAsiaTheme="majorEastAsia" w:hAnsi="Garamond" w:cs="Segoe UI"/>
          <w:i/>
          <w:iCs/>
          <w:lang w:val="en"/>
        </w:rPr>
        <w:t>Late First Drafts</w:t>
      </w:r>
      <w:r>
        <w:rPr>
          <w:rStyle w:val="eop"/>
          <w:rFonts w:ascii="Garamond" w:eastAsiaTheme="majorEastAsia" w:hAnsi="Garamond" w:cs="Segoe UI"/>
        </w:rPr>
        <w:t> </w:t>
      </w:r>
    </w:p>
    <w:p w14:paraId="1B90A8E4" w14:textId="77777777" w:rsidR="00810BDA" w:rsidRPr="006F0FF8" w:rsidRDefault="00810BDA" w:rsidP="00804055">
      <w:pPr>
        <w:pStyle w:val="paragraph"/>
        <w:spacing w:before="0" w:beforeAutospacing="0" w:after="0" w:afterAutospacing="0" w:line="276" w:lineRule="auto"/>
        <w:ind w:left="720"/>
        <w:textAlignment w:val="baseline"/>
        <w:rPr>
          <w:rStyle w:val="normaltextrun"/>
          <w:rFonts w:ascii="Garamond" w:eastAsiaTheme="majorEastAsia" w:hAnsi="Garamond" w:cs="Segoe UI"/>
        </w:rPr>
      </w:pPr>
      <w:r>
        <w:rPr>
          <w:rStyle w:val="normaltextrun"/>
          <w:rFonts w:ascii="Garamond" w:eastAsiaTheme="majorEastAsia" w:hAnsi="Garamond" w:cs="Segoe UI"/>
        </w:rPr>
        <w:t xml:space="preserve">Deadlines for first drafts are tricky since your lack of a draft will impact your ability to benefit from peer reviews in class. </w:t>
      </w:r>
      <w:r w:rsidRPr="0018504A">
        <w:rPr>
          <w:rStyle w:val="normaltextrun"/>
          <w:rFonts w:ascii="Garamond" w:eastAsiaTheme="majorEastAsia" w:hAnsi="Garamond" w:cs="Segoe UI"/>
          <w:b/>
          <w:bCs/>
        </w:rPr>
        <w:t xml:space="preserve">Because of this, late first drafts will </w:t>
      </w:r>
      <w:r>
        <w:rPr>
          <w:rStyle w:val="normaltextrun"/>
          <w:rFonts w:ascii="Garamond" w:eastAsiaTheme="majorEastAsia" w:hAnsi="Garamond" w:cs="Segoe UI"/>
          <w:b/>
          <w:bCs/>
        </w:rPr>
        <w:t>reduce</w:t>
      </w:r>
      <w:r w:rsidRPr="0018504A">
        <w:rPr>
          <w:rStyle w:val="normaltextrun"/>
          <w:rFonts w:ascii="Garamond" w:eastAsiaTheme="majorEastAsia" w:hAnsi="Garamond" w:cs="Segoe UI"/>
          <w:b/>
          <w:bCs/>
        </w:rPr>
        <w:t xml:space="preserve"> your </w:t>
      </w:r>
      <w:r>
        <w:rPr>
          <w:rStyle w:val="normaltextrun"/>
          <w:rFonts w:ascii="Garamond" w:eastAsiaTheme="majorEastAsia" w:hAnsi="Garamond" w:cs="Segoe UI"/>
          <w:b/>
          <w:bCs/>
        </w:rPr>
        <w:t xml:space="preserve">grade on the final draft </w:t>
      </w:r>
      <w:r w:rsidRPr="0018504A">
        <w:rPr>
          <w:rStyle w:val="normaltextrun"/>
          <w:rFonts w:ascii="Garamond" w:eastAsiaTheme="majorEastAsia" w:hAnsi="Garamond" w:cs="Segoe UI"/>
          <w:b/>
          <w:bCs/>
        </w:rPr>
        <w:t>by 1 step of a letter grade</w:t>
      </w:r>
      <w:r>
        <w:rPr>
          <w:rStyle w:val="normaltextrun"/>
          <w:rFonts w:ascii="Garamond" w:eastAsiaTheme="majorEastAsia" w:hAnsi="Garamond" w:cs="Segoe UI"/>
          <w:b/>
          <w:bCs/>
        </w:rPr>
        <w:t xml:space="preserve"> (so, an A paper would automatically become an A minus)</w:t>
      </w:r>
      <w:r w:rsidRPr="0018504A">
        <w:rPr>
          <w:rStyle w:val="normaltextrun"/>
          <w:rFonts w:ascii="Garamond" w:eastAsiaTheme="majorEastAsia" w:hAnsi="Garamond" w:cs="Segoe UI"/>
          <w:b/>
          <w:bCs/>
        </w:rPr>
        <w:t>.</w:t>
      </w:r>
      <w:r>
        <w:rPr>
          <w:rStyle w:val="normaltextrun"/>
          <w:rFonts w:ascii="Garamond" w:eastAsiaTheme="majorEastAsia" w:hAnsi="Garamond" w:cs="Segoe UI"/>
        </w:rPr>
        <w:t xml:space="preserve"> </w:t>
      </w:r>
      <w:r>
        <w:rPr>
          <w:rStyle w:val="normaltextrun"/>
          <w:rFonts w:ascii="Garamond" w:eastAsiaTheme="majorEastAsia" w:hAnsi="Garamond" w:cs="Segoe UI"/>
          <w:b/>
          <w:bCs/>
        </w:rPr>
        <w:t xml:space="preserve">If you fail to submit a first draft, your grade on the final draft will be dropped two steps of a letter grade (so, an A paper would become a B+). </w:t>
      </w:r>
    </w:p>
    <w:p w14:paraId="17ABE4A9" w14:textId="77777777" w:rsidR="00810BDA" w:rsidRDefault="00810BDA" w:rsidP="00804055">
      <w:pPr>
        <w:pStyle w:val="paragraph"/>
        <w:spacing w:before="0" w:beforeAutospacing="0" w:after="0" w:afterAutospacing="0" w:line="276" w:lineRule="auto"/>
        <w:textAlignment w:val="baseline"/>
        <w:rPr>
          <w:rStyle w:val="normaltextrun"/>
          <w:rFonts w:ascii="Garamond" w:eastAsiaTheme="majorEastAsia" w:hAnsi="Garamond" w:cs="Segoe UI"/>
        </w:rPr>
      </w:pPr>
    </w:p>
    <w:p w14:paraId="386FD2DB" w14:textId="4F766CAE" w:rsidR="00810BDA" w:rsidRDefault="00810BDA" w:rsidP="00804055">
      <w:pPr>
        <w:pStyle w:val="paragraph"/>
        <w:spacing w:before="0" w:beforeAutospacing="0" w:after="0" w:afterAutospacing="0" w:line="276" w:lineRule="auto"/>
        <w:textAlignment w:val="baseline"/>
        <w:rPr>
          <w:rStyle w:val="eop"/>
          <w:rFonts w:ascii="Garamond" w:eastAsiaTheme="majorEastAsia" w:hAnsi="Garamond" w:cs="Segoe UI"/>
        </w:rPr>
      </w:pPr>
      <w:r>
        <w:rPr>
          <w:rStyle w:val="normaltextrun"/>
          <w:rFonts w:ascii="Garamond" w:eastAsiaTheme="majorEastAsia" w:hAnsi="Garamond" w:cs="Segoe UI"/>
        </w:rPr>
        <w:t xml:space="preserve">If you are going to be late </w:t>
      </w:r>
      <w:r w:rsidR="74D2E9C4" w:rsidRPr="49629756">
        <w:rPr>
          <w:rStyle w:val="normaltextrun"/>
          <w:rFonts w:ascii="Garamond" w:eastAsiaTheme="majorEastAsia" w:hAnsi="Garamond" w:cs="Segoe UI"/>
        </w:rPr>
        <w:t>in</w:t>
      </w:r>
      <w:r>
        <w:rPr>
          <w:rStyle w:val="normaltextrun"/>
          <w:rFonts w:ascii="Garamond" w:eastAsiaTheme="majorEastAsia" w:hAnsi="Garamond" w:cs="Segoe UI"/>
        </w:rPr>
        <w:t xml:space="preserve"> submitting a first draft (which you should avoid as much as you can!),</w:t>
      </w:r>
      <w:r>
        <w:rPr>
          <w:rStyle w:val="normaltextrun"/>
          <w:rFonts w:ascii="Garamond" w:eastAsiaTheme="majorEastAsia" w:hAnsi="Garamond" w:cs="Segoe UI"/>
          <w:b/>
          <w:bCs/>
        </w:rPr>
        <w:t xml:space="preserve"> </w:t>
      </w:r>
      <w:r w:rsidR="4E93E6DF" w:rsidRPr="49629756">
        <w:rPr>
          <w:rStyle w:val="normaltextrun"/>
          <w:rFonts w:ascii="Garamond" w:eastAsiaTheme="majorEastAsia" w:hAnsi="Garamond" w:cs="Segoe UI"/>
          <w:b/>
          <w:bCs/>
        </w:rPr>
        <w:t xml:space="preserve">please </w:t>
      </w:r>
      <w:r>
        <w:rPr>
          <w:rStyle w:val="normaltextrun"/>
          <w:rFonts w:ascii="Garamond" w:eastAsiaTheme="majorEastAsia" w:hAnsi="Garamond" w:cs="Segoe UI"/>
          <w:b/>
          <w:bCs/>
        </w:rPr>
        <w:t xml:space="preserve">email </w:t>
      </w:r>
      <w:r w:rsidR="1098B515" w:rsidRPr="49629756">
        <w:rPr>
          <w:rStyle w:val="normaltextrun"/>
          <w:rFonts w:ascii="Garamond" w:eastAsiaTheme="majorEastAsia" w:hAnsi="Garamond" w:cs="Segoe UI"/>
          <w:b/>
          <w:bCs/>
        </w:rPr>
        <w:t>us</w:t>
      </w:r>
      <w:r>
        <w:rPr>
          <w:rStyle w:val="normaltextrun"/>
          <w:rFonts w:ascii="Garamond" w:eastAsiaTheme="majorEastAsia" w:hAnsi="Garamond" w:cs="Segoe UI"/>
          <w:b/>
          <w:bCs/>
        </w:rPr>
        <w:t xml:space="preserve"> at least 24 hours before class</w:t>
      </w:r>
      <w:r>
        <w:rPr>
          <w:rStyle w:val="normaltextrun"/>
          <w:rFonts w:ascii="Garamond" w:eastAsiaTheme="majorEastAsia" w:hAnsi="Garamond" w:cs="Segoe UI"/>
        </w:rPr>
        <w:t xml:space="preserve"> so </w:t>
      </w:r>
      <w:r w:rsidR="4B3398EE" w:rsidRPr="49629756">
        <w:rPr>
          <w:rStyle w:val="normaltextrun"/>
          <w:rFonts w:ascii="Garamond" w:eastAsiaTheme="majorEastAsia" w:hAnsi="Garamond" w:cs="Segoe UI"/>
        </w:rPr>
        <w:t>that we</w:t>
      </w:r>
      <w:r>
        <w:rPr>
          <w:rStyle w:val="normaltextrun"/>
          <w:rFonts w:ascii="Garamond" w:eastAsiaTheme="majorEastAsia" w:hAnsi="Garamond" w:cs="Segoe UI"/>
        </w:rPr>
        <w:t xml:space="preserve"> can instruct you on how to proceed with participating with peer review. Just because you don’t have a draft to share in peer review does not mean that you can’t help others with their work and learn from the workshopping experience itself.</w:t>
      </w:r>
      <w:r>
        <w:rPr>
          <w:rStyle w:val="normaltextrun"/>
          <w:rFonts w:ascii="Garamond" w:eastAsiaTheme="majorEastAsia" w:hAnsi="Garamond" w:cs="Segoe UI"/>
          <w:b/>
          <w:bCs/>
        </w:rPr>
        <w:t xml:space="preserve"> You can still get participation credit for doing peer review even if you are missing your own draft or only have an incomplete draft to be reviewed. </w:t>
      </w:r>
      <w:r>
        <w:rPr>
          <w:rStyle w:val="eop"/>
          <w:rFonts w:ascii="Garamond" w:eastAsiaTheme="majorEastAsia" w:hAnsi="Garamond" w:cs="Segoe UI"/>
        </w:rPr>
        <w:t> </w:t>
      </w:r>
    </w:p>
    <w:p w14:paraId="34F8DC86" w14:textId="77777777" w:rsidR="00810BDA" w:rsidRDefault="00810BDA" w:rsidP="00804055">
      <w:pPr>
        <w:rPr>
          <w:rFonts w:ascii="Garamond" w:hAnsi="Garamond" w:cs="Segoe UI"/>
        </w:rPr>
      </w:pPr>
    </w:p>
    <w:p w14:paraId="4A30C6AA" w14:textId="77777777" w:rsidR="00810BDA" w:rsidRPr="00383745" w:rsidRDefault="00810BDA" w:rsidP="00804055">
      <w:pPr>
        <w:rPr>
          <w:rFonts w:ascii="Garamond" w:hAnsi="Garamond" w:cs="Segoe UI"/>
          <w:b/>
          <w:bCs/>
          <w:sz w:val="24"/>
          <w:szCs w:val="24"/>
        </w:rPr>
      </w:pPr>
      <w:r w:rsidRPr="00383745">
        <w:rPr>
          <w:rFonts w:ascii="Garamond" w:hAnsi="Garamond" w:cs="Segoe UI"/>
          <w:b/>
          <w:bCs/>
          <w:sz w:val="24"/>
          <w:szCs w:val="24"/>
        </w:rPr>
        <w:t>Academic Dishonesty</w:t>
      </w:r>
    </w:p>
    <w:p w14:paraId="4C423442" w14:textId="77777777" w:rsidR="00810BDA" w:rsidRPr="00383745" w:rsidRDefault="00810BDA" w:rsidP="00804055">
      <w:pPr>
        <w:rPr>
          <w:rFonts w:ascii="Garamond" w:eastAsia="Garamond" w:hAnsi="Garamond" w:cs="Garamond"/>
          <w:sz w:val="24"/>
          <w:szCs w:val="24"/>
        </w:rPr>
      </w:pPr>
      <w:r w:rsidRPr="00383745">
        <w:rPr>
          <w:rFonts w:ascii="Garamond" w:eastAsia="Garamond" w:hAnsi="Garamond" w:cs="Garamond"/>
          <w:sz w:val="24"/>
          <w:szCs w:val="24"/>
          <w:lang w:val="en-US"/>
        </w:rPr>
        <w:t>You are responsible for the integrity of your work, and you must produce work that is</w:t>
      </w:r>
    </w:p>
    <w:p w14:paraId="22DBB347" w14:textId="7A56A072" w:rsidR="00810BDA" w:rsidRPr="00383745" w:rsidRDefault="00810BDA" w:rsidP="00804055">
      <w:pPr>
        <w:rPr>
          <w:rFonts w:ascii="Garamond" w:eastAsia="Garamond" w:hAnsi="Garamond" w:cs="Garamond"/>
          <w:sz w:val="24"/>
          <w:szCs w:val="24"/>
        </w:rPr>
      </w:pPr>
      <w:r w:rsidRPr="00383745">
        <w:rPr>
          <w:rFonts w:ascii="Garamond" w:eastAsia="Garamond" w:hAnsi="Garamond" w:cs="Garamond"/>
          <w:sz w:val="24"/>
          <w:szCs w:val="24"/>
          <w:lang w:val="en-US"/>
        </w:rPr>
        <w:t xml:space="preserve">academically honest. This means that all your coursework must be your own and must be created specifically for this course. Failing to maintain the integrity of your work can have serious consequences. Examples of academic dishonesty include, but are not limited to, the following: submitting someone else’s paper, including papers you obtain online, as your own writing; and, attempting to take credit for someone else’s (or an AI’s) words or ideas without properly citing them. If you are even remotely uncertain about whether or not any part of your work is academically honest, please contact </w:t>
      </w:r>
      <w:r w:rsidR="55ABF4EE" w:rsidRPr="49629756">
        <w:rPr>
          <w:rFonts w:ascii="Garamond" w:eastAsia="Garamond" w:hAnsi="Garamond" w:cs="Garamond"/>
          <w:sz w:val="24"/>
          <w:szCs w:val="24"/>
          <w:lang w:val="en-US"/>
        </w:rPr>
        <w:t>us</w:t>
      </w:r>
      <w:r w:rsidRPr="00383745">
        <w:rPr>
          <w:rFonts w:ascii="Garamond" w:eastAsia="Garamond" w:hAnsi="Garamond" w:cs="Garamond"/>
          <w:sz w:val="24"/>
          <w:szCs w:val="24"/>
          <w:lang w:val="en-US"/>
        </w:rPr>
        <w:t xml:space="preserve"> for assistance. Also, please refer to the student handbook for additional information, especially the quoted portions below: </w:t>
      </w:r>
    </w:p>
    <w:p w14:paraId="61796277" w14:textId="77777777" w:rsidR="00810BDA" w:rsidRPr="00383745" w:rsidRDefault="00810BDA" w:rsidP="00804055">
      <w:pPr>
        <w:rPr>
          <w:rFonts w:ascii="Garamond" w:eastAsia="Garamond" w:hAnsi="Garamond" w:cs="Garamond"/>
          <w:sz w:val="24"/>
          <w:szCs w:val="24"/>
        </w:rPr>
      </w:pPr>
      <w:r w:rsidRPr="00383745">
        <w:rPr>
          <w:rFonts w:ascii="Garamond" w:eastAsia="Garamond" w:hAnsi="Garamond" w:cs="Garamond"/>
          <w:sz w:val="24"/>
          <w:szCs w:val="24"/>
        </w:rPr>
        <w:t xml:space="preserve"> </w:t>
      </w:r>
    </w:p>
    <w:p w14:paraId="08C34780" w14:textId="77777777" w:rsidR="00810BDA" w:rsidRPr="00383745" w:rsidRDefault="00810BDA" w:rsidP="00804055">
      <w:pPr>
        <w:pStyle w:val="ListParagraph"/>
        <w:numPr>
          <w:ilvl w:val="0"/>
          <w:numId w:val="7"/>
        </w:numPr>
        <w:spacing w:line="276" w:lineRule="auto"/>
        <w:rPr>
          <w:rFonts w:ascii="Garamond" w:eastAsia="Garamond" w:hAnsi="Garamond" w:cs="Garamond"/>
          <w:i/>
          <w:iCs/>
        </w:rPr>
      </w:pPr>
      <w:r w:rsidRPr="00383745">
        <w:rPr>
          <w:rFonts w:ascii="Garamond" w:eastAsia="Garamond" w:hAnsi="Garamond" w:cs="Garamond"/>
          <w:i/>
          <w:iCs/>
        </w:rPr>
        <w:lastRenderedPageBreak/>
        <w:t>Plagiarism: representing as one’s own work any material obtained on the Internet (such as term papers, articles, etc.). When Internet sources are used in student work, the author, publisher and website must be identified. (See policy on Academic Dishonesty in the student handbook.)</w:t>
      </w:r>
    </w:p>
    <w:p w14:paraId="469AABED" w14:textId="77777777" w:rsidR="00810BDA" w:rsidRPr="00383745" w:rsidRDefault="00810BDA" w:rsidP="00804055">
      <w:pPr>
        <w:rPr>
          <w:rFonts w:ascii="Garamond" w:eastAsia="Garamond" w:hAnsi="Garamond" w:cs="Garamond"/>
          <w:i/>
          <w:iCs/>
          <w:sz w:val="24"/>
          <w:szCs w:val="24"/>
        </w:rPr>
      </w:pPr>
      <w:r w:rsidRPr="00383745">
        <w:rPr>
          <w:rFonts w:ascii="Garamond" w:eastAsia="Garamond" w:hAnsi="Garamond" w:cs="Garamond"/>
          <w:i/>
          <w:iCs/>
          <w:sz w:val="24"/>
          <w:szCs w:val="24"/>
        </w:rPr>
        <w:t xml:space="preserve"> </w:t>
      </w:r>
    </w:p>
    <w:p w14:paraId="36C2864E" w14:textId="77777777" w:rsidR="00810BDA" w:rsidRPr="00383745" w:rsidRDefault="00810BDA" w:rsidP="00804055">
      <w:pPr>
        <w:pStyle w:val="ListParagraph"/>
        <w:numPr>
          <w:ilvl w:val="0"/>
          <w:numId w:val="7"/>
        </w:numPr>
        <w:spacing w:line="276" w:lineRule="auto"/>
        <w:rPr>
          <w:rFonts w:ascii="Garamond" w:eastAsia="Garamond" w:hAnsi="Garamond" w:cs="Garamond"/>
          <w:i/>
          <w:iCs/>
        </w:rPr>
      </w:pPr>
      <w:r w:rsidRPr="00383745">
        <w:rPr>
          <w:rFonts w:ascii="Garamond" w:eastAsia="Garamond" w:hAnsi="Garamond" w:cs="Garamond"/>
          <w:i/>
          <w:iCs/>
        </w:rPr>
        <w:t>Students are prohibited from using any electronic device to capture, record, and/or transmit test, quiz, exam, or other class information or any other information in a manner constituting fraud, theft, cheating, or academic dishonesty and students are prohibited from using electronic devices to receive such information.</w:t>
      </w:r>
    </w:p>
    <w:p w14:paraId="5FA724B1" w14:textId="77777777" w:rsidR="00810BDA" w:rsidRPr="00383745" w:rsidRDefault="00810BDA" w:rsidP="00804055">
      <w:pPr>
        <w:rPr>
          <w:rFonts w:ascii="Garamond" w:eastAsia="Garamond" w:hAnsi="Garamond" w:cs="Garamond"/>
          <w:sz w:val="24"/>
          <w:szCs w:val="24"/>
        </w:rPr>
      </w:pPr>
      <w:r w:rsidRPr="00383745">
        <w:rPr>
          <w:rFonts w:ascii="Garamond" w:eastAsia="Garamond" w:hAnsi="Garamond" w:cs="Garamond"/>
          <w:sz w:val="24"/>
          <w:szCs w:val="24"/>
        </w:rPr>
        <w:t xml:space="preserve"> </w:t>
      </w:r>
    </w:p>
    <w:p w14:paraId="32C2A272" w14:textId="1DFC9AD1" w:rsidR="19B810DF" w:rsidRPr="00804055" w:rsidRDefault="00810BDA" w:rsidP="00804055">
      <w:pPr>
        <w:pStyle w:val="ListParagraph"/>
        <w:numPr>
          <w:ilvl w:val="0"/>
          <w:numId w:val="7"/>
        </w:numPr>
        <w:spacing w:line="276" w:lineRule="auto"/>
        <w:rPr>
          <w:rFonts w:ascii="Garamond" w:eastAsia="Garamond" w:hAnsi="Garamond" w:cs="Garamond"/>
          <w:i/>
          <w:iCs/>
          <w:lang w:val="en"/>
        </w:rPr>
      </w:pPr>
      <w:r w:rsidRPr="00383745">
        <w:rPr>
          <w:rFonts w:ascii="Garamond" w:eastAsia="Garamond" w:hAnsi="Garamond" w:cs="Garamond"/>
          <w:i/>
          <w:iCs/>
          <w:lang w:val="en"/>
        </w:rPr>
        <w:t xml:space="preserve">Plagiarism or violations of procedures prescribed to protect the integrity of an assignment, such as: a. Submitting an assignment purporting to be one’s original work, which has been wholly or partially created by another person; b. Presenting as one’s own work ideas, representations, or words of another person without customary and proper acknowledgment of sources; c. Submitting as new work, without the faculty member’s prior consent or knowledge, one’s own work which has been previously presented for another class elsewhere; d. Knowingly permitting one’s work to be submitted by another person as if it were the submitter’s original work; e. Cooperation with another person in academic dishonesty, either directly or indirectly, as an </w:t>
      </w:r>
      <w:r w:rsidRPr="006774D5">
        <w:rPr>
          <w:rFonts w:ascii="Garamond" w:eastAsia="Garamond" w:hAnsi="Garamond" w:cs="Garamond"/>
          <w:i/>
          <w:iCs/>
          <w:lang w:val="en"/>
        </w:rPr>
        <w:t xml:space="preserve">intermediary agent or broker; f. Knowingly destroying or altering another’s work, whether in written or digital form, computer files, artwork, or other format; g. Aiding, abetting, or attempting to commit an act or action that constitutes academic dishonesty. </w:t>
      </w:r>
    </w:p>
    <w:p w14:paraId="5631085B" w14:textId="77777777" w:rsidR="00804055" w:rsidRDefault="00804055" w:rsidP="00804055">
      <w:pPr>
        <w:pStyle w:val="NormalWeb"/>
        <w:spacing w:before="0" w:beforeAutospacing="0" w:after="0" w:afterAutospacing="0" w:line="276" w:lineRule="auto"/>
        <w:rPr>
          <w:rFonts w:ascii="Garamond" w:hAnsi="Garamond"/>
          <w:b/>
          <w:bCs/>
        </w:rPr>
      </w:pPr>
    </w:p>
    <w:p w14:paraId="0B57D5E5" w14:textId="565356AD" w:rsidR="00804055" w:rsidRDefault="00810BDA" w:rsidP="00804055">
      <w:pPr>
        <w:pStyle w:val="NormalWeb"/>
        <w:spacing w:before="0" w:beforeAutospacing="0" w:after="0" w:afterAutospacing="0" w:line="276" w:lineRule="auto"/>
        <w:rPr>
          <w:rFonts w:ascii="Garamond" w:hAnsi="Garamond"/>
          <w:b/>
          <w:bCs/>
        </w:rPr>
      </w:pPr>
      <w:r w:rsidRPr="006774D5">
        <w:rPr>
          <w:rFonts w:ascii="Garamond" w:hAnsi="Garamond"/>
          <w:b/>
          <w:bCs/>
        </w:rPr>
        <w:t>Use of AI and LLM Technology</w:t>
      </w:r>
    </w:p>
    <w:p w14:paraId="73AA66D3" w14:textId="77777777" w:rsidR="00804055" w:rsidRDefault="00810BDA" w:rsidP="00804055">
      <w:pPr>
        <w:pStyle w:val="NormalWeb"/>
        <w:spacing w:before="0" w:beforeAutospacing="0" w:after="0" w:afterAutospacing="0" w:line="276" w:lineRule="auto"/>
        <w:rPr>
          <w:rStyle w:val="contentpasted0"/>
          <w:rFonts w:ascii="Garamond" w:eastAsiaTheme="majorEastAsia" w:hAnsi="Garamond" w:cs="Arial"/>
          <w:i/>
          <w:iCs/>
          <w:color w:val="000000" w:themeColor="text1"/>
        </w:rPr>
      </w:pPr>
      <w:r w:rsidRPr="006774D5">
        <w:rPr>
          <w:rStyle w:val="contentpasted0"/>
          <w:rFonts w:ascii="Garamond" w:eastAsiaTheme="majorEastAsia" w:hAnsi="Garamond" w:cs="Arial"/>
          <w:i/>
          <w:iCs/>
          <w:color w:val="000000" w:themeColor="text1"/>
        </w:rPr>
        <w:t>Humanities Division Statement</w:t>
      </w:r>
    </w:p>
    <w:p w14:paraId="4C260EFD" w14:textId="188CFBF3" w:rsidR="00810BDA" w:rsidRPr="00804055" w:rsidRDefault="00810BDA" w:rsidP="00804055">
      <w:pPr>
        <w:pStyle w:val="NormalWeb"/>
        <w:spacing w:before="0" w:beforeAutospacing="0" w:after="0" w:afterAutospacing="0" w:line="276" w:lineRule="auto"/>
        <w:rPr>
          <w:rFonts w:ascii="Garamond" w:hAnsi="Garamond"/>
          <w:b/>
          <w:bCs/>
        </w:rPr>
      </w:pPr>
      <w:r w:rsidRPr="006774D5">
        <w:rPr>
          <w:rStyle w:val="contentpasted0"/>
          <w:rFonts w:ascii="Garamond" w:eastAsiaTheme="majorEastAsia" w:hAnsi="Garamond"/>
          <w:color w:val="000000" w:themeColor="text1"/>
        </w:rPr>
        <w:t>The Humanities Division recognizes that artificial intelligence (AI) provides some exciting new tools for academic work. However, AI also poses significant dangers for academic integrity. Passing off as your own any research, words, or ideas which you did not create is plagiarism. That is always the case whether the source is print, internet content, or generated by AI. It is vital to read the policies your individual humanities instructors have regarding AI, and ask them any questions you may have about the use of AI in their course.</w:t>
      </w:r>
    </w:p>
    <w:p w14:paraId="6B19EC7B" w14:textId="77777777" w:rsidR="00810BDA" w:rsidRPr="006774D5" w:rsidRDefault="00810BDA" w:rsidP="00804055">
      <w:pPr>
        <w:pStyle w:val="NormalWeb"/>
        <w:spacing w:before="0" w:beforeAutospacing="0" w:after="0" w:afterAutospacing="0" w:line="276" w:lineRule="auto"/>
        <w:rPr>
          <w:rFonts w:ascii="Garamond" w:hAnsi="Garamond"/>
        </w:rPr>
      </w:pPr>
    </w:p>
    <w:p w14:paraId="5C920C17" w14:textId="77777777" w:rsidR="00810BDA" w:rsidRPr="006774D5" w:rsidRDefault="00810BDA" w:rsidP="00804055">
      <w:pPr>
        <w:pStyle w:val="NormalWeb"/>
        <w:spacing w:before="0" w:beforeAutospacing="0" w:after="0" w:afterAutospacing="0" w:line="276" w:lineRule="auto"/>
        <w:rPr>
          <w:rFonts w:ascii="Garamond" w:hAnsi="Garamond"/>
          <w:i/>
          <w:iCs/>
        </w:rPr>
      </w:pPr>
      <w:r w:rsidRPr="006774D5">
        <w:rPr>
          <w:rFonts w:ascii="Garamond" w:hAnsi="Garamond"/>
          <w:i/>
          <w:iCs/>
        </w:rPr>
        <w:t>Instructor Statement</w:t>
      </w:r>
    </w:p>
    <w:p w14:paraId="69E6AD4A" w14:textId="4337B13C" w:rsidR="00810BDA" w:rsidRPr="006774D5" w:rsidRDefault="00810BDA" w:rsidP="00804055">
      <w:pPr>
        <w:pStyle w:val="NormalWeb"/>
        <w:spacing w:before="0" w:beforeAutospacing="0" w:after="0" w:afterAutospacing="0" w:line="276" w:lineRule="auto"/>
        <w:rPr>
          <w:rFonts w:ascii="Garamond" w:hAnsi="Garamond"/>
        </w:rPr>
      </w:pPr>
      <w:r w:rsidRPr="006774D5">
        <w:rPr>
          <w:rFonts w:ascii="Garamond" w:hAnsi="Garamond"/>
        </w:rPr>
        <w:t>The purpose of this course is to deepen the skills, habits, and knowledge that AI chatbots offer convenient shortcuts through. In the process of generating writing for you, AI typically erases character and identity from the voice of your writing and pulls from uncredited, uncompensated sources of information.</w:t>
      </w:r>
      <w:r w:rsidRPr="49629756">
        <w:rPr>
          <w:rFonts w:ascii="Garamond" w:hAnsi="Garamond"/>
          <w:b/>
        </w:rPr>
        <w:t xml:space="preserve"> Under no circumstances should you use AI this semester to create writing that you claim as your own.</w:t>
      </w:r>
      <w:r w:rsidRPr="006774D5">
        <w:rPr>
          <w:rFonts w:ascii="Garamond" w:hAnsi="Garamond"/>
        </w:rPr>
        <w:t xml:space="preserve"> If you have any questions about this, </w:t>
      </w:r>
      <w:r w:rsidR="5670ACF6" w:rsidRPr="49629756">
        <w:rPr>
          <w:rFonts w:ascii="Garamond" w:hAnsi="Garamond"/>
        </w:rPr>
        <w:t>we</w:t>
      </w:r>
      <w:r w:rsidR="7D32F897" w:rsidRPr="49629756">
        <w:rPr>
          <w:rFonts w:ascii="Garamond" w:hAnsi="Garamond"/>
        </w:rPr>
        <w:t xml:space="preserve"> </w:t>
      </w:r>
      <w:r w:rsidR="0FEDFB07" w:rsidRPr="49629756">
        <w:rPr>
          <w:rFonts w:ascii="Garamond" w:hAnsi="Garamond"/>
        </w:rPr>
        <w:t>are</w:t>
      </w:r>
      <w:r w:rsidRPr="006774D5">
        <w:rPr>
          <w:rFonts w:ascii="Garamond" w:hAnsi="Garamond"/>
        </w:rPr>
        <w:t xml:space="preserve"> happy to chat with you about what </w:t>
      </w:r>
      <w:r w:rsidR="698C75BC" w:rsidRPr="49629756">
        <w:rPr>
          <w:rFonts w:ascii="Garamond" w:hAnsi="Garamond"/>
        </w:rPr>
        <w:t>we</w:t>
      </w:r>
      <w:r w:rsidRPr="006774D5">
        <w:rPr>
          <w:rFonts w:ascii="Garamond" w:hAnsi="Garamond"/>
        </w:rPr>
        <w:t xml:space="preserve"> mean and what </w:t>
      </w:r>
      <w:r w:rsidR="074EDF3B" w:rsidRPr="49629756">
        <w:rPr>
          <w:rFonts w:ascii="Garamond" w:hAnsi="Garamond"/>
        </w:rPr>
        <w:t>our</w:t>
      </w:r>
      <w:r w:rsidRPr="006774D5">
        <w:rPr>
          <w:rFonts w:ascii="Garamond" w:hAnsi="Garamond"/>
        </w:rPr>
        <w:t xml:space="preserve"> expectations are.</w:t>
      </w:r>
    </w:p>
    <w:p w14:paraId="5192CF0A" w14:textId="77777777" w:rsidR="00810BDA" w:rsidRDefault="00810BDA" w:rsidP="00804055">
      <w:pPr>
        <w:rPr>
          <w:rFonts w:ascii="Garamond" w:hAnsi="Garamond" w:cs="Segoe UI"/>
          <w:b/>
          <w:bCs/>
        </w:rPr>
      </w:pPr>
    </w:p>
    <w:p w14:paraId="7548F29B" w14:textId="77777777" w:rsidR="00810BDA" w:rsidRDefault="00810BDA" w:rsidP="00804055">
      <w:pPr>
        <w:pStyle w:val="NormalWeb"/>
        <w:spacing w:before="0" w:beforeAutospacing="0" w:after="0" w:afterAutospacing="0" w:line="276" w:lineRule="auto"/>
        <w:rPr>
          <w:rFonts w:ascii="Garamond" w:hAnsi="Garamond"/>
          <w:b/>
          <w:bCs/>
        </w:rPr>
      </w:pPr>
      <w:r>
        <w:rPr>
          <w:rFonts w:ascii="Garamond" w:hAnsi="Garamond"/>
          <w:b/>
          <w:bCs/>
        </w:rPr>
        <w:t>Attendance</w:t>
      </w:r>
    </w:p>
    <w:p w14:paraId="0A902903" w14:textId="6916CC98" w:rsidR="00810BDA" w:rsidRPr="00534DFD" w:rsidRDefault="00810BDA" w:rsidP="00804055">
      <w:pPr>
        <w:pStyle w:val="paragraph"/>
        <w:spacing w:before="0" w:beforeAutospacing="0" w:after="0" w:afterAutospacing="0" w:line="276" w:lineRule="auto"/>
        <w:textAlignment w:val="baseline"/>
        <w:rPr>
          <w:rFonts w:ascii="Garamond" w:hAnsi="Garamond"/>
          <w:color w:val="000000"/>
        </w:rPr>
      </w:pPr>
      <w:r w:rsidRPr="1D59466E">
        <w:rPr>
          <w:rFonts w:ascii="Garamond" w:hAnsi="Garamond"/>
          <w:color w:val="000000" w:themeColor="text1"/>
        </w:rPr>
        <w:t xml:space="preserve">It is the policy of the Indiana Academy that any absence from class is unexcused, except for illness, death in the family, college or school-related activities, and extenuating circumstances. When a student is absent from a class, the instructor reports the student absence to the Faculty Attendance Coordinator in the Office of Academic Affairs. Unless the absence is excused by a school official, it </w:t>
      </w:r>
      <w:r w:rsidRPr="1D59466E">
        <w:rPr>
          <w:rFonts w:ascii="Garamond" w:hAnsi="Garamond"/>
          <w:color w:val="000000" w:themeColor="text1"/>
        </w:rPr>
        <w:lastRenderedPageBreak/>
        <w:t xml:space="preserve">is considered unexcused. The decision as to whether an absence is excused is not determined by the instructor. Four or more unexcused absences in any particular class </w:t>
      </w:r>
      <w:r w:rsidR="3F1254F0" w:rsidRPr="49629756">
        <w:rPr>
          <w:rFonts w:ascii="Garamond" w:hAnsi="Garamond"/>
          <w:color w:val="000000" w:themeColor="text1"/>
        </w:rPr>
        <w:t>that</w:t>
      </w:r>
      <w:r w:rsidR="7D32F897" w:rsidRPr="49629756">
        <w:rPr>
          <w:rFonts w:ascii="Garamond" w:hAnsi="Garamond"/>
          <w:color w:val="000000" w:themeColor="text1"/>
        </w:rPr>
        <w:t xml:space="preserve"> </w:t>
      </w:r>
      <w:r w:rsidRPr="1D59466E">
        <w:rPr>
          <w:rFonts w:ascii="Garamond" w:hAnsi="Garamond"/>
          <w:color w:val="000000" w:themeColor="text1"/>
        </w:rPr>
        <w:t>a student takes will lead to academic and residential consequences to be determined by the Office of Academic Affairs and the Office of Residential Life that may include detention, residential groundings, parent/principal conference, among others.</w:t>
      </w:r>
    </w:p>
    <w:p w14:paraId="5781FF93" w14:textId="77777777" w:rsidR="00810BDA" w:rsidRPr="00EB0B08" w:rsidRDefault="00810BDA" w:rsidP="00804055">
      <w:pPr>
        <w:pStyle w:val="NormalWeb"/>
        <w:spacing w:before="0" w:beforeAutospacing="0" w:after="0" w:afterAutospacing="0" w:line="276" w:lineRule="auto"/>
        <w:rPr>
          <w:rFonts w:ascii="Garamond" w:hAnsi="Garamond"/>
          <w:color w:val="000000" w:themeColor="text1"/>
        </w:rPr>
      </w:pPr>
    </w:p>
    <w:p w14:paraId="3136A00A" w14:textId="77777777" w:rsidR="00810BDA" w:rsidRPr="00F83A87" w:rsidRDefault="00810BDA" w:rsidP="00804055">
      <w:pPr>
        <w:pStyle w:val="NormalWeb"/>
        <w:spacing w:before="0" w:beforeAutospacing="0" w:after="0" w:afterAutospacing="0" w:line="276" w:lineRule="auto"/>
        <w:rPr>
          <w:rFonts w:ascii="Garamond" w:hAnsi="Garamond"/>
          <w:b/>
          <w:bCs/>
        </w:rPr>
      </w:pPr>
      <w:r w:rsidRPr="1D59466E">
        <w:rPr>
          <w:rFonts w:ascii="Garamond" w:hAnsi="Garamond"/>
          <w:b/>
          <w:bCs/>
        </w:rPr>
        <w:t>Wireless Device Policy</w:t>
      </w:r>
    </w:p>
    <w:p w14:paraId="14435C4F" w14:textId="3040C3FB" w:rsidR="00810BDA" w:rsidRPr="006774D5" w:rsidRDefault="00810BDA" w:rsidP="00804055">
      <w:pPr>
        <w:rPr>
          <w:rFonts w:ascii="Garamond" w:hAnsi="Garamond" w:cs="Segoe UI"/>
          <w:sz w:val="24"/>
          <w:szCs w:val="24"/>
          <w:lang w:val="en-US"/>
        </w:rPr>
      </w:pPr>
      <w:r w:rsidRPr="006774D5">
        <w:rPr>
          <w:rFonts w:ascii="Garamond" w:hAnsi="Garamond" w:cs="Segoe UI"/>
          <w:sz w:val="24"/>
          <w:szCs w:val="24"/>
          <w:lang w:val="en-US"/>
        </w:rPr>
        <w:t xml:space="preserve">We will often do in-class writing as well as participation in collaborative documents, slides, and Padlet posts. Because of this, </w:t>
      </w:r>
      <w:r w:rsidR="662A75FE" w:rsidRPr="49629756">
        <w:rPr>
          <w:rFonts w:ascii="Garamond" w:hAnsi="Garamond" w:cs="Segoe UI"/>
          <w:sz w:val="24"/>
          <w:szCs w:val="24"/>
          <w:lang w:val="en-US"/>
        </w:rPr>
        <w:t>we</w:t>
      </w:r>
      <w:r w:rsidRPr="006774D5">
        <w:rPr>
          <w:rFonts w:ascii="Garamond" w:hAnsi="Garamond" w:cs="Segoe UI"/>
          <w:sz w:val="24"/>
          <w:szCs w:val="24"/>
          <w:lang w:val="en-US"/>
        </w:rPr>
        <w:t xml:space="preserve"> encourage you to bring a laptop or tablet daily along with a notebook and pen/pencil. </w:t>
      </w:r>
      <w:r w:rsidR="78F5DAC4" w:rsidRPr="4227899B">
        <w:rPr>
          <w:rFonts w:ascii="Garamond" w:hAnsi="Garamond" w:cs="Segoe UI"/>
          <w:sz w:val="24"/>
          <w:szCs w:val="24"/>
          <w:lang w:val="en-US"/>
        </w:rPr>
        <w:t>However,</w:t>
      </w:r>
      <w:r w:rsidR="09522508" w:rsidRPr="43AFB1C1">
        <w:rPr>
          <w:rFonts w:ascii="Garamond" w:hAnsi="Garamond" w:cs="Segoe UI"/>
          <w:sz w:val="24"/>
          <w:szCs w:val="24"/>
          <w:lang w:val="en-US"/>
        </w:rPr>
        <w:t xml:space="preserve"> </w:t>
      </w:r>
      <w:r w:rsidR="09522508" w:rsidRPr="2DA2CFDD">
        <w:rPr>
          <w:rFonts w:ascii="Garamond" w:hAnsi="Garamond" w:cs="Segoe UI"/>
          <w:sz w:val="24"/>
          <w:szCs w:val="24"/>
          <w:lang w:val="en-US"/>
        </w:rPr>
        <w:t xml:space="preserve">please do not </w:t>
      </w:r>
      <w:r w:rsidR="09522508" w:rsidRPr="233CC112">
        <w:rPr>
          <w:rFonts w:ascii="Garamond" w:hAnsi="Garamond" w:cs="Segoe UI"/>
          <w:sz w:val="24"/>
          <w:szCs w:val="24"/>
          <w:lang w:val="en-US"/>
        </w:rPr>
        <w:t xml:space="preserve">take out your </w:t>
      </w:r>
      <w:r w:rsidR="09522508" w:rsidRPr="58E7AD50">
        <w:rPr>
          <w:rFonts w:ascii="Garamond" w:hAnsi="Garamond" w:cs="Segoe UI"/>
          <w:sz w:val="24"/>
          <w:szCs w:val="24"/>
          <w:lang w:val="en-US"/>
        </w:rPr>
        <w:t xml:space="preserve">devices until the instructor </w:t>
      </w:r>
      <w:r w:rsidR="09522508" w:rsidRPr="38C2E1A9">
        <w:rPr>
          <w:rFonts w:ascii="Garamond" w:hAnsi="Garamond" w:cs="Segoe UI"/>
          <w:sz w:val="24"/>
          <w:szCs w:val="24"/>
          <w:lang w:val="en-US"/>
        </w:rPr>
        <w:t>gives permission (</w:t>
      </w:r>
      <w:r w:rsidR="7B03D640" w:rsidRPr="49629756">
        <w:rPr>
          <w:rFonts w:ascii="Garamond" w:hAnsi="Garamond" w:cs="Segoe UI"/>
          <w:sz w:val="24"/>
          <w:szCs w:val="24"/>
          <w:lang w:val="en-US"/>
        </w:rPr>
        <w:t>we</w:t>
      </w:r>
      <w:r w:rsidR="07522CB1" w:rsidRPr="49629756">
        <w:rPr>
          <w:rFonts w:ascii="Garamond" w:hAnsi="Garamond" w:cs="Segoe UI"/>
          <w:sz w:val="24"/>
          <w:szCs w:val="24"/>
          <w:lang w:val="en-US"/>
        </w:rPr>
        <w:t xml:space="preserve"> </w:t>
      </w:r>
      <w:r w:rsidR="7AA2692F" w:rsidRPr="49629756">
        <w:rPr>
          <w:rFonts w:ascii="Garamond" w:hAnsi="Garamond" w:cs="Segoe UI"/>
          <w:sz w:val="24"/>
          <w:szCs w:val="24"/>
          <w:lang w:val="en-US"/>
        </w:rPr>
        <w:t>sometimes</w:t>
      </w:r>
      <w:r w:rsidR="09522508" w:rsidRPr="38C2E1A9">
        <w:rPr>
          <w:rFonts w:ascii="Garamond" w:hAnsi="Garamond" w:cs="Segoe UI"/>
          <w:sz w:val="24"/>
          <w:szCs w:val="24"/>
          <w:lang w:val="en-US"/>
        </w:rPr>
        <w:t xml:space="preserve"> will,</w:t>
      </w:r>
      <w:r w:rsidR="78F5DAC4" w:rsidRPr="4227899B">
        <w:rPr>
          <w:rFonts w:ascii="Garamond" w:hAnsi="Garamond" w:cs="Segoe UI"/>
          <w:sz w:val="24"/>
          <w:szCs w:val="24"/>
          <w:lang w:val="en-US"/>
        </w:rPr>
        <w:t xml:space="preserve"> </w:t>
      </w:r>
      <w:r w:rsidR="09522508" w:rsidRPr="72CA1924">
        <w:rPr>
          <w:rFonts w:ascii="Garamond" w:hAnsi="Garamond" w:cs="Segoe UI"/>
          <w:sz w:val="24"/>
          <w:szCs w:val="24"/>
          <w:lang w:val="en-US"/>
        </w:rPr>
        <w:t xml:space="preserve">but not always). </w:t>
      </w:r>
      <w:r w:rsidR="256EB4F5" w:rsidRPr="17D47CA5">
        <w:rPr>
          <w:rFonts w:ascii="Garamond" w:hAnsi="Garamond" w:cs="Segoe UI"/>
          <w:sz w:val="24"/>
          <w:szCs w:val="24"/>
          <w:lang w:val="en-US"/>
        </w:rPr>
        <w:t xml:space="preserve">For example, </w:t>
      </w:r>
      <w:r w:rsidR="626D9577" w:rsidRPr="49629756">
        <w:rPr>
          <w:rFonts w:ascii="Garamond" w:hAnsi="Garamond" w:cs="Segoe UI"/>
          <w:sz w:val="24"/>
          <w:szCs w:val="24"/>
          <w:lang w:val="en-US"/>
        </w:rPr>
        <w:t>electronic devices</w:t>
      </w:r>
      <w:r w:rsidR="256EB4F5" w:rsidRPr="17D47CA5">
        <w:rPr>
          <w:rFonts w:ascii="Garamond" w:hAnsi="Garamond" w:cs="Segoe UI"/>
          <w:sz w:val="24"/>
          <w:szCs w:val="24"/>
          <w:lang w:val="en-US"/>
        </w:rPr>
        <w:t xml:space="preserve"> will not be</w:t>
      </w:r>
      <w:r w:rsidR="256EB4F5" w:rsidRPr="0E0FF67B">
        <w:rPr>
          <w:rFonts w:ascii="Garamond" w:hAnsi="Garamond" w:cs="Segoe UI"/>
          <w:sz w:val="24"/>
          <w:szCs w:val="24"/>
          <w:lang w:val="en-US"/>
        </w:rPr>
        <w:t xml:space="preserve"> permitted </w:t>
      </w:r>
      <w:r w:rsidR="256EB4F5" w:rsidRPr="2E75352C">
        <w:rPr>
          <w:rFonts w:ascii="Garamond" w:hAnsi="Garamond" w:cs="Segoe UI"/>
          <w:sz w:val="24"/>
          <w:szCs w:val="24"/>
          <w:lang w:val="en-US"/>
        </w:rPr>
        <w:t xml:space="preserve">during films or </w:t>
      </w:r>
      <w:r w:rsidR="256EB4F5" w:rsidRPr="580C322E">
        <w:rPr>
          <w:rFonts w:ascii="Garamond" w:hAnsi="Garamond" w:cs="Segoe UI"/>
          <w:sz w:val="24"/>
          <w:szCs w:val="24"/>
          <w:lang w:val="en-US"/>
        </w:rPr>
        <w:t xml:space="preserve">discussion of print materials, but </w:t>
      </w:r>
      <w:r w:rsidR="3AA5CA3C" w:rsidRPr="49629756">
        <w:rPr>
          <w:rFonts w:ascii="Garamond" w:hAnsi="Garamond" w:cs="Segoe UI"/>
          <w:sz w:val="24"/>
          <w:szCs w:val="24"/>
          <w:lang w:val="en-US"/>
        </w:rPr>
        <w:t xml:space="preserve">they </w:t>
      </w:r>
      <w:r w:rsidR="256EB4F5" w:rsidRPr="580C322E">
        <w:rPr>
          <w:rFonts w:ascii="Garamond" w:hAnsi="Garamond" w:cs="Segoe UI"/>
          <w:sz w:val="24"/>
          <w:szCs w:val="24"/>
          <w:lang w:val="en-US"/>
        </w:rPr>
        <w:t xml:space="preserve">will be </w:t>
      </w:r>
      <w:r w:rsidR="256EB4F5" w:rsidRPr="3B5398EE">
        <w:rPr>
          <w:rFonts w:ascii="Garamond" w:hAnsi="Garamond" w:cs="Segoe UI"/>
          <w:sz w:val="24"/>
          <w:szCs w:val="24"/>
          <w:lang w:val="en-US"/>
        </w:rPr>
        <w:t xml:space="preserve">permitted when </w:t>
      </w:r>
      <w:r w:rsidR="256EB4F5" w:rsidRPr="2F37D6A8">
        <w:rPr>
          <w:rFonts w:ascii="Garamond" w:hAnsi="Garamond" w:cs="Segoe UI"/>
          <w:sz w:val="24"/>
          <w:szCs w:val="24"/>
          <w:lang w:val="en-US"/>
        </w:rPr>
        <w:t xml:space="preserve">needed – we will let you </w:t>
      </w:r>
      <w:r w:rsidR="256EB4F5" w:rsidRPr="4B92F627">
        <w:rPr>
          <w:rFonts w:ascii="Garamond" w:hAnsi="Garamond" w:cs="Segoe UI"/>
          <w:sz w:val="24"/>
          <w:szCs w:val="24"/>
          <w:lang w:val="en-US"/>
        </w:rPr>
        <w:t>know.</w:t>
      </w:r>
      <w:r w:rsidR="78F5DAC4" w:rsidRPr="1F4F2376">
        <w:rPr>
          <w:rFonts w:ascii="Garamond" w:hAnsi="Garamond" w:cs="Segoe UI"/>
          <w:sz w:val="24"/>
          <w:szCs w:val="24"/>
          <w:lang w:val="en-US"/>
        </w:rPr>
        <w:t xml:space="preserve"> </w:t>
      </w:r>
      <w:r w:rsidR="240529C9" w:rsidRPr="27B0D0AF">
        <w:rPr>
          <w:rFonts w:ascii="Garamond" w:hAnsi="Garamond" w:cs="Segoe UI"/>
          <w:sz w:val="24"/>
          <w:szCs w:val="24"/>
          <w:lang w:val="en-US"/>
        </w:rPr>
        <w:t>I</w:t>
      </w:r>
      <w:r w:rsidR="78F5DAC4" w:rsidRPr="27B0D0AF">
        <w:rPr>
          <w:rFonts w:ascii="Garamond" w:hAnsi="Garamond" w:cs="Segoe UI"/>
          <w:sz w:val="24"/>
          <w:szCs w:val="24"/>
          <w:lang w:val="en-US"/>
        </w:rPr>
        <w:t>f</w:t>
      </w:r>
      <w:r w:rsidR="78F5DAC4" w:rsidRPr="4227899B">
        <w:rPr>
          <w:rFonts w:ascii="Garamond" w:hAnsi="Garamond" w:cs="Segoe UI"/>
          <w:sz w:val="24"/>
          <w:szCs w:val="24"/>
          <w:lang w:val="en-US"/>
        </w:rPr>
        <w:t xml:space="preserve"> there is any</w:t>
      </w:r>
      <w:r w:rsidR="20B21778" w:rsidRPr="1A8C62F7">
        <w:rPr>
          <w:rFonts w:ascii="Garamond" w:hAnsi="Garamond" w:cs="Segoe UI"/>
          <w:sz w:val="24"/>
          <w:szCs w:val="24"/>
          <w:lang w:val="en-US"/>
        </w:rPr>
        <w:t xml:space="preserve"> </w:t>
      </w:r>
      <w:r w:rsidR="01A7030A" w:rsidRPr="44049945">
        <w:rPr>
          <w:rFonts w:ascii="Garamond" w:hAnsi="Garamond" w:cs="Segoe UI"/>
          <w:sz w:val="24"/>
          <w:szCs w:val="24"/>
          <w:lang w:val="en-US"/>
        </w:rPr>
        <w:t>unauthorized</w:t>
      </w:r>
      <w:r w:rsidR="20B21778" w:rsidRPr="53832958">
        <w:rPr>
          <w:rFonts w:ascii="Garamond" w:hAnsi="Garamond" w:cs="Segoe UI"/>
          <w:sz w:val="24"/>
          <w:szCs w:val="24"/>
          <w:lang w:val="en-US"/>
        </w:rPr>
        <w:t xml:space="preserve"> </w:t>
      </w:r>
      <w:r w:rsidR="20B21778" w:rsidRPr="500D7B4B">
        <w:rPr>
          <w:rFonts w:ascii="Garamond" w:hAnsi="Garamond" w:cs="Segoe UI"/>
          <w:sz w:val="24"/>
          <w:szCs w:val="24"/>
          <w:lang w:val="en-US"/>
        </w:rPr>
        <w:t xml:space="preserve">computer usage </w:t>
      </w:r>
      <w:r w:rsidR="20B21778" w:rsidRPr="78082A86">
        <w:rPr>
          <w:rFonts w:ascii="Garamond" w:hAnsi="Garamond" w:cs="Segoe UI"/>
          <w:i/>
          <w:sz w:val="24"/>
          <w:szCs w:val="24"/>
          <w:lang w:val="en-US"/>
        </w:rPr>
        <w:t>(anything</w:t>
      </w:r>
      <w:r w:rsidR="20B21778" w:rsidRPr="500D7B4B">
        <w:rPr>
          <w:rFonts w:ascii="Garamond" w:hAnsi="Garamond" w:cs="Segoe UI"/>
          <w:sz w:val="24"/>
          <w:szCs w:val="24"/>
          <w:lang w:val="en-US"/>
        </w:rPr>
        <w:t xml:space="preserve"> non-</w:t>
      </w:r>
      <w:r w:rsidR="20B21778" w:rsidRPr="53EBE18B">
        <w:rPr>
          <w:rFonts w:ascii="Garamond" w:hAnsi="Garamond" w:cs="Segoe UI"/>
          <w:sz w:val="24"/>
          <w:szCs w:val="24"/>
          <w:lang w:val="en-US"/>
        </w:rPr>
        <w:t xml:space="preserve">class related) </w:t>
      </w:r>
      <w:r w:rsidR="78F5DAC4" w:rsidRPr="4227899B">
        <w:rPr>
          <w:rFonts w:ascii="Garamond" w:hAnsi="Garamond" w:cs="Segoe UI"/>
          <w:sz w:val="24"/>
          <w:szCs w:val="24"/>
          <w:lang w:val="en-US"/>
        </w:rPr>
        <w:t>you</w:t>
      </w:r>
      <w:r w:rsidR="78F5DAC4" w:rsidRPr="6725C9FC">
        <w:rPr>
          <w:rFonts w:ascii="Garamond" w:hAnsi="Garamond" w:cs="Segoe UI"/>
          <w:sz w:val="24"/>
          <w:szCs w:val="24"/>
          <w:lang w:val="en-US"/>
        </w:rPr>
        <w:t xml:space="preserve"> will </w:t>
      </w:r>
      <w:r w:rsidR="608721CA" w:rsidRPr="4FC94553">
        <w:rPr>
          <w:rFonts w:ascii="Garamond" w:hAnsi="Garamond" w:cs="Segoe UI"/>
          <w:sz w:val="24"/>
          <w:szCs w:val="24"/>
          <w:lang w:val="en-US"/>
        </w:rPr>
        <w:t xml:space="preserve">lose </w:t>
      </w:r>
      <w:r w:rsidR="608721CA" w:rsidRPr="2CA5B990">
        <w:rPr>
          <w:rFonts w:ascii="Garamond" w:hAnsi="Garamond" w:cs="Segoe UI"/>
          <w:sz w:val="24"/>
          <w:szCs w:val="24"/>
          <w:lang w:val="en-US"/>
        </w:rPr>
        <w:t xml:space="preserve">participation points and, if the instructor </w:t>
      </w:r>
      <w:r w:rsidR="608721CA" w:rsidRPr="076860EA">
        <w:rPr>
          <w:rFonts w:ascii="Garamond" w:hAnsi="Garamond" w:cs="Segoe UI"/>
          <w:sz w:val="24"/>
          <w:szCs w:val="24"/>
          <w:lang w:val="en-US"/>
        </w:rPr>
        <w:t xml:space="preserve">deems appropriate, </w:t>
      </w:r>
      <w:r w:rsidR="608721CA" w:rsidRPr="09B40E1A">
        <w:rPr>
          <w:rFonts w:ascii="Garamond" w:hAnsi="Garamond" w:cs="Segoe UI"/>
          <w:sz w:val="24"/>
          <w:szCs w:val="24"/>
          <w:lang w:val="en-US"/>
        </w:rPr>
        <w:t>you will be marked as “</w:t>
      </w:r>
      <w:r w:rsidR="608721CA" w:rsidRPr="4E77D3C6">
        <w:rPr>
          <w:rFonts w:ascii="Garamond" w:hAnsi="Garamond" w:cs="Segoe UI"/>
          <w:sz w:val="24"/>
          <w:szCs w:val="24"/>
          <w:lang w:val="en-US"/>
        </w:rPr>
        <w:t xml:space="preserve">inappropriate computer usage” in the </w:t>
      </w:r>
      <w:r w:rsidR="38B52BD2" w:rsidRPr="44049945">
        <w:rPr>
          <w:rFonts w:ascii="Garamond" w:hAnsi="Garamond" w:cs="Segoe UI"/>
          <w:sz w:val="24"/>
          <w:szCs w:val="24"/>
          <w:lang w:val="en-US"/>
        </w:rPr>
        <w:t>attendance</w:t>
      </w:r>
      <w:r w:rsidR="608721CA" w:rsidRPr="1C44C2B0">
        <w:rPr>
          <w:rFonts w:ascii="Garamond" w:hAnsi="Garamond" w:cs="Segoe UI"/>
          <w:sz w:val="24"/>
          <w:szCs w:val="24"/>
          <w:lang w:val="en-US"/>
        </w:rPr>
        <w:t xml:space="preserve"> records, which equates to an absence. </w:t>
      </w:r>
    </w:p>
    <w:p w14:paraId="157FE4D7" w14:textId="6C9E6279" w:rsidR="00810BDA" w:rsidRPr="006774D5" w:rsidRDefault="00810BDA" w:rsidP="00804055">
      <w:pPr>
        <w:rPr>
          <w:rFonts w:ascii="Garamond" w:hAnsi="Garamond" w:cs="Segoe UI"/>
          <w:sz w:val="24"/>
          <w:szCs w:val="24"/>
          <w:lang w:val="en-US"/>
        </w:rPr>
      </w:pPr>
    </w:p>
    <w:p w14:paraId="17A68038" w14:textId="598CC7DC" w:rsidR="00810BDA" w:rsidRPr="006774D5" w:rsidRDefault="00810BDA" w:rsidP="00804055">
      <w:pPr>
        <w:rPr>
          <w:rFonts w:ascii="Garamond" w:hAnsi="Garamond" w:cs="Segoe UI"/>
          <w:sz w:val="24"/>
          <w:szCs w:val="24"/>
        </w:rPr>
      </w:pPr>
      <w:r w:rsidRPr="4A91FFDE">
        <w:rPr>
          <w:rFonts w:ascii="Garamond" w:hAnsi="Garamond" w:cs="Segoe UI"/>
          <w:b/>
          <w:bCs/>
          <w:sz w:val="24"/>
          <w:szCs w:val="24"/>
          <w:lang w:val="en-US"/>
        </w:rPr>
        <w:t>Your</w:t>
      </w:r>
      <w:r w:rsidRPr="006774D5">
        <w:rPr>
          <w:rFonts w:ascii="Garamond" w:hAnsi="Garamond" w:cs="Segoe UI"/>
          <w:b/>
          <w:bCs/>
          <w:sz w:val="24"/>
          <w:szCs w:val="24"/>
          <w:lang w:val="en-US"/>
        </w:rPr>
        <w:t xml:space="preserve"> phone should remain silenced and out of sight throughout class.</w:t>
      </w:r>
      <w:r w:rsidRPr="006774D5">
        <w:rPr>
          <w:rFonts w:ascii="Garamond" w:hAnsi="Garamond" w:cs="Segoe UI"/>
          <w:sz w:val="24"/>
          <w:szCs w:val="24"/>
          <w:lang w:val="en-US"/>
        </w:rPr>
        <w:t xml:space="preserve"> </w:t>
      </w:r>
      <w:r w:rsidR="78B2B70B" w:rsidRPr="4D2D75BA">
        <w:rPr>
          <w:rFonts w:ascii="Garamond" w:hAnsi="Garamond" w:cs="Segoe UI"/>
          <w:b/>
          <w:sz w:val="24"/>
          <w:szCs w:val="24"/>
          <w:lang w:val="en-US"/>
        </w:rPr>
        <w:t xml:space="preserve">If your phone is visible or </w:t>
      </w:r>
      <w:r w:rsidR="78B2B70B" w:rsidRPr="4D2D75BA">
        <w:rPr>
          <w:rFonts w:ascii="Garamond" w:hAnsi="Garamond" w:cs="Segoe UI"/>
          <w:b/>
          <w:bCs/>
          <w:sz w:val="24"/>
          <w:szCs w:val="24"/>
          <w:lang w:val="en-US"/>
        </w:rPr>
        <w:t xml:space="preserve">observed, you will lose </w:t>
      </w:r>
      <w:r w:rsidR="78B2B70B" w:rsidRPr="36DF09C7">
        <w:rPr>
          <w:rFonts w:ascii="Garamond" w:hAnsi="Garamond" w:cs="Segoe UI"/>
          <w:b/>
          <w:bCs/>
          <w:sz w:val="24"/>
          <w:szCs w:val="24"/>
          <w:lang w:val="en-US"/>
        </w:rPr>
        <w:t>participation</w:t>
      </w:r>
      <w:r w:rsidR="78B2B70B" w:rsidRPr="4D2D75BA">
        <w:rPr>
          <w:rFonts w:ascii="Garamond" w:hAnsi="Garamond" w:cs="Segoe UI"/>
          <w:b/>
          <w:bCs/>
          <w:sz w:val="24"/>
          <w:szCs w:val="24"/>
          <w:lang w:val="en-US"/>
        </w:rPr>
        <w:t xml:space="preserve"> points. </w:t>
      </w:r>
      <w:r w:rsidRPr="006774D5">
        <w:rPr>
          <w:rFonts w:ascii="Garamond" w:hAnsi="Garamond" w:cs="Segoe UI"/>
          <w:sz w:val="24"/>
          <w:szCs w:val="24"/>
          <w:lang w:val="en-US"/>
        </w:rPr>
        <w:t xml:space="preserve">Our course requires </w:t>
      </w:r>
      <w:r w:rsidRPr="006774D5">
        <w:rPr>
          <w:rFonts w:ascii="Garamond" w:hAnsi="Garamond" w:cs="Segoe UI"/>
          <w:i/>
          <w:iCs/>
          <w:sz w:val="24"/>
          <w:szCs w:val="24"/>
          <w:lang w:val="en-US"/>
        </w:rPr>
        <w:t xml:space="preserve">responsible </w:t>
      </w:r>
      <w:r w:rsidR="78DED593" w:rsidRPr="49629756">
        <w:rPr>
          <w:rFonts w:ascii="Garamond" w:hAnsi="Garamond" w:cs="Segoe UI"/>
          <w:i/>
          <w:iCs/>
          <w:sz w:val="24"/>
          <w:szCs w:val="24"/>
          <w:lang w:val="en-US"/>
        </w:rPr>
        <w:t xml:space="preserve">and respectful </w:t>
      </w:r>
      <w:r w:rsidRPr="006774D5">
        <w:rPr>
          <w:rFonts w:ascii="Garamond" w:hAnsi="Garamond" w:cs="Segoe UI"/>
          <w:sz w:val="24"/>
          <w:szCs w:val="24"/>
          <w:lang w:val="en-US"/>
        </w:rPr>
        <w:t>use of technology. All students are subject to the Academy’s policy below:</w:t>
      </w:r>
    </w:p>
    <w:p w14:paraId="69919CFD" w14:textId="77777777" w:rsidR="00810BDA" w:rsidRPr="006774D5" w:rsidRDefault="00810BDA" w:rsidP="00804055">
      <w:pPr>
        <w:pStyle w:val="NormalWeb"/>
        <w:spacing w:before="0" w:beforeAutospacing="0" w:after="0" w:afterAutospacing="0" w:line="276" w:lineRule="auto"/>
        <w:rPr>
          <w:rFonts w:ascii="Garamond" w:hAnsi="Garamond"/>
          <w:b/>
          <w:bCs/>
        </w:rPr>
      </w:pPr>
    </w:p>
    <w:p w14:paraId="4EE35536" w14:textId="502BD455" w:rsidR="00810BDA" w:rsidRPr="006774D5" w:rsidRDefault="00810BDA" w:rsidP="000B1AB8">
      <w:pPr>
        <w:pStyle w:val="NormalWeb"/>
        <w:spacing w:before="0" w:beforeAutospacing="0" w:after="0" w:afterAutospacing="0" w:line="276" w:lineRule="auto"/>
        <w:ind w:left="720"/>
        <w:rPr>
          <w:rFonts w:ascii="Garamond" w:hAnsi="Garamond"/>
        </w:rPr>
      </w:pPr>
      <w:r w:rsidRPr="006774D5">
        <w:rPr>
          <w:rFonts w:ascii="Garamond" w:hAnsi="Garamond"/>
        </w:rPr>
        <w:t xml:space="preserve">Pursuant to Indiana Code 20-26-5-40.7, The Indiana Academy for Science, Mathematics and Humanities prohibits student use of wireless communication devices for non- instructional purposes in the classroom. As such, any and all portable wireless devices, that have the capability to provide voice, messaging, or other data communication between two or more parties, must only be used for academic purposes directly tied to the classroom activity or related educational task. Exceptions to this wireless device policy are eligible through academic accommodations, individualized education programs, or with instructor approval permitting the use of a wireless device for justification related to health, safety, and/or well-being. </w:t>
      </w:r>
    </w:p>
    <w:p w14:paraId="0248E0B2" w14:textId="3AC871AE" w:rsidR="00810BDA" w:rsidRPr="006774D5" w:rsidRDefault="00810BDA" w:rsidP="00804055">
      <w:pPr>
        <w:pStyle w:val="NormalWeb"/>
        <w:spacing w:line="276" w:lineRule="auto"/>
        <w:ind w:left="720"/>
        <w:rPr>
          <w:rFonts w:ascii="Garamond" w:hAnsi="Garamond"/>
        </w:rPr>
      </w:pPr>
      <w:r w:rsidRPr="006774D5">
        <w:rPr>
          <w:rFonts w:ascii="Garamond" w:hAnsi="Garamond"/>
        </w:rPr>
        <w:t xml:space="preserve">The improper use of a wireless device in an active classroom setting is subject to disciplinary action including but not limited to; a verbal warning, temporary seizure of said device by a school official, an unexcused absence for the class in question, written communication to parent/guardian, among other elevated consequences for repeated improper use. </w:t>
      </w:r>
    </w:p>
    <w:p w14:paraId="3A12919A" w14:textId="77777777" w:rsidR="000B1AB8" w:rsidRDefault="000B1AB8" w:rsidP="00804055">
      <w:pPr>
        <w:pStyle w:val="NormalWeb"/>
        <w:spacing w:before="0" w:beforeAutospacing="0" w:after="0" w:afterAutospacing="0" w:line="276" w:lineRule="auto"/>
        <w:rPr>
          <w:rFonts w:ascii="Garamond" w:hAnsi="Garamond"/>
          <w:b/>
          <w:bCs/>
        </w:rPr>
      </w:pPr>
    </w:p>
    <w:p w14:paraId="0AEFC2F8" w14:textId="23014CB0" w:rsidR="00810BDA" w:rsidRDefault="00810BDA" w:rsidP="00804055">
      <w:pPr>
        <w:pStyle w:val="NormalWeb"/>
        <w:spacing w:before="0" w:beforeAutospacing="0" w:after="0" w:afterAutospacing="0" w:line="276" w:lineRule="auto"/>
        <w:rPr>
          <w:rFonts w:ascii="Garamond" w:hAnsi="Garamond"/>
          <w:b/>
          <w:bCs/>
        </w:rPr>
      </w:pPr>
      <w:r>
        <w:rPr>
          <w:rFonts w:ascii="Garamond" w:hAnsi="Garamond"/>
          <w:b/>
          <w:bCs/>
        </w:rPr>
        <w:t>Multilingual Scholarship</w:t>
      </w:r>
    </w:p>
    <w:p w14:paraId="2B175D6A" w14:textId="52C76438" w:rsidR="00810BDA" w:rsidRDefault="00810BDA" w:rsidP="00804055">
      <w:pPr>
        <w:pStyle w:val="NormalWeb"/>
        <w:spacing w:before="0" w:beforeAutospacing="0" w:after="0" w:afterAutospacing="0" w:line="276" w:lineRule="auto"/>
        <w:rPr>
          <w:rStyle w:val="eop"/>
          <w:rFonts w:ascii="Garamond" w:eastAsiaTheme="majorEastAsia" w:hAnsi="Garamond"/>
          <w:color w:val="000000"/>
          <w:shd w:val="clear" w:color="auto" w:fill="FFFFFF"/>
        </w:rPr>
      </w:pPr>
      <w:r>
        <w:rPr>
          <w:rStyle w:val="normaltextrun"/>
          <w:rFonts w:ascii="Garamond" w:eastAsiaTheme="majorEastAsia" w:hAnsi="Garamond"/>
          <w:color w:val="000000"/>
          <w:shd w:val="clear" w:color="auto" w:fill="FFFFFF"/>
          <w:lang w:val="en"/>
        </w:rPr>
        <w:t xml:space="preserve">This classroom is a multilingual and translingual space, and we speak and write across languages. </w:t>
      </w:r>
      <w:r w:rsidR="37326AD2" w:rsidRPr="49629756">
        <w:rPr>
          <w:rStyle w:val="normaltextrun"/>
          <w:rFonts w:ascii="Garamond" w:eastAsiaTheme="majorEastAsia" w:hAnsi="Garamond"/>
          <w:color w:val="000000"/>
          <w:shd w:val="clear" w:color="auto" w:fill="FFFFFF"/>
          <w:lang w:val="en"/>
        </w:rPr>
        <w:t>W</w:t>
      </w:r>
      <w:r w:rsidR="5994B1D3" w:rsidRPr="49629756">
        <w:rPr>
          <w:rStyle w:val="normaltextrun"/>
          <w:rFonts w:ascii="Garamond" w:eastAsiaTheme="majorEastAsia" w:hAnsi="Garamond"/>
          <w:color w:val="000000"/>
          <w:shd w:val="clear" w:color="auto" w:fill="FFFFFF"/>
          <w:lang w:val="en"/>
        </w:rPr>
        <w:t>e</w:t>
      </w:r>
      <w:r>
        <w:rPr>
          <w:rStyle w:val="normaltextrun"/>
          <w:rFonts w:ascii="Garamond" w:eastAsiaTheme="majorEastAsia" w:hAnsi="Garamond"/>
          <w:color w:val="000000"/>
          <w:shd w:val="clear" w:color="auto" w:fill="FFFFFF"/>
          <w:lang w:val="en"/>
        </w:rPr>
        <w:t xml:space="preserve"> encourage you to speak to </w:t>
      </w:r>
      <w:r w:rsidR="2A59AA05" w:rsidRPr="49629756">
        <w:rPr>
          <w:rStyle w:val="normaltextrun"/>
          <w:rFonts w:ascii="Garamond" w:eastAsiaTheme="majorEastAsia" w:hAnsi="Garamond"/>
          <w:color w:val="000000"/>
          <w:shd w:val="clear" w:color="auto" w:fill="FFFFFF"/>
          <w:lang w:val="en"/>
        </w:rPr>
        <w:t>us</w:t>
      </w:r>
      <w:r>
        <w:rPr>
          <w:rStyle w:val="normaltextrun"/>
          <w:rFonts w:ascii="Garamond" w:eastAsiaTheme="majorEastAsia" w:hAnsi="Garamond"/>
          <w:color w:val="000000"/>
          <w:shd w:val="clear" w:color="auto" w:fill="FFFFFF"/>
          <w:lang w:val="en"/>
        </w:rPr>
        <w:t xml:space="preserve"> about any concerns you have with language use (reading, speaking, and/or writing) in this course, and </w:t>
      </w:r>
      <w:r w:rsidR="4B1925CC" w:rsidRPr="49629756">
        <w:rPr>
          <w:rStyle w:val="normaltextrun"/>
          <w:rFonts w:ascii="Garamond" w:eastAsiaTheme="majorEastAsia" w:hAnsi="Garamond"/>
          <w:color w:val="000000"/>
          <w:shd w:val="clear" w:color="auto" w:fill="FFFFFF"/>
          <w:lang w:val="en"/>
        </w:rPr>
        <w:t>we</w:t>
      </w:r>
      <w:r>
        <w:rPr>
          <w:rStyle w:val="normaltextrun"/>
          <w:rFonts w:ascii="Garamond" w:eastAsiaTheme="majorEastAsia" w:hAnsi="Garamond"/>
          <w:color w:val="000000"/>
          <w:shd w:val="clear" w:color="auto" w:fill="FFFFFF"/>
          <w:lang w:val="en"/>
        </w:rPr>
        <w:t xml:space="preserve"> ask that you be respectful of your peers and their ways of communicating in this multilingual space.</w:t>
      </w:r>
      <w:r>
        <w:rPr>
          <w:rStyle w:val="eop"/>
          <w:rFonts w:ascii="Garamond" w:eastAsiaTheme="majorEastAsia" w:hAnsi="Garamond"/>
          <w:color w:val="000000"/>
          <w:shd w:val="clear" w:color="auto" w:fill="FFFFFF"/>
        </w:rPr>
        <w:t> </w:t>
      </w:r>
    </w:p>
    <w:p w14:paraId="3A6783A0" w14:textId="77777777" w:rsidR="00810BDA" w:rsidRDefault="00810BDA" w:rsidP="00804055">
      <w:pPr>
        <w:pStyle w:val="NormalWeb"/>
        <w:spacing w:before="0" w:beforeAutospacing="0" w:after="0" w:afterAutospacing="0" w:line="276" w:lineRule="auto"/>
        <w:rPr>
          <w:rStyle w:val="eop"/>
          <w:rFonts w:ascii="Garamond" w:eastAsiaTheme="majorEastAsia" w:hAnsi="Garamond"/>
          <w:color w:val="000000"/>
          <w:shd w:val="clear" w:color="auto" w:fill="FFFFFF"/>
        </w:rPr>
      </w:pPr>
    </w:p>
    <w:p w14:paraId="1E261A89" w14:textId="64419044" w:rsidR="49629756" w:rsidRDefault="49629756" w:rsidP="49629756">
      <w:pPr>
        <w:pStyle w:val="NormalWeb"/>
        <w:spacing w:before="0" w:beforeAutospacing="0" w:after="0" w:afterAutospacing="0" w:line="276" w:lineRule="auto"/>
        <w:rPr>
          <w:rStyle w:val="eop"/>
          <w:rFonts w:ascii="Garamond" w:eastAsiaTheme="majorEastAsia" w:hAnsi="Garamond"/>
          <w:color w:val="000000" w:themeColor="text1"/>
        </w:rPr>
      </w:pPr>
    </w:p>
    <w:p w14:paraId="30315BFB" w14:textId="77777777" w:rsidR="00810BDA" w:rsidRPr="00FC42F8" w:rsidRDefault="00810BDA" w:rsidP="00804055">
      <w:pPr>
        <w:pStyle w:val="NormalWeb"/>
        <w:spacing w:before="0" w:beforeAutospacing="0" w:after="0" w:afterAutospacing="0" w:line="276" w:lineRule="auto"/>
        <w:rPr>
          <w:rStyle w:val="eop"/>
          <w:rFonts w:ascii="Garamond" w:eastAsiaTheme="majorEastAsia" w:hAnsi="Garamond"/>
          <w:b/>
          <w:bCs/>
          <w:color w:val="000000"/>
          <w:shd w:val="clear" w:color="auto" w:fill="FFFFFF"/>
        </w:rPr>
      </w:pPr>
      <w:r w:rsidRPr="00FC42F8">
        <w:rPr>
          <w:rStyle w:val="eop"/>
          <w:rFonts w:ascii="Garamond" w:eastAsiaTheme="majorEastAsia" w:hAnsi="Garamond"/>
          <w:b/>
          <w:bCs/>
          <w:color w:val="000000"/>
          <w:shd w:val="clear" w:color="auto" w:fill="FFFFFF"/>
        </w:rPr>
        <w:t>Mutual Respect &amp; Classroom Environment</w:t>
      </w:r>
    </w:p>
    <w:p w14:paraId="70A27144" w14:textId="47CAEFB9" w:rsidR="00810BDA" w:rsidRDefault="00810BDA" w:rsidP="00804055">
      <w:pPr>
        <w:pStyle w:val="NormalWeb"/>
        <w:spacing w:before="0" w:beforeAutospacing="0" w:after="0" w:afterAutospacing="0" w:line="276" w:lineRule="auto"/>
        <w:rPr>
          <w:rStyle w:val="eop"/>
          <w:rFonts w:ascii="Garamond" w:eastAsiaTheme="majorEastAsia" w:hAnsi="Garamond"/>
          <w:color w:val="000000"/>
          <w:shd w:val="clear" w:color="auto" w:fill="FFFFFF"/>
        </w:rPr>
      </w:pPr>
      <w:r w:rsidRPr="1D59466E">
        <w:rPr>
          <w:rStyle w:val="normaltextrun"/>
          <w:rFonts w:ascii="Garamond" w:eastAsiaTheme="majorEastAsia" w:hAnsi="Garamond"/>
          <w:color w:val="000000"/>
          <w:shd w:val="clear" w:color="auto" w:fill="FFFFFF"/>
        </w:rPr>
        <w:t xml:space="preserve">Throughout the semester, we will read texts and engage with media that introduce complex, diverse, and sometimes controversial subjects. </w:t>
      </w:r>
      <w:r w:rsidR="2DC01A43" w:rsidRPr="49629756">
        <w:rPr>
          <w:rStyle w:val="normaltextrun"/>
          <w:rFonts w:ascii="Garamond" w:eastAsiaTheme="majorEastAsia" w:hAnsi="Garamond"/>
          <w:color w:val="000000"/>
          <w:shd w:val="clear" w:color="auto" w:fill="FFFFFF"/>
        </w:rPr>
        <w:t>We</w:t>
      </w:r>
      <w:r w:rsidRPr="1D59466E">
        <w:rPr>
          <w:rStyle w:val="normaltextrun"/>
          <w:rFonts w:ascii="Garamond" w:eastAsiaTheme="majorEastAsia" w:hAnsi="Garamond"/>
          <w:color w:val="000000"/>
          <w:shd w:val="clear" w:color="auto" w:fill="FFFFFF"/>
        </w:rPr>
        <w:t xml:space="preserve"> want this class to be a space in which we all feel safe and comfortable to share our thoughts, ideas, and opinions. Each of you should regularly remind yourself that your thoughts and ideas are important and valuable. We must consider that each one of us comes into the classroom with our own histories, experiences, identities, values, etc. and each one of us deserves respect, care, and thoughtfulness in listening and communicating our ideas in a shared space. </w:t>
      </w:r>
      <w:r w:rsidR="26D2436D" w:rsidRPr="49629756">
        <w:rPr>
          <w:rStyle w:val="normaltextrun"/>
          <w:rFonts w:ascii="Garamond" w:eastAsiaTheme="majorEastAsia" w:hAnsi="Garamond"/>
          <w:color w:val="000000"/>
          <w:shd w:val="clear" w:color="auto" w:fill="FFFFFF"/>
        </w:rPr>
        <w:t>We</w:t>
      </w:r>
      <w:r w:rsidRPr="1D59466E">
        <w:rPr>
          <w:rStyle w:val="normaltextrun"/>
          <w:rFonts w:ascii="Garamond" w:eastAsiaTheme="majorEastAsia" w:hAnsi="Garamond"/>
          <w:color w:val="000000"/>
          <w:shd w:val="clear" w:color="auto" w:fill="FFFFFF"/>
        </w:rPr>
        <w:t xml:space="preserve"> will never ask you to change your mind, but </w:t>
      </w:r>
      <w:r w:rsidR="3909F5BB" w:rsidRPr="49629756">
        <w:rPr>
          <w:rStyle w:val="normaltextrun"/>
          <w:rFonts w:ascii="Garamond" w:eastAsiaTheme="majorEastAsia" w:hAnsi="Garamond"/>
          <w:color w:val="000000"/>
          <w:shd w:val="clear" w:color="auto" w:fill="FFFFFF"/>
        </w:rPr>
        <w:t>we</w:t>
      </w:r>
      <w:r w:rsidRPr="1D59466E">
        <w:rPr>
          <w:rStyle w:val="normaltextrun"/>
          <w:rFonts w:ascii="Garamond" w:eastAsiaTheme="majorEastAsia" w:hAnsi="Garamond"/>
          <w:color w:val="000000"/>
          <w:shd w:val="clear" w:color="auto" w:fill="FFFFFF"/>
        </w:rPr>
        <w:t xml:space="preserve"> will expect your mind to remain open in this course. That being said, </w:t>
      </w:r>
      <w:r w:rsidR="18AF794E" w:rsidRPr="49629756">
        <w:rPr>
          <w:rStyle w:val="normaltextrun"/>
          <w:rFonts w:ascii="Garamond" w:eastAsiaTheme="majorEastAsia" w:hAnsi="Garamond"/>
          <w:color w:val="000000"/>
          <w:shd w:val="clear" w:color="auto" w:fill="FFFFFF"/>
        </w:rPr>
        <w:t>we</w:t>
      </w:r>
      <w:r w:rsidRPr="1D59466E">
        <w:rPr>
          <w:rStyle w:val="normaltextrun"/>
          <w:rFonts w:ascii="Garamond" w:eastAsiaTheme="majorEastAsia" w:hAnsi="Garamond"/>
          <w:color w:val="000000"/>
          <w:shd w:val="clear" w:color="auto" w:fill="FFFFFF"/>
        </w:rPr>
        <w:t xml:space="preserve"> will not tolerate disrespectful or inappropriate comments in this classroom, and those students found to be making such remarks will be asked to leave immediately and will forego participation for that day. </w:t>
      </w:r>
      <w:r w:rsidR="13EDDA8A" w:rsidRPr="49629756">
        <w:rPr>
          <w:rStyle w:val="normaltextrun"/>
          <w:rFonts w:ascii="Garamond" w:eastAsiaTheme="majorEastAsia" w:hAnsi="Garamond"/>
          <w:color w:val="000000"/>
          <w:shd w:val="clear" w:color="auto" w:fill="FFFFFF"/>
        </w:rPr>
        <w:t>We</w:t>
      </w:r>
      <w:r w:rsidRPr="1D59466E">
        <w:rPr>
          <w:rStyle w:val="normaltextrun"/>
          <w:rFonts w:ascii="Garamond" w:eastAsiaTheme="majorEastAsia" w:hAnsi="Garamond"/>
          <w:color w:val="000000"/>
          <w:shd w:val="clear" w:color="auto" w:fill="FFFFFF"/>
        </w:rPr>
        <w:t xml:space="preserve"> will also issue warnings before we discuss sensitive topics. If you need to leave the room during an upsetting conversation, please let </w:t>
      </w:r>
      <w:r w:rsidR="32620386" w:rsidRPr="49629756">
        <w:rPr>
          <w:rStyle w:val="normaltextrun"/>
          <w:rFonts w:ascii="Garamond" w:eastAsiaTheme="majorEastAsia" w:hAnsi="Garamond"/>
          <w:color w:val="000000"/>
          <w:shd w:val="clear" w:color="auto" w:fill="FFFFFF"/>
        </w:rPr>
        <w:t xml:space="preserve">us </w:t>
      </w:r>
      <w:r w:rsidR="7D32F897" w:rsidRPr="49629756">
        <w:rPr>
          <w:rStyle w:val="normaltextrun"/>
          <w:rFonts w:ascii="Garamond" w:eastAsiaTheme="majorEastAsia" w:hAnsi="Garamond"/>
          <w:color w:val="000000"/>
          <w:shd w:val="clear" w:color="auto" w:fill="FFFFFF"/>
        </w:rPr>
        <w:t>now</w:t>
      </w:r>
      <w:r w:rsidRPr="1D59466E">
        <w:rPr>
          <w:rStyle w:val="normaltextrun"/>
          <w:rFonts w:ascii="Garamond" w:eastAsiaTheme="majorEastAsia" w:hAnsi="Garamond"/>
          <w:color w:val="000000"/>
          <w:shd w:val="clear" w:color="auto" w:fill="FFFFFF"/>
        </w:rPr>
        <w:t xml:space="preserve"> so </w:t>
      </w:r>
      <w:r w:rsidR="166C20E5" w:rsidRPr="49629756">
        <w:rPr>
          <w:rStyle w:val="normaltextrun"/>
          <w:rFonts w:ascii="Garamond" w:eastAsiaTheme="majorEastAsia" w:hAnsi="Garamond"/>
          <w:color w:val="000000"/>
          <w:shd w:val="clear" w:color="auto" w:fill="FFFFFF"/>
        </w:rPr>
        <w:t>that we</w:t>
      </w:r>
      <w:r w:rsidRPr="1D59466E">
        <w:rPr>
          <w:rStyle w:val="normaltextrun"/>
          <w:rFonts w:ascii="Garamond" w:eastAsiaTheme="majorEastAsia" w:hAnsi="Garamond"/>
          <w:color w:val="000000"/>
          <w:shd w:val="clear" w:color="auto" w:fill="FFFFFF"/>
        </w:rPr>
        <w:t xml:space="preserve"> can help connect you with the support you need. </w:t>
      </w:r>
      <w:r w:rsidRPr="1D59466E">
        <w:rPr>
          <w:rStyle w:val="eop"/>
          <w:rFonts w:ascii="Garamond" w:eastAsiaTheme="majorEastAsia" w:hAnsi="Garamond"/>
          <w:color w:val="000000"/>
          <w:shd w:val="clear" w:color="auto" w:fill="FFFFFF"/>
        </w:rPr>
        <w:t> </w:t>
      </w:r>
    </w:p>
    <w:p w14:paraId="22E029AD" w14:textId="77777777" w:rsidR="00810BDA" w:rsidRPr="00A46893" w:rsidRDefault="00810BDA" w:rsidP="00804055">
      <w:pPr>
        <w:pStyle w:val="NormalWeb"/>
        <w:spacing w:before="0" w:beforeAutospacing="0" w:after="0" w:afterAutospacing="0" w:line="276" w:lineRule="auto"/>
        <w:rPr>
          <w:rFonts w:ascii="Garamond" w:hAnsi="Garamond"/>
          <w:b/>
          <w:bCs/>
        </w:rPr>
      </w:pPr>
    </w:p>
    <w:p w14:paraId="0CABA1F3" w14:textId="77777777" w:rsidR="00810BDA" w:rsidRDefault="00810BDA" w:rsidP="00804055">
      <w:pPr>
        <w:pStyle w:val="paragraph"/>
        <w:spacing w:before="0" w:beforeAutospacing="0" w:after="0" w:afterAutospacing="0" w:line="276" w:lineRule="auto"/>
      </w:pPr>
      <w:r w:rsidRPr="1D59466E">
        <w:rPr>
          <w:rFonts w:ascii="Garamond" w:hAnsi="Garamond"/>
          <w:b/>
          <w:bCs/>
          <w:color w:val="000000" w:themeColor="text1"/>
        </w:rPr>
        <w:t>Inclusive Excellence</w:t>
      </w:r>
    </w:p>
    <w:p w14:paraId="2F70A16C" w14:textId="77777777" w:rsidR="00810BDA" w:rsidRDefault="00810BDA" w:rsidP="00804055">
      <w:pPr>
        <w:pStyle w:val="paragraph"/>
        <w:spacing w:before="0" w:beforeAutospacing="0" w:after="0" w:afterAutospacing="0" w:line="276" w:lineRule="auto"/>
        <w:rPr>
          <w:rFonts w:ascii="Garamond" w:eastAsia="Garamond" w:hAnsi="Garamond" w:cs="Garamond"/>
          <w:color w:val="000000" w:themeColor="text1"/>
        </w:rPr>
      </w:pPr>
      <w:r w:rsidRPr="1D59466E">
        <w:rPr>
          <w:rFonts w:ascii="Garamond" w:eastAsia="Garamond" w:hAnsi="Garamond" w:cs="Garamond"/>
          <w:color w:val="000000" w:themeColor="text1"/>
        </w:rPr>
        <w:t xml:space="preserve">Ball State University aspires to be a university that attracts and retains a diverse faculty, staff and student body. We are committed to ensuring that all members of the community are welcome through valuing the various experiences and worldviews represented at Ball State and among those we serve. We promote a culture of respect and civil discourse as expressed in our Beneficence Pledge. As a reflection of Ball State’s commitment to respect, civil discourse, and the Beneficence Pledge, Inclusive Excellence at the Indiana Academy emerges as one of the priorities of our living and learning community. We strive to exist together respectfully and compassionately, creating an environment where every member can thrive. Unfortunately, there might be occasions when something occurs that disrupts our progress toward meeting these objectives. In this case, we encourage any member of the Academy community to file a Campus Climate Report (CCR) </w:t>
      </w:r>
      <w:hyperlink r:id="rId9">
        <w:r w:rsidRPr="1D59466E">
          <w:rPr>
            <w:rStyle w:val="Hyperlink"/>
            <w:rFonts w:ascii="Garamond" w:eastAsia="Garamond" w:hAnsi="Garamond" w:cs="Garamond"/>
            <w:color w:val="954F72"/>
          </w:rPr>
          <w:t>https://bsu.qualtrics.com/jfe/form/SV_6mbRbL5acAntUTI</w:t>
        </w:r>
      </w:hyperlink>
      <w:r w:rsidRPr="1D59466E">
        <w:rPr>
          <w:rFonts w:ascii="Garamond" w:eastAsia="Garamond" w:hAnsi="Garamond" w:cs="Garamond"/>
          <w:color w:val="000000" w:themeColor="text1"/>
        </w:rPr>
        <w:t>.  All reports will be taken seriously, and appropriate responses will be carried out by Academy administration.</w:t>
      </w:r>
    </w:p>
    <w:p w14:paraId="0EED8447" w14:textId="77777777" w:rsidR="00810BDA" w:rsidRDefault="00810BDA" w:rsidP="00804055">
      <w:pPr>
        <w:rPr>
          <w:rFonts w:ascii="Garamond" w:hAnsi="Garamond" w:cs="Segoe UI"/>
          <w:b/>
          <w:bCs/>
        </w:rPr>
      </w:pPr>
    </w:p>
    <w:p w14:paraId="48F85BAE" w14:textId="77777777" w:rsidR="00810BDA" w:rsidRPr="006774D5" w:rsidRDefault="00810BDA" w:rsidP="00804055">
      <w:pPr>
        <w:rPr>
          <w:rFonts w:ascii="Garamond" w:hAnsi="Garamond" w:cs="Segoe UI"/>
          <w:b/>
          <w:bCs/>
          <w:sz w:val="24"/>
          <w:szCs w:val="24"/>
        </w:rPr>
      </w:pPr>
      <w:r w:rsidRPr="006774D5">
        <w:rPr>
          <w:rFonts w:ascii="Garamond" w:hAnsi="Garamond" w:cs="Segoe UI"/>
          <w:b/>
          <w:bCs/>
          <w:sz w:val="24"/>
          <w:szCs w:val="24"/>
        </w:rPr>
        <w:t>Literature Note</w:t>
      </w:r>
    </w:p>
    <w:p w14:paraId="1FC39945" w14:textId="34493069" w:rsidR="006F23AC" w:rsidRDefault="00810BDA" w:rsidP="00804055">
      <w:pPr>
        <w:spacing w:after="200"/>
        <w:jc w:val="both"/>
        <w:rPr>
          <w:rFonts w:ascii="Garamond" w:eastAsia="Garamond" w:hAnsi="Garamond" w:cs="Garamond"/>
          <w:sz w:val="24"/>
          <w:szCs w:val="24"/>
        </w:rPr>
      </w:pPr>
      <w:r w:rsidRPr="006774D5">
        <w:rPr>
          <w:rFonts w:ascii="Garamond" w:eastAsia="Garamond" w:hAnsi="Garamond" w:cs="Garamond"/>
          <w:sz w:val="24"/>
          <w:szCs w:val="24"/>
        </w:rPr>
        <w:t xml:space="preserve">Important literature is often about the deepest and most difficult struggles of humans to live authentically in a complex world. Through the thoughts and experiences of literary characters, we can examine and evaluate our personal responses to life’s mysteries, complexities, disappointments, and joys. In addition, we begin to understand how a writer, in his or her own struggle to experience creatively, has responded to the social, political, and artistic environment of their times. The English Department at the Academy selects reading material that reflects these human struggles, has endured the test of time, and has earned a respected place in the universe of letters. The instructors will often include recently published poems, stories, and articles that reflect the diversity of contemporary cultures and experiences. </w:t>
      </w:r>
      <w:r w:rsidRPr="006774D5">
        <w:rPr>
          <w:rFonts w:ascii="Garamond" w:eastAsia="Garamond" w:hAnsi="Garamond" w:cs="Garamond"/>
          <w:b/>
          <w:bCs/>
          <w:sz w:val="24"/>
          <w:szCs w:val="24"/>
        </w:rPr>
        <w:t>If, because of the powerful nature of the reading experience, you are unable to read and study a</w:t>
      </w:r>
      <w:r w:rsidRPr="006774D5">
        <w:rPr>
          <w:rFonts w:ascii="Garamond" w:eastAsia="Garamond" w:hAnsi="Garamond" w:cs="Garamond"/>
          <w:sz w:val="24"/>
          <w:szCs w:val="24"/>
        </w:rPr>
        <w:t xml:space="preserve"> s</w:t>
      </w:r>
      <w:r w:rsidRPr="006774D5">
        <w:rPr>
          <w:rFonts w:ascii="Garamond" w:eastAsia="Garamond" w:hAnsi="Garamond" w:cs="Garamond"/>
          <w:b/>
          <w:bCs/>
          <w:sz w:val="24"/>
          <w:szCs w:val="24"/>
        </w:rPr>
        <w:t xml:space="preserve">pecific text with reasonable analytic objectivity, please confer with your instructor. </w:t>
      </w:r>
      <w:r w:rsidRPr="006774D5">
        <w:rPr>
          <w:rFonts w:ascii="Garamond" w:eastAsia="Garamond" w:hAnsi="Garamond" w:cs="Garamond"/>
          <w:sz w:val="24"/>
          <w:szCs w:val="24"/>
        </w:rPr>
        <w:t>Alternative texts are available.</w:t>
      </w:r>
    </w:p>
    <w:p w14:paraId="62EBF3C5" w14:textId="77777777" w:rsidR="006F23AC" w:rsidRDefault="006F23AC" w:rsidP="00804055">
      <w:pPr>
        <w:rPr>
          <w:rFonts w:ascii="Garamond" w:eastAsia="Garamond" w:hAnsi="Garamond" w:cs="Garamond"/>
          <w:sz w:val="24"/>
          <w:szCs w:val="24"/>
        </w:rPr>
      </w:pPr>
    </w:p>
    <w:p w14:paraId="07547A01" w14:textId="77777777" w:rsidR="006F23AC" w:rsidRDefault="006F23AC" w:rsidP="00804055">
      <w:pPr>
        <w:jc w:val="center"/>
        <w:rPr>
          <w:rFonts w:ascii="Franklin Gothic" w:eastAsia="Franklin Gothic" w:hAnsi="Franklin Gothic" w:cs="Franklin Gothic"/>
          <w:b/>
          <w:color w:val="FFFFFF"/>
          <w:sz w:val="56"/>
          <w:szCs w:val="56"/>
          <w:highlight w:val="black"/>
        </w:rPr>
      </w:pPr>
    </w:p>
    <w:p w14:paraId="5043CB0F" w14:textId="77777777" w:rsidR="006F23AC" w:rsidRDefault="006F23AC" w:rsidP="00804055">
      <w:pPr>
        <w:jc w:val="center"/>
        <w:rPr>
          <w:rFonts w:ascii="Franklin Gothic" w:eastAsia="Franklin Gothic" w:hAnsi="Franklin Gothic" w:cs="Franklin Gothic"/>
          <w:b/>
          <w:color w:val="FFFFFF"/>
          <w:sz w:val="56"/>
          <w:szCs w:val="56"/>
          <w:highlight w:val="black"/>
        </w:rPr>
      </w:pPr>
    </w:p>
    <w:p w14:paraId="07459315" w14:textId="77777777" w:rsidR="006F23AC" w:rsidRDefault="006F23AC" w:rsidP="00804055">
      <w:pPr>
        <w:jc w:val="center"/>
        <w:rPr>
          <w:rFonts w:ascii="Franklin Gothic" w:eastAsia="Franklin Gothic" w:hAnsi="Franklin Gothic" w:cs="Franklin Gothic"/>
          <w:b/>
          <w:color w:val="FFFFFF"/>
          <w:sz w:val="56"/>
          <w:szCs w:val="56"/>
          <w:highlight w:val="black"/>
        </w:rPr>
      </w:pPr>
    </w:p>
    <w:p w14:paraId="6537F28F" w14:textId="77777777" w:rsidR="006F23AC" w:rsidRDefault="006F23AC" w:rsidP="00804055">
      <w:pPr>
        <w:jc w:val="center"/>
        <w:rPr>
          <w:rFonts w:ascii="Franklin Gothic" w:eastAsia="Franklin Gothic" w:hAnsi="Franklin Gothic" w:cs="Franklin Gothic"/>
          <w:b/>
          <w:color w:val="FFFFFF"/>
          <w:sz w:val="56"/>
          <w:szCs w:val="56"/>
          <w:highlight w:val="black"/>
        </w:rPr>
      </w:pPr>
    </w:p>
    <w:p w14:paraId="6DFB9E20" w14:textId="77777777" w:rsidR="006F23AC" w:rsidRDefault="006F23AC" w:rsidP="00804055">
      <w:pPr>
        <w:jc w:val="center"/>
        <w:rPr>
          <w:rFonts w:ascii="Franklin Gothic" w:eastAsia="Franklin Gothic" w:hAnsi="Franklin Gothic" w:cs="Franklin Gothic"/>
          <w:b/>
          <w:color w:val="FFFFFF"/>
          <w:sz w:val="56"/>
          <w:szCs w:val="56"/>
          <w:highlight w:val="black"/>
        </w:rPr>
      </w:pPr>
    </w:p>
    <w:p w14:paraId="70DF9E56" w14:textId="77777777" w:rsidR="006F23AC" w:rsidRDefault="006F23AC" w:rsidP="00804055">
      <w:pPr>
        <w:jc w:val="center"/>
        <w:rPr>
          <w:rFonts w:ascii="Franklin Gothic" w:eastAsia="Franklin Gothic" w:hAnsi="Franklin Gothic" w:cs="Franklin Gothic"/>
          <w:b/>
          <w:color w:val="FFFFFF"/>
          <w:sz w:val="56"/>
          <w:szCs w:val="56"/>
          <w:highlight w:val="black"/>
        </w:rPr>
      </w:pPr>
    </w:p>
    <w:sectPr w:rsidR="006F23A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0C88E4B-83DF-4D7A-BB1C-5FDF66E98D1E}"/>
  </w:font>
  <w:font w:name="Segoe UI">
    <w:panose1 w:val="020B0502040204020203"/>
    <w:charset w:val="00"/>
    <w:family w:val="swiss"/>
    <w:pitch w:val="variable"/>
    <w:sig w:usb0="E4002EFF" w:usb1="C000E47F" w:usb2="00000009" w:usb3="00000000" w:csb0="000001FF" w:csb1="00000000"/>
    <w:embedRegular r:id="rId2" w:fontKey="{A10ABE97-1130-4FEA-823F-4E0664A56679}"/>
    <w:embedBold r:id="rId3" w:fontKey="{DFBFC592-AEAC-4180-86D1-29892B69BD44}"/>
    <w:embedItalic r:id="rId4" w:fontKey="{BDEA123F-A903-4327-9EE0-DA62932999FB}"/>
  </w:font>
  <w:font w:name="Franklin Gothic">
    <w:altName w:val="Calibri"/>
    <w:charset w:val="00"/>
    <w:family w:val="auto"/>
    <w:pitch w:val="default"/>
    <w:embedRegular r:id="rId5" w:fontKey="{3D3EA320-D2B3-417C-90A8-78D543C0F14F}"/>
    <w:embedBold r:id="rId6" w:fontKey="{14144F1A-48BA-4FF9-941A-EB0C4DBDA89E}"/>
  </w:font>
  <w:font w:name="Franklin Gothic Medium">
    <w:panose1 w:val="020B0603020102020204"/>
    <w:charset w:val="00"/>
    <w:family w:val="swiss"/>
    <w:pitch w:val="variable"/>
    <w:sig w:usb0="00000287" w:usb1="00000000" w:usb2="00000000" w:usb3="00000000" w:csb0="0000009F" w:csb1="00000000"/>
    <w:embedRegular r:id="rId7" w:fontKey="{FD7D8701-A647-42C0-B088-3996038F7BB9}"/>
  </w:font>
  <w:font w:name="Garamond">
    <w:panose1 w:val="02020404030301010803"/>
    <w:charset w:val="00"/>
    <w:family w:val="roman"/>
    <w:pitch w:val="variable"/>
    <w:sig w:usb0="00000287" w:usb1="00000000" w:usb2="00000000" w:usb3="00000000" w:csb0="0000009F" w:csb1="00000000"/>
    <w:embedRegular r:id="rId8" w:fontKey="{873BE4B2-7143-499D-AEC0-5EC32C24125F}"/>
    <w:embedBold r:id="rId9" w:fontKey="{212296DB-44B9-4434-9D0F-924FC1020021}"/>
    <w:embedItalic r:id="rId10" w:fontKey="{A2A00727-F89D-4EDC-B86B-15BDEA01DFA7}"/>
  </w:font>
  <w:font w:name="Lato">
    <w:charset w:val="00"/>
    <w:family w:val="swiss"/>
    <w:pitch w:val="variable"/>
    <w:sig w:usb0="E10002FF" w:usb1="5000ECFF" w:usb2="00000021" w:usb3="00000000" w:csb0="0000019F" w:csb1="00000000"/>
    <w:embedRegular r:id="rId11" w:fontKey="{A4049995-BBC2-4F27-92DA-6991D26B70BE}"/>
  </w:font>
  <w:font w:name="Calibri">
    <w:panose1 w:val="020F0502020204030204"/>
    <w:charset w:val="00"/>
    <w:family w:val="swiss"/>
    <w:pitch w:val="variable"/>
    <w:sig w:usb0="E4002EFF" w:usb1="C000247B" w:usb2="00000009" w:usb3="00000000" w:csb0="000001FF" w:csb1="00000000"/>
    <w:embedRegular r:id="rId12" w:fontKey="{C5845207-528D-4FE3-AF59-16FACF3F85E1}"/>
  </w:font>
  <w:font w:name="Franklin Gothic Book">
    <w:panose1 w:val="020B0503020102020204"/>
    <w:charset w:val="00"/>
    <w:family w:val="swiss"/>
    <w:pitch w:val="variable"/>
    <w:sig w:usb0="00000287" w:usb1="00000000" w:usb2="00000000" w:usb3="00000000" w:csb0="0000009F" w:csb1="00000000"/>
    <w:embedBold r:id="rId13" w:fontKey="{8849C0FF-D1E2-4F39-96E2-27D9581A34A4}"/>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F1AFC"/>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315427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52505C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C0016A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068118C"/>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4754995A"/>
    <w:multiLevelType w:val="hybridMultilevel"/>
    <w:tmpl w:val="5898234C"/>
    <w:lvl w:ilvl="0" w:tplc="9392D48A">
      <w:start w:val="1"/>
      <w:numFmt w:val="bullet"/>
      <w:lvlText w:val="·"/>
      <w:lvlJc w:val="left"/>
      <w:pPr>
        <w:ind w:left="720" w:hanging="360"/>
      </w:pPr>
      <w:rPr>
        <w:rFonts w:ascii="Symbol" w:hAnsi="Symbol" w:hint="default"/>
      </w:rPr>
    </w:lvl>
    <w:lvl w:ilvl="1" w:tplc="6CAA405C">
      <w:start w:val="1"/>
      <w:numFmt w:val="bullet"/>
      <w:lvlText w:val="o"/>
      <w:lvlJc w:val="left"/>
      <w:pPr>
        <w:ind w:left="1440" w:hanging="360"/>
      </w:pPr>
      <w:rPr>
        <w:rFonts w:ascii="Courier New" w:hAnsi="Courier New" w:hint="default"/>
      </w:rPr>
    </w:lvl>
    <w:lvl w:ilvl="2" w:tplc="9EACB782">
      <w:start w:val="1"/>
      <w:numFmt w:val="bullet"/>
      <w:lvlText w:val=""/>
      <w:lvlJc w:val="left"/>
      <w:pPr>
        <w:ind w:left="2160" w:hanging="360"/>
      </w:pPr>
      <w:rPr>
        <w:rFonts w:ascii="Wingdings" w:hAnsi="Wingdings" w:hint="default"/>
      </w:rPr>
    </w:lvl>
    <w:lvl w:ilvl="3" w:tplc="9A10F392">
      <w:start w:val="1"/>
      <w:numFmt w:val="bullet"/>
      <w:lvlText w:val=""/>
      <w:lvlJc w:val="left"/>
      <w:pPr>
        <w:ind w:left="2880" w:hanging="360"/>
      </w:pPr>
      <w:rPr>
        <w:rFonts w:ascii="Symbol" w:hAnsi="Symbol" w:hint="default"/>
      </w:rPr>
    </w:lvl>
    <w:lvl w:ilvl="4" w:tplc="C74C38CE">
      <w:start w:val="1"/>
      <w:numFmt w:val="bullet"/>
      <w:lvlText w:val="o"/>
      <w:lvlJc w:val="left"/>
      <w:pPr>
        <w:ind w:left="3600" w:hanging="360"/>
      </w:pPr>
      <w:rPr>
        <w:rFonts w:ascii="Courier New" w:hAnsi="Courier New" w:hint="default"/>
      </w:rPr>
    </w:lvl>
    <w:lvl w:ilvl="5" w:tplc="B5CAA4D8">
      <w:start w:val="1"/>
      <w:numFmt w:val="bullet"/>
      <w:lvlText w:val=""/>
      <w:lvlJc w:val="left"/>
      <w:pPr>
        <w:ind w:left="4320" w:hanging="360"/>
      </w:pPr>
      <w:rPr>
        <w:rFonts w:ascii="Wingdings" w:hAnsi="Wingdings" w:hint="default"/>
      </w:rPr>
    </w:lvl>
    <w:lvl w:ilvl="6" w:tplc="740C6554">
      <w:start w:val="1"/>
      <w:numFmt w:val="bullet"/>
      <w:lvlText w:val=""/>
      <w:lvlJc w:val="left"/>
      <w:pPr>
        <w:ind w:left="5040" w:hanging="360"/>
      </w:pPr>
      <w:rPr>
        <w:rFonts w:ascii="Symbol" w:hAnsi="Symbol" w:hint="default"/>
      </w:rPr>
    </w:lvl>
    <w:lvl w:ilvl="7" w:tplc="B5D64370">
      <w:start w:val="1"/>
      <w:numFmt w:val="bullet"/>
      <w:lvlText w:val="o"/>
      <w:lvlJc w:val="left"/>
      <w:pPr>
        <w:ind w:left="5760" w:hanging="360"/>
      </w:pPr>
      <w:rPr>
        <w:rFonts w:ascii="Courier New" w:hAnsi="Courier New" w:hint="default"/>
      </w:rPr>
    </w:lvl>
    <w:lvl w:ilvl="8" w:tplc="AE94DEF4">
      <w:start w:val="1"/>
      <w:numFmt w:val="bullet"/>
      <w:lvlText w:val=""/>
      <w:lvlJc w:val="left"/>
      <w:pPr>
        <w:ind w:left="6480" w:hanging="360"/>
      </w:pPr>
      <w:rPr>
        <w:rFonts w:ascii="Wingdings" w:hAnsi="Wingdings" w:hint="default"/>
      </w:rPr>
    </w:lvl>
  </w:abstractNum>
  <w:abstractNum w:abstractNumId="6" w15:restartNumberingAfterBreak="0">
    <w:nsid w:val="74567961"/>
    <w:multiLevelType w:val="hybridMultilevel"/>
    <w:tmpl w:val="FFFFFFFF"/>
    <w:lvl w:ilvl="0" w:tplc="89A4EC90">
      <w:start w:val="1"/>
      <w:numFmt w:val="decimal"/>
      <w:lvlText w:val="%1."/>
      <w:lvlJc w:val="left"/>
      <w:pPr>
        <w:ind w:left="720" w:hanging="360"/>
      </w:pPr>
    </w:lvl>
    <w:lvl w:ilvl="1" w:tplc="00C49B0A">
      <w:start w:val="1"/>
      <w:numFmt w:val="lowerLetter"/>
      <w:lvlText w:val="%2."/>
      <w:lvlJc w:val="left"/>
      <w:pPr>
        <w:ind w:left="1440" w:hanging="360"/>
      </w:pPr>
    </w:lvl>
    <w:lvl w:ilvl="2" w:tplc="41DCE66C">
      <w:start w:val="1"/>
      <w:numFmt w:val="lowerRoman"/>
      <w:lvlText w:val="%3."/>
      <w:lvlJc w:val="right"/>
      <w:pPr>
        <w:ind w:left="2160" w:hanging="180"/>
      </w:pPr>
    </w:lvl>
    <w:lvl w:ilvl="3" w:tplc="65AA9880">
      <w:start w:val="1"/>
      <w:numFmt w:val="decimal"/>
      <w:lvlText w:val="%4."/>
      <w:lvlJc w:val="left"/>
      <w:pPr>
        <w:ind w:left="2880" w:hanging="360"/>
      </w:pPr>
    </w:lvl>
    <w:lvl w:ilvl="4" w:tplc="11428FF2">
      <w:start w:val="1"/>
      <w:numFmt w:val="lowerLetter"/>
      <w:lvlText w:val="%5."/>
      <w:lvlJc w:val="left"/>
      <w:pPr>
        <w:ind w:left="3600" w:hanging="360"/>
      </w:pPr>
    </w:lvl>
    <w:lvl w:ilvl="5" w:tplc="E2E2BC5A">
      <w:start w:val="1"/>
      <w:numFmt w:val="lowerRoman"/>
      <w:lvlText w:val="%6."/>
      <w:lvlJc w:val="right"/>
      <w:pPr>
        <w:ind w:left="4320" w:hanging="180"/>
      </w:pPr>
    </w:lvl>
    <w:lvl w:ilvl="6" w:tplc="5AC24BDE">
      <w:start w:val="1"/>
      <w:numFmt w:val="decimal"/>
      <w:lvlText w:val="%7."/>
      <w:lvlJc w:val="left"/>
      <w:pPr>
        <w:ind w:left="5040" w:hanging="360"/>
      </w:pPr>
    </w:lvl>
    <w:lvl w:ilvl="7" w:tplc="E7428A02">
      <w:start w:val="1"/>
      <w:numFmt w:val="lowerLetter"/>
      <w:lvlText w:val="%8."/>
      <w:lvlJc w:val="left"/>
      <w:pPr>
        <w:ind w:left="5760" w:hanging="360"/>
      </w:pPr>
    </w:lvl>
    <w:lvl w:ilvl="8" w:tplc="EDB0FEB4">
      <w:start w:val="1"/>
      <w:numFmt w:val="lowerRoman"/>
      <w:lvlText w:val="%9."/>
      <w:lvlJc w:val="right"/>
      <w:pPr>
        <w:ind w:left="6480" w:hanging="180"/>
      </w:pPr>
    </w:lvl>
  </w:abstractNum>
  <w:abstractNum w:abstractNumId="7" w15:restartNumberingAfterBreak="0">
    <w:nsid w:val="756A44E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
  </w:num>
  <w:num w:numId="3">
    <w:abstractNumId w:val="3"/>
  </w:num>
  <w:num w:numId="4">
    <w:abstractNumId w:val="0"/>
  </w:num>
  <w:num w:numId="5">
    <w:abstractNumId w:val="7"/>
  </w:num>
  <w:num w:numId="6">
    <w:abstractNumId w:val="2"/>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3AC"/>
    <w:rsid w:val="00000775"/>
    <w:rsid w:val="000050C3"/>
    <w:rsid w:val="00013130"/>
    <w:rsid w:val="00025554"/>
    <w:rsid w:val="00027F0C"/>
    <w:rsid w:val="0004289E"/>
    <w:rsid w:val="00045986"/>
    <w:rsid w:val="00051BAE"/>
    <w:rsid w:val="0005302B"/>
    <w:rsid w:val="00060692"/>
    <w:rsid w:val="0007174A"/>
    <w:rsid w:val="00082D2B"/>
    <w:rsid w:val="00083C64"/>
    <w:rsid w:val="000969F0"/>
    <w:rsid w:val="000A0135"/>
    <w:rsid w:val="000A3F50"/>
    <w:rsid w:val="000A75C4"/>
    <w:rsid w:val="000A7651"/>
    <w:rsid w:val="000B1AB8"/>
    <w:rsid w:val="000D5140"/>
    <w:rsid w:val="000E6AF2"/>
    <w:rsid w:val="000F6E58"/>
    <w:rsid w:val="00106AAA"/>
    <w:rsid w:val="00110EAD"/>
    <w:rsid w:val="00112413"/>
    <w:rsid w:val="00112B0A"/>
    <w:rsid w:val="00117936"/>
    <w:rsid w:val="00124FD1"/>
    <w:rsid w:val="00130EFA"/>
    <w:rsid w:val="00136542"/>
    <w:rsid w:val="001416AB"/>
    <w:rsid w:val="001438F3"/>
    <w:rsid w:val="00145474"/>
    <w:rsid w:val="00155DFF"/>
    <w:rsid w:val="0016015D"/>
    <w:rsid w:val="001611C1"/>
    <w:rsid w:val="00180619"/>
    <w:rsid w:val="001828E4"/>
    <w:rsid w:val="0018423B"/>
    <w:rsid w:val="00184FEA"/>
    <w:rsid w:val="00185C91"/>
    <w:rsid w:val="001974FE"/>
    <w:rsid w:val="001A6D99"/>
    <w:rsid w:val="001B1D82"/>
    <w:rsid w:val="001C140C"/>
    <w:rsid w:val="001C4361"/>
    <w:rsid w:val="001E1C1B"/>
    <w:rsid w:val="001E4987"/>
    <w:rsid w:val="001E5B42"/>
    <w:rsid w:val="001E6160"/>
    <w:rsid w:val="001E7A7C"/>
    <w:rsid w:val="001F66B1"/>
    <w:rsid w:val="00204D9C"/>
    <w:rsid w:val="002054B9"/>
    <w:rsid w:val="00205550"/>
    <w:rsid w:val="0021262C"/>
    <w:rsid w:val="002145D6"/>
    <w:rsid w:val="002240B4"/>
    <w:rsid w:val="002245A0"/>
    <w:rsid w:val="002249C2"/>
    <w:rsid w:val="002265D4"/>
    <w:rsid w:val="002360AB"/>
    <w:rsid w:val="002554D4"/>
    <w:rsid w:val="002605E4"/>
    <w:rsid w:val="00262A53"/>
    <w:rsid w:val="00262AD0"/>
    <w:rsid w:val="002637FF"/>
    <w:rsid w:val="00271B0B"/>
    <w:rsid w:val="00296A2E"/>
    <w:rsid w:val="002C0495"/>
    <w:rsid w:val="002C2535"/>
    <w:rsid w:val="002D34CE"/>
    <w:rsid w:val="002D4CA0"/>
    <w:rsid w:val="002E5B41"/>
    <w:rsid w:val="002F7659"/>
    <w:rsid w:val="003119AE"/>
    <w:rsid w:val="00323536"/>
    <w:rsid w:val="0035171B"/>
    <w:rsid w:val="00356F44"/>
    <w:rsid w:val="0035723E"/>
    <w:rsid w:val="00360AD4"/>
    <w:rsid w:val="00363C05"/>
    <w:rsid w:val="00373138"/>
    <w:rsid w:val="00383745"/>
    <w:rsid w:val="003838E9"/>
    <w:rsid w:val="003915D3"/>
    <w:rsid w:val="003C0C15"/>
    <w:rsid w:val="003D29F8"/>
    <w:rsid w:val="003D339C"/>
    <w:rsid w:val="003D7696"/>
    <w:rsid w:val="00401B1C"/>
    <w:rsid w:val="00403032"/>
    <w:rsid w:val="00403067"/>
    <w:rsid w:val="00403895"/>
    <w:rsid w:val="00404FFC"/>
    <w:rsid w:val="0041528D"/>
    <w:rsid w:val="00420616"/>
    <w:rsid w:val="0044131C"/>
    <w:rsid w:val="00450632"/>
    <w:rsid w:val="0046433D"/>
    <w:rsid w:val="00465518"/>
    <w:rsid w:val="00472C3B"/>
    <w:rsid w:val="004925CE"/>
    <w:rsid w:val="00494A64"/>
    <w:rsid w:val="00495DCB"/>
    <w:rsid w:val="00496D7E"/>
    <w:rsid w:val="004A1928"/>
    <w:rsid w:val="004A1C1F"/>
    <w:rsid w:val="004B1017"/>
    <w:rsid w:val="004B2971"/>
    <w:rsid w:val="004D0851"/>
    <w:rsid w:val="004D29C6"/>
    <w:rsid w:val="004E044F"/>
    <w:rsid w:val="004F22A2"/>
    <w:rsid w:val="004F2313"/>
    <w:rsid w:val="005025A5"/>
    <w:rsid w:val="00503A04"/>
    <w:rsid w:val="00514D06"/>
    <w:rsid w:val="00525616"/>
    <w:rsid w:val="00527CAB"/>
    <w:rsid w:val="0053176A"/>
    <w:rsid w:val="00567759"/>
    <w:rsid w:val="00584802"/>
    <w:rsid w:val="00585118"/>
    <w:rsid w:val="00586D24"/>
    <w:rsid w:val="005918E4"/>
    <w:rsid w:val="005A548F"/>
    <w:rsid w:val="005A5FC7"/>
    <w:rsid w:val="005A7ED8"/>
    <w:rsid w:val="005B0033"/>
    <w:rsid w:val="005B7DC2"/>
    <w:rsid w:val="005C2E4E"/>
    <w:rsid w:val="005F4D53"/>
    <w:rsid w:val="00607D31"/>
    <w:rsid w:val="006144B3"/>
    <w:rsid w:val="00632463"/>
    <w:rsid w:val="00634723"/>
    <w:rsid w:val="0064067F"/>
    <w:rsid w:val="006435E2"/>
    <w:rsid w:val="00651FAC"/>
    <w:rsid w:val="00653C01"/>
    <w:rsid w:val="00655D0D"/>
    <w:rsid w:val="00656357"/>
    <w:rsid w:val="00667F7D"/>
    <w:rsid w:val="00671F3E"/>
    <w:rsid w:val="00674296"/>
    <w:rsid w:val="006774D5"/>
    <w:rsid w:val="006A14E7"/>
    <w:rsid w:val="006B245F"/>
    <w:rsid w:val="006B28E3"/>
    <w:rsid w:val="006D3F7E"/>
    <w:rsid w:val="006D6AF1"/>
    <w:rsid w:val="006E767D"/>
    <w:rsid w:val="006F23AC"/>
    <w:rsid w:val="0070013E"/>
    <w:rsid w:val="00712930"/>
    <w:rsid w:val="007205CA"/>
    <w:rsid w:val="007347A8"/>
    <w:rsid w:val="00734F44"/>
    <w:rsid w:val="00736489"/>
    <w:rsid w:val="00751C78"/>
    <w:rsid w:val="00761BA0"/>
    <w:rsid w:val="00762D52"/>
    <w:rsid w:val="00766139"/>
    <w:rsid w:val="007701A2"/>
    <w:rsid w:val="00772226"/>
    <w:rsid w:val="007812AF"/>
    <w:rsid w:val="00793D69"/>
    <w:rsid w:val="007A5B7F"/>
    <w:rsid w:val="007B0198"/>
    <w:rsid w:val="007C0C67"/>
    <w:rsid w:val="007D09D0"/>
    <w:rsid w:val="007D11C1"/>
    <w:rsid w:val="007D6165"/>
    <w:rsid w:val="007E72B9"/>
    <w:rsid w:val="007F0994"/>
    <w:rsid w:val="007F2E0F"/>
    <w:rsid w:val="00804055"/>
    <w:rsid w:val="00805FA1"/>
    <w:rsid w:val="00807943"/>
    <w:rsid w:val="00810BDA"/>
    <w:rsid w:val="00811293"/>
    <w:rsid w:val="00817A39"/>
    <w:rsid w:val="00821D32"/>
    <w:rsid w:val="00821EBE"/>
    <w:rsid w:val="00822B26"/>
    <w:rsid w:val="00823284"/>
    <w:rsid w:val="008261BB"/>
    <w:rsid w:val="00841D62"/>
    <w:rsid w:val="00843EDD"/>
    <w:rsid w:val="00846168"/>
    <w:rsid w:val="00847633"/>
    <w:rsid w:val="008608A0"/>
    <w:rsid w:val="00867413"/>
    <w:rsid w:val="00867AA1"/>
    <w:rsid w:val="00872F36"/>
    <w:rsid w:val="00873E23"/>
    <w:rsid w:val="00877531"/>
    <w:rsid w:val="00877D46"/>
    <w:rsid w:val="00880074"/>
    <w:rsid w:val="0088664E"/>
    <w:rsid w:val="00892B3C"/>
    <w:rsid w:val="008A34B0"/>
    <w:rsid w:val="008A4CE8"/>
    <w:rsid w:val="008A53FE"/>
    <w:rsid w:val="008C2043"/>
    <w:rsid w:val="008C3613"/>
    <w:rsid w:val="008C4950"/>
    <w:rsid w:val="008E021E"/>
    <w:rsid w:val="008F0C21"/>
    <w:rsid w:val="008F6100"/>
    <w:rsid w:val="008F752A"/>
    <w:rsid w:val="0090538F"/>
    <w:rsid w:val="0090607D"/>
    <w:rsid w:val="009060BE"/>
    <w:rsid w:val="009113EE"/>
    <w:rsid w:val="009176FE"/>
    <w:rsid w:val="00924810"/>
    <w:rsid w:val="0093697F"/>
    <w:rsid w:val="009436B1"/>
    <w:rsid w:val="00954B68"/>
    <w:rsid w:val="00991766"/>
    <w:rsid w:val="00992F7E"/>
    <w:rsid w:val="009A2A1E"/>
    <w:rsid w:val="009B5F25"/>
    <w:rsid w:val="009B680D"/>
    <w:rsid w:val="009C6982"/>
    <w:rsid w:val="009D233A"/>
    <w:rsid w:val="009E5ECC"/>
    <w:rsid w:val="009E6B7E"/>
    <w:rsid w:val="009F59EA"/>
    <w:rsid w:val="00A42499"/>
    <w:rsid w:val="00A442DF"/>
    <w:rsid w:val="00A5177A"/>
    <w:rsid w:val="00A6214C"/>
    <w:rsid w:val="00A63880"/>
    <w:rsid w:val="00A70D65"/>
    <w:rsid w:val="00A76631"/>
    <w:rsid w:val="00A9052A"/>
    <w:rsid w:val="00AB1775"/>
    <w:rsid w:val="00AB2F95"/>
    <w:rsid w:val="00AB7AA7"/>
    <w:rsid w:val="00AD1990"/>
    <w:rsid w:val="00AE4B88"/>
    <w:rsid w:val="00AF5AE4"/>
    <w:rsid w:val="00AF77E0"/>
    <w:rsid w:val="00B122AE"/>
    <w:rsid w:val="00B213F1"/>
    <w:rsid w:val="00B32955"/>
    <w:rsid w:val="00B35569"/>
    <w:rsid w:val="00B412AD"/>
    <w:rsid w:val="00B42393"/>
    <w:rsid w:val="00B461E1"/>
    <w:rsid w:val="00B505C5"/>
    <w:rsid w:val="00B51787"/>
    <w:rsid w:val="00B645C5"/>
    <w:rsid w:val="00B704F7"/>
    <w:rsid w:val="00B849C8"/>
    <w:rsid w:val="00B9476D"/>
    <w:rsid w:val="00B9508B"/>
    <w:rsid w:val="00BB3ECF"/>
    <w:rsid w:val="00BC43A1"/>
    <w:rsid w:val="00BD3FDA"/>
    <w:rsid w:val="00BE2AE2"/>
    <w:rsid w:val="00BF42D4"/>
    <w:rsid w:val="00C04ADE"/>
    <w:rsid w:val="00C16B2C"/>
    <w:rsid w:val="00C208E7"/>
    <w:rsid w:val="00C26102"/>
    <w:rsid w:val="00C32614"/>
    <w:rsid w:val="00C359B6"/>
    <w:rsid w:val="00C41BC7"/>
    <w:rsid w:val="00C44159"/>
    <w:rsid w:val="00C52969"/>
    <w:rsid w:val="00C57F27"/>
    <w:rsid w:val="00C66A7B"/>
    <w:rsid w:val="00C7177C"/>
    <w:rsid w:val="00C83B17"/>
    <w:rsid w:val="00C84632"/>
    <w:rsid w:val="00C87A87"/>
    <w:rsid w:val="00CA687B"/>
    <w:rsid w:val="00CA770C"/>
    <w:rsid w:val="00CB1A11"/>
    <w:rsid w:val="00CB34E9"/>
    <w:rsid w:val="00CC3212"/>
    <w:rsid w:val="00CE7B04"/>
    <w:rsid w:val="00CF265A"/>
    <w:rsid w:val="00D067DE"/>
    <w:rsid w:val="00D06D5C"/>
    <w:rsid w:val="00D12D0A"/>
    <w:rsid w:val="00D17B81"/>
    <w:rsid w:val="00D26179"/>
    <w:rsid w:val="00D372B6"/>
    <w:rsid w:val="00D372DE"/>
    <w:rsid w:val="00D4ACEE"/>
    <w:rsid w:val="00D54AA9"/>
    <w:rsid w:val="00D64AE9"/>
    <w:rsid w:val="00D657BD"/>
    <w:rsid w:val="00D66E81"/>
    <w:rsid w:val="00DA0451"/>
    <w:rsid w:val="00DA25E8"/>
    <w:rsid w:val="00DB17F5"/>
    <w:rsid w:val="00DB3B88"/>
    <w:rsid w:val="00DD65B3"/>
    <w:rsid w:val="00DD6CB0"/>
    <w:rsid w:val="00DE4270"/>
    <w:rsid w:val="00DE510C"/>
    <w:rsid w:val="00DF0D5B"/>
    <w:rsid w:val="00DF3BBC"/>
    <w:rsid w:val="00E133E3"/>
    <w:rsid w:val="00E141D5"/>
    <w:rsid w:val="00E1469F"/>
    <w:rsid w:val="00E20382"/>
    <w:rsid w:val="00E20938"/>
    <w:rsid w:val="00E2784C"/>
    <w:rsid w:val="00E40B18"/>
    <w:rsid w:val="00E418B3"/>
    <w:rsid w:val="00E421F3"/>
    <w:rsid w:val="00E4309C"/>
    <w:rsid w:val="00E43617"/>
    <w:rsid w:val="00E46D32"/>
    <w:rsid w:val="00E629EC"/>
    <w:rsid w:val="00E6325E"/>
    <w:rsid w:val="00E65B46"/>
    <w:rsid w:val="00E7000A"/>
    <w:rsid w:val="00E71F28"/>
    <w:rsid w:val="00E75606"/>
    <w:rsid w:val="00E8326C"/>
    <w:rsid w:val="00E83F18"/>
    <w:rsid w:val="00E84041"/>
    <w:rsid w:val="00E84D3B"/>
    <w:rsid w:val="00E90846"/>
    <w:rsid w:val="00E94F66"/>
    <w:rsid w:val="00EA0FB5"/>
    <w:rsid w:val="00EB0206"/>
    <w:rsid w:val="00EC262B"/>
    <w:rsid w:val="00EC4B34"/>
    <w:rsid w:val="00ED2F73"/>
    <w:rsid w:val="00EE60E1"/>
    <w:rsid w:val="00F055F7"/>
    <w:rsid w:val="00F17160"/>
    <w:rsid w:val="00F265AE"/>
    <w:rsid w:val="00F363CE"/>
    <w:rsid w:val="00F36ACA"/>
    <w:rsid w:val="00F54679"/>
    <w:rsid w:val="00F62433"/>
    <w:rsid w:val="00F631AC"/>
    <w:rsid w:val="00F90F89"/>
    <w:rsid w:val="00FA1525"/>
    <w:rsid w:val="00FC46A5"/>
    <w:rsid w:val="00FE501B"/>
    <w:rsid w:val="00FE6795"/>
    <w:rsid w:val="00FF42C2"/>
    <w:rsid w:val="00FF499B"/>
    <w:rsid w:val="00FF5962"/>
    <w:rsid w:val="0120914A"/>
    <w:rsid w:val="01A7030A"/>
    <w:rsid w:val="01AD1403"/>
    <w:rsid w:val="01F2ECD7"/>
    <w:rsid w:val="042AC5D6"/>
    <w:rsid w:val="0498FD1F"/>
    <w:rsid w:val="04E18D4F"/>
    <w:rsid w:val="04F63F9E"/>
    <w:rsid w:val="0545DADE"/>
    <w:rsid w:val="05DA5F26"/>
    <w:rsid w:val="0619C0FD"/>
    <w:rsid w:val="0695692A"/>
    <w:rsid w:val="074EDF3B"/>
    <w:rsid w:val="07522CB1"/>
    <w:rsid w:val="076860EA"/>
    <w:rsid w:val="0789AA4E"/>
    <w:rsid w:val="07E24550"/>
    <w:rsid w:val="082BABE7"/>
    <w:rsid w:val="0933487C"/>
    <w:rsid w:val="09522508"/>
    <w:rsid w:val="09B40E1A"/>
    <w:rsid w:val="0AFAC8EA"/>
    <w:rsid w:val="0AFC0158"/>
    <w:rsid w:val="0B0E1C16"/>
    <w:rsid w:val="0B69AF1B"/>
    <w:rsid w:val="0B6A4616"/>
    <w:rsid w:val="0C08E812"/>
    <w:rsid w:val="0D2AFE9A"/>
    <w:rsid w:val="0D480183"/>
    <w:rsid w:val="0D96BCA3"/>
    <w:rsid w:val="0E0FF67B"/>
    <w:rsid w:val="0EF9535A"/>
    <w:rsid w:val="0FEDFB07"/>
    <w:rsid w:val="1098B515"/>
    <w:rsid w:val="11016EAA"/>
    <w:rsid w:val="114FF81F"/>
    <w:rsid w:val="1168E581"/>
    <w:rsid w:val="1172087B"/>
    <w:rsid w:val="11EF170D"/>
    <w:rsid w:val="11EF7007"/>
    <w:rsid w:val="12D36026"/>
    <w:rsid w:val="1378E9C2"/>
    <w:rsid w:val="13EDDA8A"/>
    <w:rsid w:val="140F96CE"/>
    <w:rsid w:val="142AB8E8"/>
    <w:rsid w:val="153B890D"/>
    <w:rsid w:val="155980DC"/>
    <w:rsid w:val="15E848A7"/>
    <w:rsid w:val="15F57876"/>
    <w:rsid w:val="166C20E5"/>
    <w:rsid w:val="17005212"/>
    <w:rsid w:val="1795D22A"/>
    <w:rsid w:val="17D47CA5"/>
    <w:rsid w:val="18AF794E"/>
    <w:rsid w:val="18B19380"/>
    <w:rsid w:val="194B6BD4"/>
    <w:rsid w:val="19590E3B"/>
    <w:rsid w:val="197A35E7"/>
    <w:rsid w:val="19B810DF"/>
    <w:rsid w:val="1A8C62F7"/>
    <w:rsid w:val="1AA3C495"/>
    <w:rsid w:val="1AF409D8"/>
    <w:rsid w:val="1AFE0F5C"/>
    <w:rsid w:val="1BF4DEB4"/>
    <w:rsid w:val="1C44C2B0"/>
    <w:rsid w:val="1D395903"/>
    <w:rsid w:val="1D41C922"/>
    <w:rsid w:val="1E11AB58"/>
    <w:rsid w:val="1E3BE331"/>
    <w:rsid w:val="1F4F2376"/>
    <w:rsid w:val="1FB25C6E"/>
    <w:rsid w:val="1FEADC6A"/>
    <w:rsid w:val="20336490"/>
    <w:rsid w:val="20B21778"/>
    <w:rsid w:val="22870652"/>
    <w:rsid w:val="233CC112"/>
    <w:rsid w:val="235D4C0A"/>
    <w:rsid w:val="23C2F93B"/>
    <w:rsid w:val="240529C9"/>
    <w:rsid w:val="253EE635"/>
    <w:rsid w:val="254DD747"/>
    <w:rsid w:val="256EB4F5"/>
    <w:rsid w:val="2635DF3A"/>
    <w:rsid w:val="26D2436D"/>
    <w:rsid w:val="27AFCA8A"/>
    <w:rsid w:val="27B0D0AF"/>
    <w:rsid w:val="292B2B5E"/>
    <w:rsid w:val="298E96F1"/>
    <w:rsid w:val="29A9803E"/>
    <w:rsid w:val="29ED3283"/>
    <w:rsid w:val="2A59AA05"/>
    <w:rsid w:val="2A74DF56"/>
    <w:rsid w:val="2B383D31"/>
    <w:rsid w:val="2BA79E2B"/>
    <w:rsid w:val="2BF07A10"/>
    <w:rsid w:val="2C61C385"/>
    <w:rsid w:val="2CA5B990"/>
    <w:rsid w:val="2D39A4CF"/>
    <w:rsid w:val="2DA2CFDD"/>
    <w:rsid w:val="2DC01A43"/>
    <w:rsid w:val="2E4FD7DC"/>
    <w:rsid w:val="2E75352C"/>
    <w:rsid w:val="2F37D6A8"/>
    <w:rsid w:val="2F951E39"/>
    <w:rsid w:val="2FD72D9E"/>
    <w:rsid w:val="317CEAB0"/>
    <w:rsid w:val="31D15EAF"/>
    <w:rsid w:val="32620386"/>
    <w:rsid w:val="328471EF"/>
    <w:rsid w:val="32CE0B70"/>
    <w:rsid w:val="34CC7E19"/>
    <w:rsid w:val="3507C826"/>
    <w:rsid w:val="356D52E3"/>
    <w:rsid w:val="3588FB17"/>
    <w:rsid w:val="35A54C9A"/>
    <w:rsid w:val="3651A9F2"/>
    <w:rsid w:val="3664A9E3"/>
    <w:rsid w:val="36DF09C7"/>
    <w:rsid w:val="37326AD2"/>
    <w:rsid w:val="37A0CF8E"/>
    <w:rsid w:val="37F9804C"/>
    <w:rsid w:val="381C1551"/>
    <w:rsid w:val="38B52BD2"/>
    <w:rsid w:val="38C2E1A9"/>
    <w:rsid w:val="38C9F869"/>
    <w:rsid w:val="3909F5BB"/>
    <w:rsid w:val="3962E7D7"/>
    <w:rsid w:val="39766F54"/>
    <w:rsid w:val="39AE6321"/>
    <w:rsid w:val="3A441FD8"/>
    <w:rsid w:val="3A493871"/>
    <w:rsid w:val="3AA5CA3C"/>
    <w:rsid w:val="3B40C5DC"/>
    <w:rsid w:val="3B5398EE"/>
    <w:rsid w:val="3B59710F"/>
    <w:rsid w:val="3B7EB116"/>
    <w:rsid w:val="3C33F35D"/>
    <w:rsid w:val="3C85C485"/>
    <w:rsid w:val="3C918047"/>
    <w:rsid w:val="3CEC943B"/>
    <w:rsid w:val="3D1A683B"/>
    <w:rsid w:val="3D93B06F"/>
    <w:rsid w:val="3DDF397B"/>
    <w:rsid w:val="3DEEB0D7"/>
    <w:rsid w:val="3E4D393C"/>
    <w:rsid w:val="3E878F9D"/>
    <w:rsid w:val="3F1254F0"/>
    <w:rsid w:val="3FC2CEB8"/>
    <w:rsid w:val="3FFABF9E"/>
    <w:rsid w:val="4227899B"/>
    <w:rsid w:val="422E4FCB"/>
    <w:rsid w:val="426E1636"/>
    <w:rsid w:val="42A98705"/>
    <w:rsid w:val="431F135C"/>
    <w:rsid w:val="4385FB50"/>
    <w:rsid w:val="43AFB1C1"/>
    <w:rsid w:val="43FB98CF"/>
    <w:rsid w:val="44049945"/>
    <w:rsid w:val="4516BA78"/>
    <w:rsid w:val="45E413AA"/>
    <w:rsid w:val="4681C3DE"/>
    <w:rsid w:val="49629756"/>
    <w:rsid w:val="496B7D6F"/>
    <w:rsid w:val="49C38C21"/>
    <w:rsid w:val="4A6248C9"/>
    <w:rsid w:val="4A91FFDE"/>
    <w:rsid w:val="4B1925CC"/>
    <w:rsid w:val="4B3398EE"/>
    <w:rsid w:val="4B92F627"/>
    <w:rsid w:val="4CF9F374"/>
    <w:rsid w:val="4D2D75BA"/>
    <w:rsid w:val="4D866C0E"/>
    <w:rsid w:val="4DB90BF2"/>
    <w:rsid w:val="4E5588EB"/>
    <w:rsid w:val="4E77D3C6"/>
    <w:rsid w:val="4E93E6DF"/>
    <w:rsid w:val="4EC27366"/>
    <w:rsid w:val="4FC94553"/>
    <w:rsid w:val="500D7B4B"/>
    <w:rsid w:val="5012FB68"/>
    <w:rsid w:val="5054634C"/>
    <w:rsid w:val="523611E7"/>
    <w:rsid w:val="53832958"/>
    <w:rsid w:val="53EBE18B"/>
    <w:rsid w:val="543E1FF7"/>
    <w:rsid w:val="55AA9601"/>
    <w:rsid w:val="55ABF4EE"/>
    <w:rsid w:val="55D711AB"/>
    <w:rsid w:val="5617385C"/>
    <w:rsid w:val="5670ACF6"/>
    <w:rsid w:val="572CEEBB"/>
    <w:rsid w:val="5764A02C"/>
    <w:rsid w:val="580C322E"/>
    <w:rsid w:val="5835EF6B"/>
    <w:rsid w:val="58E7AD50"/>
    <w:rsid w:val="5955723E"/>
    <w:rsid w:val="5975F763"/>
    <w:rsid w:val="5994B1D3"/>
    <w:rsid w:val="5ADD8340"/>
    <w:rsid w:val="5AF07A36"/>
    <w:rsid w:val="5C78DC03"/>
    <w:rsid w:val="5DE14F25"/>
    <w:rsid w:val="5E479951"/>
    <w:rsid w:val="5E4BBB46"/>
    <w:rsid w:val="5E582A14"/>
    <w:rsid w:val="5FBD2E6A"/>
    <w:rsid w:val="5FDD60E5"/>
    <w:rsid w:val="5FE0FE7D"/>
    <w:rsid w:val="6043A4EF"/>
    <w:rsid w:val="608721CA"/>
    <w:rsid w:val="626D9577"/>
    <w:rsid w:val="6328EE38"/>
    <w:rsid w:val="65376DF6"/>
    <w:rsid w:val="65A40A6F"/>
    <w:rsid w:val="65D2A968"/>
    <w:rsid w:val="662A75FE"/>
    <w:rsid w:val="6725C9FC"/>
    <w:rsid w:val="688CD567"/>
    <w:rsid w:val="698C75BC"/>
    <w:rsid w:val="69F6CA5D"/>
    <w:rsid w:val="6A2676E2"/>
    <w:rsid w:val="6A55E31F"/>
    <w:rsid w:val="6A6EEFA8"/>
    <w:rsid w:val="6ABEC102"/>
    <w:rsid w:val="6C5790C3"/>
    <w:rsid w:val="6D475224"/>
    <w:rsid w:val="6D92AD68"/>
    <w:rsid w:val="6EA6EE1E"/>
    <w:rsid w:val="6EBF7520"/>
    <w:rsid w:val="6F0F2167"/>
    <w:rsid w:val="71B7DADE"/>
    <w:rsid w:val="72095F19"/>
    <w:rsid w:val="726EE3C1"/>
    <w:rsid w:val="72CA1924"/>
    <w:rsid w:val="73283B96"/>
    <w:rsid w:val="7351E151"/>
    <w:rsid w:val="736802EF"/>
    <w:rsid w:val="740B023A"/>
    <w:rsid w:val="74D2E9C4"/>
    <w:rsid w:val="75051334"/>
    <w:rsid w:val="7567244F"/>
    <w:rsid w:val="7580D74B"/>
    <w:rsid w:val="75953E41"/>
    <w:rsid w:val="761AA290"/>
    <w:rsid w:val="762C4BAE"/>
    <w:rsid w:val="76831062"/>
    <w:rsid w:val="76C601F3"/>
    <w:rsid w:val="76F888EA"/>
    <w:rsid w:val="78082A86"/>
    <w:rsid w:val="7825F2A1"/>
    <w:rsid w:val="789FC476"/>
    <w:rsid w:val="78B2B70B"/>
    <w:rsid w:val="78DED593"/>
    <w:rsid w:val="78F5DAC4"/>
    <w:rsid w:val="79ABB420"/>
    <w:rsid w:val="7A98D905"/>
    <w:rsid w:val="7AA2692F"/>
    <w:rsid w:val="7AE0723B"/>
    <w:rsid w:val="7B03D640"/>
    <w:rsid w:val="7B398D8E"/>
    <w:rsid w:val="7B83928F"/>
    <w:rsid w:val="7BAE451F"/>
    <w:rsid w:val="7BE000F1"/>
    <w:rsid w:val="7C1AF329"/>
    <w:rsid w:val="7C80B5B4"/>
    <w:rsid w:val="7C930E43"/>
    <w:rsid w:val="7CEC22D9"/>
    <w:rsid w:val="7D32F897"/>
    <w:rsid w:val="7D4D27E9"/>
    <w:rsid w:val="7E290834"/>
    <w:rsid w:val="7E5B7F92"/>
    <w:rsid w:val="7EE40E54"/>
    <w:rsid w:val="7EEA32AD"/>
    <w:rsid w:val="7F1D4158"/>
    <w:rsid w:val="7F2C990A"/>
    <w:rsid w:val="7FCC7EB6"/>
    <w:rsid w:val="7FCE155E"/>
    <w:rsid w:val="7FEB44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C302D"/>
  <w15:docId w15:val="{BFCEAFBE-5AB2-4C74-AE6C-D72AD8923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112B0A"/>
    <w:rPr>
      <w:color w:val="0000FF" w:themeColor="hyperlink"/>
      <w:u w:val="single"/>
    </w:rPr>
  </w:style>
  <w:style w:type="table" w:styleId="TableGrid">
    <w:name w:val="Table Grid"/>
    <w:basedOn w:val="TableNormal"/>
    <w:uiPriority w:val="39"/>
    <w:rsid w:val="00404FFC"/>
    <w:pPr>
      <w:spacing w:line="240" w:lineRule="auto"/>
    </w:pPr>
    <w:rPr>
      <w:rFonts w:asciiTheme="minorHAnsi" w:eastAsiaTheme="minorHAnsi" w:hAnsiTheme="minorHAnsi" w:cstheme="minorBid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0BDA"/>
    <w:pPr>
      <w:spacing w:line="240" w:lineRule="auto"/>
      <w:ind w:left="720"/>
      <w:contextualSpacing/>
    </w:pPr>
    <w:rPr>
      <w:rFonts w:asciiTheme="minorHAnsi" w:eastAsiaTheme="minorHAnsi" w:hAnsiTheme="minorHAnsi" w:cstheme="minorBidi"/>
      <w:kern w:val="2"/>
      <w:sz w:val="24"/>
      <w:szCs w:val="24"/>
      <w:lang w:val="en-US" w:eastAsia="en-US"/>
      <w14:ligatures w14:val="standardContextual"/>
    </w:rPr>
  </w:style>
  <w:style w:type="paragraph" w:styleId="NormalWeb">
    <w:name w:val="Normal (Web)"/>
    <w:basedOn w:val="Normal"/>
    <w:uiPriority w:val="99"/>
    <w:unhideWhenUsed/>
    <w:rsid w:val="00810BD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ontentpasted0">
    <w:name w:val="contentpasted0"/>
    <w:basedOn w:val="DefaultParagraphFont"/>
    <w:rsid w:val="00810BDA"/>
  </w:style>
  <w:style w:type="character" w:customStyle="1" w:styleId="normaltextrun">
    <w:name w:val="normaltextrun"/>
    <w:basedOn w:val="DefaultParagraphFont"/>
    <w:rsid w:val="00810BDA"/>
  </w:style>
  <w:style w:type="character" w:customStyle="1" w:styleId="eop">
    <w:name w:val="eop"/>
    <w:basedOn w:val="DefaultParagraphFont"/>
    <w:rsid w:val="00810BDA"/>
  </w:style>
  <w:style w:type="paragraph" w:customStyle="1" w:styleId="paragraph">
    <w:name w:val="paragraph"/>
    <w:basedOn w:val="Normal"/>
    <w:rsid w:val="00810BD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FF596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59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su.qualtrics.com/jfe/form/SV_6mbRbL5acAntUTI"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E2E3BA2A72A343AF431FE5CB8BCE48" ma:contentTypeVersion="13" ma:contentTypeDescription="Create a new document." ma:contentTypeScope="" ma:versionID="564aaa348e4559593192fb8a7dbd2892">
  <xsd:schema xmlns:xsd="http://www.w3.org/2001/XMLSchema" xmlns:xs="http://www.w3.org/2001/XMLSchema" xmlns:p="http://schemas.microsoft.com/office/2006/metadata/properties" xmlns:ns3="a4a61e79-2371-4614-ae32-5106ad07b91b" targetNamespace="http://schemas.microsoft.com/office/2006/metadata/properties" ma:root="true" ma:fieldsID="cd67a4dc3ee4027930db727a8866c0d5" ns3:_="">
    <xsd:import namespace="a4a61e79-2371-4614-ae32-5106ad07b91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a61e79-2371-4614-ae32-5106ad07b9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C16B0D-3470-492E-B279-56CFAAC0E5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a61e79-2371-4614-ae32-5106ad07b9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DD06A3-BA8D-4D78-8EF8-E4532E671B4A}">
  <ds:schemaRefs>
    <ds:schemaRef ds:uri="http://schemas.microsoft.com/sharepoint/v3/contenttype/forms"/>
  </ds:schemaRefs>
</ds:datastoreItem>
</file>

<file path=customXml/itemProps3.xml><?xml version="1.0" encoding="utf-8"?>
<ds:datastoreItem xmlns:ds="http://schemas.openxmlformats.org/officeDocument/2006/customXml" ds:itemID="{FE5DEF77-F3D8-4651-96AD-C58E92C37AFF}">
  <ds:schemaRefs>
    <ds:schemaRef ds:uri="http://schemas.microsoft.com/office/2006/metadata/properties"/>
    <ds:schemaRef ds:uri="http://schemas.openxmlformats.org/package/2006/metadata/core-properties"/>
    <ds:schemaRef ds:uri="http://www.w3.org/XML/1998/namespace"/>
    <ds:schemaRef ds:uri="http://schemas.microsoft.com/office/2006/documentManagement/types"/>
    <ds:schemaRef ds:uri="http://purl.org/dc/terms/"/>
    <ds:schemaRef ds:uri="http://schemas.microsoft.com/office/infopath/2007/PartnerControls"/>
    <ds:schemaRef ds:uri="http://purl.org/dc/elements/1.1/"/>
    <ds:schemaRef ds:uri="http://purl.org/dc/dcmitype/"/>
    <ds:schemaRef ds:uri="a4a61e79-2371-4614-ae32-5106ad07b91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2579</Words>
  <Characters>14706</Characters>
  <Application>Microsoft Office Word</Application>
  <DocSecurity>4</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Bertekap, Sarah</dc:creator>
  <cp:lastModifiedBy>Drumm, Renee</cp:lastModifiedBy>
  <cp:revision>2</cp:revision>
  <cp:lastPrinted>2025-01-24T17:24:00Z</cp:lastPrinted>
  <dcterms:created xsi:type="dcterms:W3CDTF">2025-01-24T17:25:00Z</dcterms:created>
  <dcterms:modified xsi:type="dcterms:W3CDTF">2025-01-24T17:25:00Z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0x010100BDE2E3BA2A72A343AF431FE5CB8BCE48</vt:lpwstr>
  </property>
</Properties>
</file>