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B336" w14:textId="3991AF8D" w:rsidR="001F7F79" w:rsidRPr="008501E8" w:rsidRDefault="00CE01CE" w:rsidP="0041577C">
      <w:pPr>
        <w:pBdr>
          <w:bottom w:val="single" w:sz="4" w:space="1" w:color="auto"/>
        </w:pBdr>
        <w:rPr>
          <w:rFonts w:ascii="Times New Roman" w:hAnsi="Times New Roman" w:cs="Times New Roman"/>
        </w:rPr>
      </w:pPr>
      <w:r w:rsidRPr="008501E8">
        <w:rPr>
          <w:rFonts w:ascii="Times New Roman" w:hAnsi="Times New Roman" w:cs="Times New Roman"/>
          <w:b/>
          <w:bCs/>
        </w:rPr>
        <w:t>AP Chemistry Fall 2024</w:t>
      </w:r>
    </w:p>
    <w:p w14:paraId="51B2EC45" w14:textId="559379BC" w:rsidR="001F7F79" w:rsidRPr="008501E8" w:rsidRDefault="00C375C0" w:rsidP="001F7F79">
      <w:p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Instructor:  </w:t>
      </w:r>
      <w:r w:rsidR="001F7F79" w:rsidRPr="008501E8">
        <w:rPr>
          <w:rFonts w:ascii="Times New Roman" w:eastAsia="Times New Roman" w:hAnsi="Times New Roman" w:cs="Times New Roman"/>
        </w:rPr>
        <w:t xml:space="preserve">Chris </w:t>
      </w:r>
      <w:r w:rsidR="00CE01CE" w:rsidRPr="008501E8">
        <w:rPr>
          <w:rFonts w:ascii="Times New Roman" w:eastAsia="Times New Roman" w:hAnsi="Times New Roman" w:cs="Times New Roman"/>
        </w:rPr>
        <w:t>Buczek</w:t>
      </w:r>
      <w:r w:rsidRPr="008501E8">
        <w:rPr>
          <w:rFonts w:ascii="Times New Roman" w:eastAsia="Times New Roman" w:hAnsi="Times New Roman" w:cs="Times New Roman"/>
        </w:rPr>
        <w:t xml:space="preserve">              </w:t>
      </w:r>
      <w:r w:rsidR="001A2116" w:rsidRPr="008501E8">
        <w:rPr>
          <w:rFonts w:ascii="Times New Roman" w:eastAsia="Times New Roman" w:hAnsi="Times New Roman" w:cs="Times New Roman"/>
        </w:rPr>
        <w:t>Pronounced: Bew-check</w:t>
      </w:r>
      <w:r w:rsidRPr="008501E8">
        <w:rPr>
          <w:rFonts w:ascii="Times New Roman" w:eastAsia="Times New Roman" w:hAnsi="Times New Roman" w:cs="Times New Roman"/>
        </w:rPr>
        <w:t xml:space="preserve">               c</w:t>
      </w:r>
      <w:r w:rsidR="00CE01CE" w:rsidRPr="008501E8">
        <w:rPr>
          <w:rFonts w:ascii="Times New Roman" w:eastAsia="Times New Roman" w:hAnsi="Times New Roman" w:cs="Times New Roman"/>
        </w:rPr>
        <w:t>buczek</w:t>
      </w:r>
      <w:r w:rsidR="00B84B28" w:rsidRPr="008501E8">
        <w:rPr>
          <w:rFonts w:ascii="Times New Roman" w:eastAsia="Times New Roman" w:hAnsi="Times New Roman" w:cs="Times New Roman"/>
        </w:rPr>
        <w:t>@bsu.edu</w:t>
      </w:r>
    </w:p>
    <w:p w14:paraId="581EF333" w14:textId="48C2099A" w:rsidR="001F7F79" w:rsidRPr="008501E8" w:rsidRDefault="001F7F79" w:rsidP="001F7F79">
      <w:p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Office info:  EL</w:t>
      </w:r>
      <w:r w:rsidR="00855493" w:rsidRPr="008501E8">
        <w:rPr>
          <w:rFonts w:ascii="Times New Roman" w:eastAsia="Times New Roman" w:hAnsi="Times New Roman" w:cs="Times New Roman"/>
        </w:rPr>
        <w:t xml:space="preserve"> </w:t>
      </w:r>
      <w:r w:rsidRPr="008501E8">
        <w:rPr>
          <w:rFonts w:ascii="Times New Roman" w:eastAsia="Times New Roman" w:hAnsi="Times New Roman" w:cs="Times New Roman"/>
        </w:rPr>
        <w:t>00</w:t>
      </w:r>
      <w:r w:rsidR="00855493" w:rsidRPr="008501E8">
        <w:rPr>
          <w:rFonts w:ascii="Times New Roman" w:eastAsia="Times New Roman" w:hAnsi="Times New Roman" w:cs="Times New Roman"/>
        </w:rPr>
        <w:t>8B</w:t>
      </w:r>
      <w:r w:rsidRPr="008501E8">
        <w:rPr>
          <w:rFonts w:ascii="Times New Roman" w:eastAsia="Times New Roman" w:hAnsi="Times New Roman" w:cs="Times New Roman"/>
        </w:rPr>
        <w:t xml:space="preserve"> </w:t>
      </w:r>
      <w:r w:rsidR="00BA3FED">
        <w:rPr>
          <w:rFonts w:ascii="Times New Roman" w:eastAsia="Times New Roman" w:hAnsi="Times New Roman" w:cs="Times New Roman"/>
        </w:rPr>
        <w:tab/>
      </w:r>
      <w:r w:rsidR="00BA3FED">
        <w:rPr>
          <w:rFonts w:ascii="Times New Roman" w:eastAsia="Times New Roman" w:hAnsi="Times New Roman" w:cs="Times New Roman"/>
        </w:rPr>
        <w:tab/>
      </w:r>
      <w:r w:rsidR="00BA3FED">
        <w:rPr>
          <w:rFonts w:ascii="Times New Roman" w:eastAsia="Times New Roman" w:hAnsi="Times New Roman" w:cs="Times New Roman"/>
        </w:rPr>
        <w:tab/>
        <w:t xml:space="preserve">phone: </w:t>
      </w:r>
      <w:r w:rsidRPr="008501E8">
        <w:rPr>
          <w:rFonts w:ascii="Times New Roman" w:eastAsia="Times New Roman" w:hAnsi="Times New Roman" w:cs="Times New Roman"/>
        </w:rPr>
        <w:t>765-285-7456</w:t>
      </w:r>
    </w:p>
    <w:p w14:paraId="07FFF407" w14:textId="77777777" w:rsidR="0043543C" w:rsidRPr="008501E8" w:rsidRDefault="0043543C" w:rsidP="004732B5">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rPr>
        <w:t xml:space="preserve">Office Hours:  </w:t>
      </w:r>
    </w:p>
    <w:p w14:paraId="2AA06E09" w14:textId="357F9523" w:rsidR="009559B3" w:rsidRDefault="00C00BEF" w:rsidP="00AC1F4B">
      <w:pPr>
        <w:pStyle w:val="ListParagraph"/>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Monday:  </w:t>
      </w:r>
      <w:r w:rsidR="007379FB">
        <w:rPr>
          <w:rFonts w:ascii="Times New Roman" w:eastAsia="Times New Roman" w:hAnsi="Times New Roman" w:cs="Times New Roman"/>
        </w:rPr>
        <w:t>1</w:t>
      </w:r>
      <w:r>
        <w:rPr>
          <w:rFonts w:ascii="Times New Roman" w:eastAsia="Times New Roman" w:hAnsi="Times New Roman" w:cs="Times New Roman"/>
        </w:rPr>
        <w:t>:00 p.m. – 3:00 p.m.</w:t>
      </w:r>
    </w:p>
    <w:p w14:paraId="0F99D80F" w14:textId="099696CD" w:rsidR="00C00BEF" w:rsidRDefault="00C00BEF" w:rsidP="00AC1F4B">
      <w:pPr>
        <w:pStyle w:val="ListParagraph"/>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Tuesday: </w:t>
      </w:r>
      <w:r w:rsidR="00DE455F">
        <w:rPr>
          <w:rFonts w:ascii="Times New Roman" w:eastAsia="Times New Roman" w:hAnsi="Times New Roman" w:cs="Times New Roman"/>
        </w:rPr>
        <w:t>I will be in lab from 8 – 12 and 2 – 6, thus no office hours</w:t>
      </w:r>
    </w:p>
    <w:p w14:paraId="0BB5CB3A" w14:textId="79CE7828" w:rsidR="00DE455F" w:rsidRPr="00A43BDC" w:rsidRDefault="00DE455F" w:rsidP="00AC1F4B">
      <w:pPr>
        <w:pStyle w:val="ListParagraph"/>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Wednesday: </w:t>
      </w:r>
      <w:r w:rsidR="007379FB">
        <w:rPr>
          <w:rFonts w:ascii="Times New Roman" w:eastAsia="Times New Roman" w:hAnsi="Times New Roman" w:cs="Times New Roman"/>
        </w:rPr>
        <w:t>1</w:t>
      </w:r>
      <w:r>
        <w:rPr>
          <w:rFonts w:ascii="Times New Roman" w:eastAsia="Times New Roman" w:hAnsi="Times New Roman" w:cs="Times New Roman"/>
        </w:rPr>
        <w:t>:00 – 6:00 p.m.</w:t>
      </w:r>
    </w:p>
    <w:p w14:paraId="67AA12ED" w14:textId="306B2126" w:rsidR="009559B3" w:rsidRDefault="00A43BDC" w:rsidP="00AC1F4B">
      <w:pPr>
        <w:pStyle w:val="ListParagraph"/>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Thursday</w:t>
      </w:r>
      <w:r w:rsidR="009559B3" w:rsidRPr="008501E8">
        <w:rPr>
          <w:rFonts w:ascii="Times New Roman" w:eastAsia="Times New Roman" w:hAnsi="Times New Roman" w:cs="Times New Roman"/>
        </w:rPr>
        <w:t xml:space="preserve"> – most of the time I will be here all day; however, my availability will vary.  I will always send you an email letting you know when I am here.  I will title the email “Where is </w:t>
      </w:r>
      <w:r w:rsidR="00F55D22">
        <w:rPr>
          <w:rFonts w:ascii="Times New Roman" w:eastAsia="Times New Roman" w:hAnsi="Times New Roman" w:cs="Times New Roman"/>
        </w:rPr>
        <w:t>Prof. Buczek</w:t>
      </w:r>
      <w:r w:rsidR="009559B3" w:rsidRPr="008501E8">
        <w:rPr>
          <w:rFonts w:ascii="Times New Roman" w:eastAsia="Times New Roman" w:hAnsi="Times New Roman" w:cs="Times New Roman"/>
        </w:rPr>
        <w:t>?”</w:t>
      </w:r>
      <w:r w:rsidR="00E92F95">
        <w:rPr>
          <w:rFonts w:ascii="Times New Roman" w:eastAsia="Times New Roman" w:hAnsi="Times New Roman" w:cs="Times New Roman"/>
        </w:rPr>
        <w:t>.</w:t>
      </w:r>
    </w:p>
    <w:p w14:paraId="6BF55400" w14:textId="5775D89C" w:rsidR="00E92F95" w:rsidRPr="008501E8" w:rsidRDefault="00E92F95" w:rsidP="00AC1F4B">
      <w:pPr>
        <w:pStyle w:val="ListParagraph"/>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Friday:  </w:t>
      </w:r>
      <w:r w:rsidR="00967C23">
        <w:rPr>
          <w:rFonts w:ascii="Times New Roman" w:eastAsia="Times New Roman" w:hAnsi="Times New Roman" w:cs="Times New Roman"/>
        </w:rPr>
        <w:t>1:00 p.m. – 3:00 p.m.</w:t>
      </w:r>
    </w:p>
    <w:p w14:paraId="02A50F21" w14:textId="77777777" w:rsidR="009559B3" w:rsidRPr="008501E8" w:rsidRDefault="009559B3" w:rsidP="00AC1F4B">
      <w:pPr>
        <w:numPr>
          <w:ilvl w:val="0"/>
          <w:numId w:val="5"/>
        </w:numPr>
        <w:spacing w:after="0" w:line="240" w:lineRule="auto"/>
        <w:rPr>
          <w:rFonts w:ascii="Times New Roman" w:eastAsia="Times New Roman" w:hAnsi="Times New Roman" w:cs="Times New Roman"/>
          <w:color w:val="000000" w:themeColor="text1"/>
        </w:rPr>
      </w:pPr>
      <w:r w:rsidRPr="008501E8">
        <w:rPr>
          <w:rFonts w:ascii="Times New Roman" w:eastAsia="Times New Roman" w:hAnsi="Times New Roman" w:cs="Times New Roman"/>
          <w:bCs/>
          <w:color w:val="000000" w:themeColor="text1"/>
        </w:rPr>
        <w:t>Other times are available by appointment.</w:t>
      </w:r>
    </w:p>
    <w:p w14:paraId="533695D8" w14:textId="1B0C2F62" w:rsidR="001F7F79" w:rsidRPr="008501E8" w:rsidRDefault="00106505" w:rsidP="00A455C4">
      <w:pPr>
        <w:pBdr>
          <w:top w:val="single" w:sz="4" w:space="1" w:color="auto"/>
        </w:pBdr>
        <w:spacing w:before="100" w:beforeAutospacing="1" w:after="100" w:afterAutospacing="1" w:line="240" w:lineRule="auto"/>
        <w:rPr>
          <w:rFonts w:ascii="Times New Roman" w:eastAsia="Times New Roman" w:hAnsi="Times New Roman" w:cs="Times New Roman"/>
          <w:b/>
          <w:bCs/>
        </w:rPr>
      </w:pPr>
      <w:r w:rsidRPr="008501E8">
        <w:rPr>
          <w:rFonts w:ascii="Times New Roman" w:eastAsia="Times New Roman" w:hAnsi="Times New Roman" w:cs="Times New Roman"/>
          <w:noProof/>
        </w:rPr>
        <mc:AlternateContent>
          <mc:Choice Requires="wps">
            <w:drawing>
              <wp:anchor distT="0" distB="0" distL="114300" distR="114300" simplePos="0" relativeHeight="251658243" behindDoc="0" locked="0" layoutInCell="1" allowOverlap="1" wp14:anchorId="3D0B6A68" wp14:editId="26581BAF">
                <wp:simplePos x="0" y="0"/>
                <wp:positionH relativeFrom="column">
                  <wp:posOffset>2103120</wp:posOffset>
                </wp:positionH>
                <wp:positionV relativeFrom="paragraph">
                  <wp:posOffset>508000</wp:posOffset>
                </wp:positionV>
                <wp:extent cx="3924300" cy="504825"/>
                <wp:effectExtent l="0" t="0" r="19050" b="28575"/>
                <wp:wrapNone/>
                <wp:docPr id="1451856196" name="Text Box 1451856196"/>
                <wp:cNvGraphicFramePr/>
                <a:graphic xmlns:a="http://schemas.openxmlformats.org/drawingml/2006/main">
                  <a:graphicData uri="http://schemas.microsoft.com/office/word/2010/wordprocessingShape">
                    <wps:wsp>
                      <wps:cNvSpPr txBox="1"/>
                      <wps:spPr>
                        <a:xfrm>
                          <a:off x="0" y="0"/>
                          <a:ext cx="3924300" cy="504825"/>
                        </a:xfrm>
                        <a:prstGeom prst="rect">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045CE7B5" w14:textId="301FE0FB" w:rsidR="00106505" w:rsidRPr="001E456F" w:rsidRDefault="003A1EEF" w:rsidP="00106505">
                            <w:pPr>
                              <w:rPr>
                                <w:i/>
                                <w:iCs/>
                              </w:rPr>
                            </w:pPr>
                            <w:r>
                              <w:rPr>
                                <w:i/>
                                <w:iCs/>
                              </w:rPr>
                              <w:t>Per BSU’s Office of Environmental and Health Safety, no gum, candy, drinks, or food are permitted in the lab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0B6A68" id="_x0000_t202" coordsize="21600,21600" o:spt="202" path="m,l,21600r21600,l21600,xe">
                <v:stroke joinstyle="miter"/>
                <v:path gradientshapeok="t" o:connecttype="rect"/>
              </v:shapetype>
              <v:shape id="Text Box 1451856196" o:spid="_x0000_s1026" type="#_x0000_t202" style="position:absolute;margin-left:165.6pt;margin-top:40pt;width:309pt;height:39.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" fillcolor="white [3201]" strokecolor="red" strokeweight="1pt">
                <v:textbox>
                  <w:txbxContent>
                    <w:p w14:paraId="045CE7B5" w14:textId="301FE0FB" w:rsidR="00106505" w:rsidRPr="001E456F" w:rsidRDefault="003A1EEF" w:rsidP="00106505">
                      <w:pPr>
                        <w:rPr>
                          <w:i/>
                          <w:iCs/>
                        </w:rPr>
                      </w:pPr>
                      <w:r>
                        <w:rPr>
                          <w:i/>
                          <w:iCs/>
                        </w:rPr>
                        <w:t>Per BSU’s Office of Environmental and Health Safety, no gum, candy, drinks, or food are permitted in the lab space.</w:t>
                      </w:r>
                    </w:p>
                  </w:txbxContent>
                </v:textbox>
              </v:shape>
            </w:pict>
          </mc:Fallback>
        </mc:AlternateContent>
      </w:r>
      <w:r w:rsidR="001F7F79" w:rsidRPr="008501E8">
        <w:rPr>
          <w:rFonts w:ascii="Times New Roman" w:eastAsia="Times New Roman" w:hAnsi="Times New Roman" w:cs="Times New Roman"/>
        </w:rPr>
        <w:t> </w:t>
      </w:r>
      <w:r w:rsidR="001F7F79" w:rsidRPr="008501E8">
        <w:rPr>
          <w:rFonts w:ascii="Times New Roman" w:eastAsia="Times New Roman" w:hAnsi="Times New Roman" w:cs="Times New Roman"/>
          <w:b/>
          <w:bCs/>
        </w:rPr>
        <w:t>Meeting Times:</w:t>
      </w:r>
      <w:r w:rsidR="00AB77C3" w:rsidRPr="008501E8">
        <w:rPr>
          <w:rFonts w:ascii="Times New Roman" w:eastAsia="Times New Roman" w:hAnsi="Times New Roman" w:cs="Times New Roman"/>
          <w:b/>
          <w:bCs/>
        </w:rPr>
        <w:tab/>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842"/>
      </w:tblGrid>
      <w:tr w:rsidR="000B73B3" w:rsidRPr="008501E8" w14:paraId="5D2B0A7A" w14:textId="77777777" w:rsidTr="00390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bottom w:val="single" w:sz="4" w:space="0" w:color="auto"/>
            </w:tcBorders>
            <w:shd w:val="clear" w:color="auto" w:fill="F2F2F2" w:themeFill="background1" w:themeFillShade="F2"/>
          </w:tcPr>
          <w:p w14:paraId="3A6AAFC1" w14:textId="468F7342" w:rsidR="000B73B3" w:rsidRPr="008501E8" w:rsidRDefault="000B73B3" w:rsidP="001F7F79">
            <w:pPr>
              <w:spacing w:before="100" w:beforeAutospacing="1" w:after="100" w:afterAutospacing="1"/>
              <w:outlineLvl w:val="3"/>
              <w:rPr>
                <w:rFonts w:ascii="Times New Roman" w:eastAsia="Times New Roman" w:hAnsi="Times New Roman" w:cs="Times New Roman"/>
                <w:bCs w:val="0"/>
                <w:color w:val="000000" w:themeColor="text1"/>
              </w:rPr>
            </w:pPr>
            <w:r w:rsidRPr="008501E8">
              <w:rPr>
                <w:rFonts w:ascii="Times New Roman" w:eastAsia="Times New Roman" w:hAnsi="Times New Roman" w:cs="Times New Roman"/>
                <w:bCs w:val="0"/>
                <w:color w:val="000000" w:themeColor="text1"/>
              </w:rPr>
              <w:t>Lecture</w:t>
            </w:r>
          </w:p>
        </w:tc>
      </w:tr>
      <w:tr w:rsidR="000B73B3" w:rsidRPr="008501E8" w14:paraId="4404A4B0" w14:textId="77777777" w:rsidTr="00DE2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bottom w:val="single" w:sz="4" w:space="0" w:color="auto"/>
            </w:tcBorders>
          </w:tcPr>
          <w:p w14:paraId="5488164A" w14:textId="68E1E277" w:rsidR="000B73B3" w:rsidRPr="008501E8" w:rsidRDefault="000B73B3" w:rsidP="001F7F79">
            <w:pPr>
              <w:spacing w:before="100" w:beforeAutospacing="1" w:after="100" w:afterAutospacing="1"/>
              <w:outlineLvl w:val="3"/>
              <w:rPr>
                <w:rFonts w:ascii="Times New Roman" w:eastAsia="Times New Roman" w:hAnsi="Times New Roman" w:cs="Times New Roman"/>
                <w:b w:val="0"/>
                <w:color w:val="000000" w:themeColor="text1"/>
              </w:rPr>
            </w:pPr>
            <w:r w:rsidRPr="008501E8">
              <w:rPr>
                <w:rFonts w:ascii="Times New Roman" w:eastAsia="Times New Roman" w:hAnsi="Times New Roman" w:cs="Times New Roman"/>
                <w:b w:val="0"/>
                <w:color w:val="000000" w:themeColor="text1"/>
              </w:rPr>
              <w:t>11</w:t>
            </w:r>
            <w:r w:rsidR="0076010D">
              <w:rPr>
                <w:rFonts w:ascii="Times New Roman" w:eastAsia="Times New Roman" w:hAnsi="Times New Roman" w:cs="Times New Roman"/>
                <w:b w:val="0"/>
                <w:color w:val="000000" w:themeColor="text1"/>
              </w:rPr>
              <w:t>:</w:t>
            </w:r>
            <w:r w:rsidRPr="008501E8">
              <w:rPr>
                <w:rFonts w:ascii="Times New Roman" w:eastAsia="Times New Roman" w:hAnsi="Times New Roman" w:cs="Times New Roman"/>
                <w:b w:val="0"/>
                <w:color w:val="000000" w:themeColor="text1"/>
              </w:rPr>
              <w:t>00 a.m. MWF</w:t>
            </w:r>
          </w:p>
        </w:tc>
      </w:tr>
      <w:tr w:rsidR="000B73B3" w:rsidRPr="008501E8" w14:paraId="21F462D3" w14:textId="77777777" w:rsidTr="00390EE7">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tcBorders>
          </w:tcPr>
          <w:p w14:paraId="10BDE305" w14:textId="20E8B9E4" w:rsidR="000B73B3" w:rsidRPr="008501E8" w:rsidRDefault="00C17C9C" w:rsidP="001F7F79">
            <w:pPr>
              <w:spacing w:before="100" w:beforeAutospacing="1" w:after="100" w:afterAutospacing="1"/>
              <w:outlineLvl w:val="3"/>
              <w:rPr>
                <w:rFonts w:ascii="Times New Roman" w:eastAsia="Times New Roman" w:hAnsi="Times New Roman" w:cs="Times New Roman"/>
                <w:b w:val="0"/>
                <w:bCs w:val="0"/>
                <w:color w:val="000000" w:themeColor="text1"/>
              </w:rPr>
            </w:pPr>
            <w:r w:rsidRPr="008501E8">
              <w:rPr>
                <w:rFonts w:ascii="Times New Roman" w:eastAsia="Times New Roman" w:hAnsi="Times New Roman" w:cs="Times New Roman"/>
                <w:b w:val="0"/>
                <w:bCs w:val="0"/>
                <w:color w:val="000000" w:themeColor="text1"/>
              </w:rPr>
              <w:t>12</w:t>
            </w:r>
            <w:r w:rsidR="000B73B3" w:rsidRPr="008501E8">
              <w:rPr>
                <w:rFonts w:ascii="Times New Roman" w:eastAsia="Times New Roman" w:hAnsi="Times New Roman" w:cs="Times New Roman"/>
                <w:b w:val="0"/>
                <w:bCs w:val="0"/>
                <w:color w:val="000000" w:themeColor="text1"/>
              </w:rPr>
              <w:t xml:space="preserve">:00 </w:t>
            </w:r>
            <w:r w:rsidR="004D1D58" w:rsidRPr="008501E8">
              <w:rPr>
                <w:rFonts w:ascii="Times New Roman" w:eastAsia="Times New Roman" w:hAnsi="Times New Roman" w:cs="Times New Roman"/>
                <w:b w:val="0"/>
                <w:bCs w:val="0"/>
                <w:color w:val="000000" w:themeColor="text1"/>
              </w:rPr>
              <w:t>p.m</w:t>
            </w:r>
            <w:r w:rsidR="000B73B3" w:rsidRPr="008501E8">
              <w:rPr>
                <w:rFonts w:ascii="Times New Roman" w:eastAsia="Times New Roman" w:hAnsi="Times New Roman" w:cs="Times New Roman"/>
                <w:b w:val="0"/>
                <w:bCs w:val="0"/>
                <w:color w:val="000000" w:themeColor="text1"/>
              </w:rPr>
              <w:t>. MW</w:t>
            </w:r>
            <w:r w:rsidR="004D1D58" w:rsidRPr="008501E8">
              <w:rPr>
                <w:rFonts w:ascii="Times New Roman" w:eastAsia="Times New Roman" w:hAnsi="Times New Roman" w:cs="Times New Roman"/>
                <w:b w:val="0"/>
                <w:bCs w:val="0"/>
                <w:color w:val="000000" w:themeColor="text1"/>
              </w:rPr>
              <w:t>F</w:t>
            </w:r>
          </w:p>
        </w:tc>
      </w:tr>
    </w:tbl>
    <w:p w14:paraId="1534836E" w14:textId="3D827C39" w:rsidR="00390EE7" w:rsidRPr="008501E8" w:rsidRDefault="00106505" w:rsidP="003348DE">
      <w:pPr>
        <w:spacing w:before="100" w:beforeAutospacing="1" w:after="0" w:line="240" w:lineRule="auto"/>
        <w:outlineLvl w:val="3"/>
        <w:rPr>
          <w:rFonts w:ascii="Times New Roman" w:eastAsia="Times New Roman" w:hAnsi="Times New Roman" w:cs="Times New Roman"/>
          <w:b/>
          <w:bCs/>
          <w:u w:val="single"/>
        </w:rPr>
      </w:pPr>
      <w:r w:rsidRPr="008501E8">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7016CDD2" wp14:editId="10BB709E">
                <wp:simplePos x="0" y="0"/>
                <wp:positionH relativeFrom="column">
                  <wp:posOffset>2602230</wp:posOffset>
                </wp:positionH>
                <wp:positionV relativeFrom="paragraph">
                  <wp:posOffset>433070</wp:posOffset>
                </wp:positionV>
                <wp:extent cx="39243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924300" cy="5048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6CDD2" id="Text Box 4" o:spid="_x0000_s1027" type="#_x0000_t202" style="position:absolute;margin-left:204.9pt;margin-top:34.1pt;width:309pt;height:3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" fillcolor="white [3201]" strokecolor="#5b9bd5 [3208]" strokeweight="1pt">
                <v:textbo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v:textbox>
              </v:shape>
            </w:pict>
          </mc:Fallback>
        </mc:AlternateConten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520"/>
      </w:tblGrid>
      <w:tr w:rsidR="00F84BDE" w:rsidRPr="008501E8" w14:paraId="51A5100E" w14:textId="77777777" w:rsidTr="0045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bottom w:val="single" w:sz="4" w:space="0" w:color="auto"/>
            </w:tcBorders>
            <w:shd w:val="clear" w:color="auto" w:fill="F2F2F2" w:themeFill="background1" w:themeFillShade="F2"/>
          </w:tcPr>
          <w:p w14:paraId="44E2F385" w14:textId="0612E1D8" w:rsidR="00F84BDE" w:rsidRPr="008501E8" w:rsidRDefault="00F84BDE">
            <w:pPr>
              <w:spacing w:before="100" w:beforeAutospacing="1" w:after="100" w:afterAutospacing="1"/>
              <w:outlineLvl w:val="3"/>
              <w:rPr>
                <w:rFonts w:ascii="Times New Roman" w:eastAsia="Times New Roman" w:hAnsi="Times New Roman" w:cs="Times New Roman"/>
                <w:bCs w:val="0"/>
                <w:color w:val="000000" w:themeColor="text1"/>
              </w:rPr>
            </w:pPr>
            <w:r w:rsidRPr="008501E8">
              <w:rPr>
                <w:rFonts w:ascii="Times New Roman" w:eastAsia="Times New Roman" w:hAnsi="Times New Roman" w:cs="Times New Roman"/>
                <w:bCs w:val="0"/>
                <w:color w:val="000000" w:themeColor="text1"/>
              </w:rPr>
              <w:t>Lab</w:t>
            </w:r>
          </w:p>
        </w:tc>
      </w:tr>
      <w:tr w:rsidR="00F84BDE" w:rsidRPr="008501E8" w14:paraId="0EC2F1F9" w14:textId="77777777" w:rsidTr="00455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tcPr>
          <w:p w14:paraId="4465C1A7" w14:textId="4520074F" w:rsidR="00F84BDE" w:rsidRPr="008501E8" w:rsidRDefault="00455A94">
            <w:pPr>
              <w:spacing w:before="100" w:beforeAutospacing="1" w:after="100" w:afterAutospacing="1"/>
              <w:outlineLvl w:val="3"/>
              <w:rPr>
                <w:rFonts w:ascii="Times New Roman" w:eastAsia="Times New Roman" w:hAnsi="Times New Roman" w:cs="Times New Roman"/>
                <w:b w:val="0"/>
                <w:color w:val="000000" w:themeColor="text1"/>
              </w:rPr>
            </w:pPr>
            <w:r w:rsidRPr="008501E8">
              <w:rPr>
                <w:rFonts w:ascii="Times New Roman" w:eastAsia="Times New Roman" w:hAnsi="Times New Roman" w:cs="Times New Roman"/>
                <w:b w:val="0"/>
                <w:color w:val="000000" w:themeColor="text1"/>
              </w:rPr>
              <w:t>2:00 – 4:00 Tuesday</w:t>
            </w:r>
          </w:p>
        </w:tc>
      </w:tr>
      <w:tr w:rsidR="00F84BDE" w:rsidRPr="008501E8" w14:paraId="39B8DEC8" w14:textId="77777777" w:rsidTr="00455A94">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tcBorders>
          </w:tcPr>
          <w:p w14:paraId="67C989D0" w14:textId="2ECC20E0" w:rsidR="00F84BDE" w:rsidRPr="008501E8" w:rsidRDefault="00D104C9">
            <w:pPr>
              <w:spacing w:before="100" w:beforeAutospacing="1" w:after="100" w:afterAutospacing="1"/>
              <w:outlineLvl w:val="3"/>
              <w:rPr>
                <w:rFonts w:ascii="Times New Roman" w:eastAsia="Times New Roman" w:hAnsi="Times New Roman" w:cs="Times New Roman"/>
                <w:b w:val="0"/>
                <w:bCs w:val="0"/>
                <w:color w:val="000000" w:themeColor="text1"/>
              </w:rPr>
            </w:pPr>
            <w:r w:rsidRPr="008501E8">
              <w:rPr>
                <w:rFonts w:ascii="Times New Roman" w:eastAsia="Times New Roman" w:hAnsi="Times New Roman" w:cs="Times New Roman"/>
                <w:b w:val="0"/>
                <w:bCs w:val="0"/>
                <w:color w:val="000000" w:themeColor="text1"/>
              </w:rPr>
              <w:t>4:00 – 6:00 Tuesday</w:t>
            </w:r>
          </w:p>
        </w:tc>
      </w:tr>
    </w:tbl>
    <w:p w14:paraId="78D2AA7A" w14:textId="5D389551" w:rsidR="00F84BDE" w:rsidRPr="008501E8" w:rsidRDefault="00F84BDE" w:rsidP="003348DE">
      <w:pPr>
        <w:spacing w:before="100" w:beforeAutospacing="1" w:after="0" w:line="240" w:lineRule="auto"/>
        <w:outlineLvl w:val="3"/>
        <w:rPr>
          <w:rFonts w:ascii="Times New Roman" w:eastAsia="Times New Roman" w:hAnsi="Times New Roman" w:cs="Times New Roman"/>
          <w:b/>
          <w:bCs/>
          <w:u w:val="single"/>
        </w:rPr>
      </w:pPr>
    </w:p>
    <w:p w14:paraId="52D50654" w14:textId="6D0C8AC4" w:rsidR="003348DE" w:rsidRPr="008501E8" w:rsidRDefault="001F7F79" w:rsidP="00A455C4">
      <w:pPr>
        <w:pBdr>
          <w:top w:val="single" w:sz="4" w:space="1" w:color="auto"/>
        </w:pBdr>
        <w:spacing w:before="100" w:beforeAutospacing="1" w:after="0" w:line="240" w:lineRule="auto"/>
        <w:outlineLvl w:val="3"/>
        <w:rPr>
          <w:rFonts w:ascii="Times New Roman" w:eastAsia="Times New Roman" w:hAnsi="Times New Roman" w:cs="Times New Roman"/>
          <w:b/>
          <w:bCs/>
          <w:u w:val="single"/>
        </w:rPr>
      </w:pPr>
      <w:r w:rsidRPr="008501E8">
        <w:rPr>
          <w:rFonts w:ascii="Times New Roman" w:eastAsia="Times New Roman" w:hAnsi="Times New Roman" w:cs="Times New Roman"/>
          <w:b/>
          <w:bCs/>
          <w:u w:val="single"/>
        </w:rPr>
        <w:t>Introduction</w:t>
      </w:r>
    </w:p>
    <w:p w14:paraId="21CD2BFF" w14:textId="200C2149" w:rsidR="001F7F79" w:rsidRPr="008501E8" w:rsidRDefault="001F7F79" w:rsidP="00B3695F">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 xml:space="preserve">This course is an </w:t>
      </w:r>
      <w:r w:rsidRPr="008501E8">
        <w:rPr>
          <w:rFonts w:ascii="Times New Roman" w:eastAsia="Times New Roman" w:hAnsi="Times New Roman" w:cs="Times New Roman"/>
          <w:b/>
          <w:bCs/>
        </w:rPr>
        <w:t>introductory</w:t>
      </w:r>
      <w:r w:rsidRPr="008501E8">
        <w:rPr>
          <w:rFonts w:ascii="Times New Roman" w:eastAsia="Times New Roman" w:hAnsi="Times New Roman" w:cs="Times New Roman"/>
        </w:rPr>
        <w:t xml:space="preserve"> course to chemistry which will cover many different topics in chemistry.  Most of the chapters in this course, excluding chapters one through six, could be turned into a full course of their own!  General Chemistry examines the concepts of the structure of matter, the states of matter, chemical bonding and reaction types, stoichiometry, equilibrium, acid-base theory, kinetics, thermodynamics, oxidation-reduction, and an introduction to organic chemistry. The course emphasizes chemical calculations and the mathematical formulation of principles. Laboratory work emphasizes both qual</w:t>
      </w:r>
      <w:r w:rsidR="00BE3AFA" w:rsidRPr="008501E8">
        <w:rPr>
          <w:rFonts w:ascii="Times New Roman" w:eastAsia="Times New Roman" w:hAnsi="Times New Roman" w:cs="Times New Roman"/>
        </w:rPr>
        <w:t>33333</w:t>
      </w:r>
      <w:r w:rsidRPr="008501E8">
        <w:rPr>
          <w:rFonts w:ascii="Times New Roman" w:eastAsia="Times New Roman" w:hAnsi="Times New Roman" w:cs="Times New Roman"/>
        </w:rPr>
        <w:t>itative and quantitative experiences and introduces the use of technology in the lab.</w:t>
      </w:r>
    </w:p>
    <w:p w14:paraId="571D8909" w14:textId="3E0B2330" w:rsidR="001F7F79" w:rsidRPr="008501E8" w:rsidRDefault="001F7F79" w:rsidP="001177CF">
      <w:pPr>
        <w:spacing w:before="100" w:beforeAutospacing="1" w:after="100" w:afterAutospacing="1" w:line="240" w:lineRule="auto"/>
        <w:ind w:left="720"/>
        <w:rPr>
          <w:rFonts w:ascii="Times New Roman" w:eastAsia="Times New Roman" w:hAnsi="Times New Roman" w:cs="Times New Roman"/>
        </w:rPr>
      </w:pPr>
      <w:r w:rsidRPr="008501E8">
        <w:rPr>
          <w:rFonts w:ascii="Times New Roman" w:eastAsia="Times New Roman" w:hAnsi="Times New Roman" w:cs="Times New Roman"/>
        </w:rPr>
        <w:t xml:space="preserve">* Ball State University offers </w:t>
      </w:r>
      <w:r w:rsidR="00B55E43" w:rsidRPr="008501E8">
        <w:rPr>
          <w:rFonts w:ascii="Times New Roman" w:eastAsia="Times New Roman" w:hAnsi="Times New Roman" w:cs="Times New Roman"/>
        </w:rPr>
        <w:t>4</w:t>
      </w:r>
      <w:r w:rsidRPr="008501E8">
        <w:rPr>
          <w:rFonts w:ascii="Times New Roman" w:eastAsia="Times New Roman" w:hAnsi="Times New Roman" w:cs="Times New Roman"/>
        </w:rPr>
        <w:t xml:space="preserve"> college credit hours in CHEM </w:t>
      </w:r>
      <w:r w:rsidR="00B55E43" w:rsidRPr="008501E8">
        <w:rPr>
          <w:rFonts w:ascii="Times New Roman" w:eastAsia="Times New Roman" w:hAnsi="Times New Roman" w:cs="Times New Roman"/>
        </w:rPr>
        <w:t>111</w:t>
      </w:r>
      <w:r w:rsidRPr="008501E8">
        <w:rPr>
          <w:rFonts w:ascii="Times New Roman" w:eastAsia="Times New Roman" w:hAnsi="Times New Roman" w:cs="Times New Roman"/>
        </w:rPr>
        <w:t xml:space="preserve"> to students who </w:t>
      </w:r>
      <w:r w:rsidR="004B6D4E">
        <w:rPr>
          <w:rFonts w:ascii="Times New Roman" w:eastAsia="Times New Roman" w:hAnsi="Times New Roman" w:cs="Times New Roman"/>
        </w:rPr>
        <w:t>pass first semester and CHEM 112 to students who pass next semester.</w:t>
      </w:r>
    </w:p>
    <w:p w14:paraId="5549162A" w14:textId="65A861B2" w:rsidR="00C27EB9" w:rsidRPr="00637CE3" w:rsidRDefault="001F7F79" w:rsidP="00C27EB9">
      <w:pPr>
        <w:spacing w:after="0" w:line="240" w:lineRule="auto"/>
        <w:rPr>
          <w:rFonts w:ascii="Times New Roman" w:eastAsia="Times New Roman" w:hAnsi="Times New Roman" w:cs="Times New Roman"/>
          <w:i/>
          <w:iCs/>
        </w:rPr>
      </w:pPr>
      <w:r w:rsidRPr="008501E8">
        <w:rPr>
          <w:rFonts w:ascii="Times New Roman" w:eastAsia="Times New Roman" w:hAnsi="Times New Roman" w:cs="Times New Roman"/>
          <w:b/>
          <w:bCs/>
          <w:u w:val="single"/>
        </w:rPr>
        <w:t>Textbook</w:t>
      </w:r>
      <w:r w:rsidR="00637CE3">
        <w:rPr>
          <w:rFonts w:ascii="Times New Roman" w:eastAsia="Times New Roman" w:hAnsi="Times New Roman" w:cs="Times New Roman"/>
          <w:b/>
          <w:bCs/>
          <w:u w:val="single"/>
        </w:rPr>
        <w:t>:</w:t>
      </w:r>
      <w:r w:rsidR="00637CE3">
        <w:rPr>
          <w:rFonts w:ascii="Times New Roman" w:eastAsia="Times New Roman" w:hAnsi="Times New Roman" w:cs="Times New Roman"/>
        </w:rPr>
        <w:t xml:space="preserve"> </w:t>
      </w:r>
      <w:r w:rsidR="00637CE3">
        <w:rPr>
          <w:rFonts w:ascii="Times New Roman" w:eastAsia="Times New Roman" w:hAnsi="Times New Roman" w:cs="Times New Roman"/>
          <w:i/>
          <w:iCs/>
        </w:rPr>
        <w:t>Chemistry: The Central Science. AP Ed. 15</w:t>
      </w:r>
      <w:r w:rsidR="00637CE3" w:rsidRPr="00637CE3">
        <w:rPr>
          <w:rFonts w:ascii="Times New Roman" w:eastAsia="Times New Roman" w:hAnsi="Times New Roman" w:cs="Times New Roman"/>
          <w:i/>
          <w:iCs/>
          <w:vertAlign w:val="superscript"/>
        </w:rPr>
        <w:t>th</w:t>
      </w:r>
      <w:r w:rsidR="00637CE3">
        <w:rPr>
          <w:rFonts w:ascii="Times New Roman" w:eastAsia="Times New Roman" w:hAnsi="Times New Roman" w:cs="Times New Roman"/>
          <w:i/>
          <w:iCs/>
        </w:rPr>
        <w:t xml:space="preserve"> Ed., </w:t>
      </w:r>
      <w:r w:rsidR="00637CE3" w:rsidRPr="00637CE3">
        <w:rPr>
          <w:rFonts w:ascii="Times New Roman" w:eastAsia="Times New Roman" w:hAnsi="Times New Roman" w:cs="Times New Roman"/>
        </w:rPr>
        <w:t>Brown, LeMay, Bursten, Murphy, Woodward, Stolzfus</w:t>
      </w:r>
    </w:p>
    <w:p w14:paraId="787A40F6" w14:textId="487F4363" w:rsidR="001F7F79" w:rsidRPr="008501E8" w:rsidRDefault="001F7F79" w:rsidP="00C27EB9">
      <w:pPr>
        <w:spacing w:after="0" w:line="240" w:lineRule="auto"/>
        <w:rPr>
          <w:rFonts w:ascii="Times New Roman" w:eastAsia="Times New Roman" w:hAnsi="Times New Roman" w:cs="Times New Roman"/>
          <w:i/>
          <w:iCs/>
        </w:rPr>
      </w:pPr>
      <w:r w:rsidRPr="008501E8">
        <w:rPr>
          <w:rFonts w:ascii="Times New Roman" w:eastAsia="Times New Roman" w:hAnsi="Times New Roman" w:cs="Times New Roman"/>
          <w:i/>
          <w:iCs/>
        </w:rPr>
        <w:t>World of Chemistry, 3</w:t>
      </w:r>
      <w:r w:rsidRPr="008501E8">
        <w:rPr>
          <w:rFonts w:ascii="Times New Roman" w:eastAsia="Times New Roman" w:hAnsi="Times New Roman" w:cs="Times New Roman"/>
          <w:i/>
          <w:iCs/>
          <w:vertAlign w:val="superscript"/>
        </w:rPr>
        <w:t>rd</w:t>
      </w:r>
      <w:r w:rsidRPr="008501E8">
        <w:rPr>
          <w:rFonts w:ascii="Times New Roman" w:eastAsia="Times New Roman" w:hAnsi="Times New Roman" w:cs="Times New Roman"/>
          <w:i/>
          <w:iCs/>
        </w:rPr>
        <w:t xml:space="preserve"> Edition, Zumdahl and Zumdahl</w:t>
      </w:r>
    </w:p>
    <w:p w14:paraId="2A2E68A4" w14:textId="77777777" w:rsidR="007C5487" w:rsidRPr="008501E8" w:rsidRDefault="007C5487" w:rsidP="00C27EB9">
      <w:pPr>
        <w:spacing w:after="0" w:line="240" w:lineRule="auto"/>
        <w:rPr>
          <w:rFonts w:ascii="Times New Roman" w:eastAsia="Times New Roman" w:hAnsi="Times New Roman" w:cs="Times New Roman"/>
          <w:b/>
          <w:bCs/>
        </w:rPr>
      </w:pPr>
    </w:p>
    <w:p w14:paraId="7AB7CDE3" w14:textId="2D30904F" w:rsidR="001F7F79" w:rsidRPr="008501E8" w:rsidRDefault="001F7F79" w:rsidP="00284AC8">
      <w:pPr>
        <w:spacing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Philosophy</w:t>
      </w:r>
    </w:p>
    <w:p w14:paraId="76AF6D1A" w14:textId="22913AF2" w:rsidR="001F7F79" w:rsidRPr="008501E8" w:rsidRDefault="001F7F79" w:rsidP="00A44862">
      <w:pPr>
        <w:spacing w:after="100" w:afterAutospacing="1" w:line="240" w:lineRule="auto"/>
        <w:ind w:firstLine="720"/>
        <w:rPr>
          <w:rFonts w:ascii="Times New Roman" w:eastAsia="Times New Roman" w:hAnsi="Times New Roman" w:cs="Times New Roman"/>
        </w:rPr>
      </w:pPr>
      <w:r w:rsidRPr="008501E8">
        <w:rPr>
          <w:rFonts w:ascii="Times New Roman" w:eastAsia="Times New Roman" w:hAnsi="Times New Roman" w:cs="Times New Roman"/>
        </w:rPr>
        <w:t>Learning is NOT a spectator sport.  The ultimate responsibility for success in learning lies with you, the student.  Learning is a process by which a person seeks to make sense out of the world.  The view of the world or any part of it, held by a person is as individual as fingerprints.  The only way we are able to share knowledge is by verbal and written communication.  The quality of the communication depends on the quality of the language used.  A teacher is a facilitator for learning.  The teacher structures experiences which provide the maximum probability that students can make sense out of the material presented.</w:t>
      </w:r>
    </w:p>
    <w:p w14:paraId="3B93B49E" w14:textId="0CC3D374" w:rsidR="00D44C65" w:rsidRPr="008501E8" w:rsidRDefault="001F7F79" w:rsidP="00D44C65">
      <w:pPr>
        <w:spacing w:after="0"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b/>
          <w:bCs/>
          <w:u w:val="single"/>
        </w:rPr>
        <w:lastRenderedPageBreak/>
        <w:t>Role of the Teacher</w:t>
      </w:r>
    </w:p>
    <w:p w14:paraId="7F4D2DC8" w14:textId="77777777" w:rsid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My responsibility is to present experiences that will assist you to make sense out of chemistry.  These experiences can be altered, based on your input, to improve your chances of being successful.  It is imperative that communications are two ways so that we can remain informed about how you view the concepts we are studying.</w:t>
      </w:r>
    </w:p>
    <w:p w14:paraId="2A569F7F" w14:textId="6D3E04DB" w:rsidR="00284AC8" w:rsidRP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It is also my responsibility to design tests, quizzes, and lab assessments that fairly evaluate the level of your success.  You have the right to know where you stand at all times during the semester and to ask when you do not understand why you were evaluated in a particular manner.</w:t>
      </w:r>
    </w:p>
    <w:p w14:paraId="66097197" w14:textId="77777777" w:rsidR="00DC5FFA" w:rsidRDefault="00DC5FFA" w:rsidP="00D44C65">
      <w:pPr>
        <w:spacing w:after="0" w:line="240" w:lineRule="auto"/>
        <w:outlineLvl w:val="3"/>
        <w:rPr>
          <w:rFonts w:ascii="Times New Roman" w:eastAsia="Times New Roman" w:hAnsi="Times New Roman" w:cs="Times New Roman"/>
          <w:b/>
          <w:bCs/>
          <w:u w:val="single"/>
        </w:rPr>
      </w:pPr>
    </w:p>
    <w:p w14:paraId="6C60FDC5" w14:textId="44ED7E0C" w:rsidR="00D44C65" w:rsidRPr="008501E8" w:rsidRDefault="001F7F79" w:rsidP="00D44C65">
      <w:pPr>
        <w:spacing w:after="0"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b/>
          <w:bCs/>
          <w:u w:val="single"/>
        </w:rPr>
        <w:t>Your Role</w:t>
      </w:r>
    </w:p>
    <w:p w14:paraId="6EC4440A" w14:textId="77777777" w:rsid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 xml:space="preserve">You are in control of your success in chemistry.  To some extent your success will be a function of your background, but the major factor in your success will be the </w:t>
      </w:r>
      <w:r w:rsidRPr="008501E8">
        <w:rPr>
          <w:rFonts w:ascii="Times New Roman" w:eastAsia="Times New Roman" w:hAnsi="Times New Roman" w:cs="Times New Roman"/>
          <w:u w:val="single"/>
        </w:rPr>
        <w:t>quality and quantity of time</w:t>
      </w:r>
      <w:r w:rsidRPr="008501E8">
        <w:rPr>
          <w:rFonts w:ascii="Times New Roman" w:eastAsia="Times New Roman" w:hAnsi="Times New Roman" w:cs="Times New Roman"/>
        </w:rPr>
        <w:t xml:space="preserve"> and effort you put into your studies.  You must keep in mind that 1) your principal job at this stage in your life is to be a student; and 2) chemistry is not the only course you are taking.  You must balance your time such that you maximize success in all courses.  I will provide several vehicles to assist you.  You must elect to use them.</w:t>
      </w:r>
    </w:p>
    <w:p w14:paraId="7BD68482" w14:textId="3BA4B658" w:rsidR="004B6D4E" w:rsidRDefault="001F7F79" w:rsidP="001665BE">
      <w:pPr>
        <w:spacing w:after="0" w:line="240" w:lineRule="auto"/>
        <w:ind w:firstLine="720"/>
        <w:outlineLvl w:val="3"/>
        <w:rPr>
          <w:rFonts w:ascii="Times New Roman" w:eastAsia="Times New Roman" w:hAnsi="Times New Roman" w:cs="Times New Roman"/>
          <w:b/>
          <w:bCs/>
          <w:u w:val="single"/>
        </w:rPr>
      </w:pPr>
      <w:r w:rsidRPr="008501E8">
        <w:rPr>
          <w:rFonts w:ascii="Times New Roman" w:eastAsia="Times New Roman" w:hAnsi="Times New Roman" w:cs="Times New Roman"/>
        </w:rPr>
        <w:t xml:space="preserve">Before you get too far into the semester, you need to </w:t>
      </w:r>
      <w:r w:rsidRPr="008501E8">
        <w:rPr>
          <w:rFonts w:ascii="Times New Roman" w:eastAsia="Times New Roman" w:hAnsi="Times New Roman" w:cs="Times New Roman"/>
          <w:i/>
          <w:iCs/>
        </w:rPr>
        <w:t>sincerely evaluate your outside commitments and other courses to determine if you have the time needed to put into this course</w:t>
      </w:r>
      <w:r w:rsidRPr="008501E8">
        <w:rPr>
          <w:rFonts w:ascii="Times New Roman" w:eastAsia="Times New Roman" w:hAnsi="Times New Roman" w:cs="Times New Roman"/>
        </w:rPr>
        <w:t>.</w:t>
      </w:r>
    </w:p>
    <w:p w14:paraId="6EB4FCF6" w14:textId="7A2BC2A1" w:rsidR="00D44C65" w:rsidRPr="008501E8" w:rsidRDefault="001F7F79" w:rsidP="00D44C65">
      <w:pPr>
        <w:spacing w:before="100" w:beforeAutospacing="1" w:after="0"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b/>
          <w:bCs/>
          <w:u w:val="single"/>
        </w:rPr>
        <w:t>Academic Integrity</w:t>
      </w:r>
    </w:p>
    <w:p w14:paraId="6AF12B37" w14:textId="77777777" w:rsid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Academic integrity is essential to the mission of the Academy.  All students deserve a healthy learning environment and evaluations that are based on their honest independent efforts.  A clear sense of academic honesty and responsibility is fundamental to good scholarship and learning.</w:t>
      </w:r>
    </w:p>
    <w:p w14:paraId="0248AD5A" w14:textId="77777777" w:rsid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 xml:space="preserve">You are encouraged to </w:t>
      </w:r>
      <w:r w:rsidRPr="008501E8">
        <w:rPr>
          <w:rFonts w:ascii="Times New Roman" w:eastAsia="Times New Roman" w:hAnsi="Times New Roman" w:cs="Times New Roman"/>
          <w:i/>
          <w:iCs/>
        </w:rPr>
        <w:t>form study groups and to problem-solve together</w:t>
      </w:r>
      <w:r w:rsidRPr="008501E8">
        <w:rPr>
          <w:rFonts w:ascii="Times New Roman" w:eastAsia="Times New Roman" w:hAnsi="Times New Roman" w:cs="Times New Roman"/>
        </w:rPr>
        <w:t>.  The normal expectation is that the work on exams is your own and that homework, take-home quizzes, and lab reports, while discussed with other students, is of your own creation.  Academic dishonesty will not be tolerated.  Please refer to the student handbook.</w:t>
      </w:r>
    </w:p>
    <w:p w14:paraId="4C7D121C" w14:textId="5E47C475" w:rsidR="001F7F79" w:rsidRPr="00BE75EE" w:rsidRDefault="001F7F79" w:rsidP="00BE75EE">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Examples of dishonesty include sharing your work with another student either electronically or on paper (including labs!), using another student’s work to complete your work, and copying answers from the Internet or from the solution manual.  You may use resources to help complete your work; you may not directly use another’s work.</w:t>
      </w:r>
    </w:p>
    <w:p w14:paraId="69C5F75E" w14:textId="77777777" w:rsidR="00993F42" w:rsidRDefault="00993F42" w:rsidP="00993F42">
      <w:pPr>
        <w:spacing w:after="0" w:line="240" w:lineRule="auto"/>
        <w:rPr>
          <w:rFonts w:ascii="Times New Roman" w:eastAsia="Times New Roman" w:hAnsi="Times New Roman" w:cs="Times New Roman"/>
          <w:b/>
          <w:bCs/>
          <w:u w:val="single"/>
        </w:rPr>
      </w:pPr>
    </w:p>
    <w:p w14:paraId="279B6A53" w14:textId="069FF765" w:rsidR="00993F42" w:rsidRPr="008501E8" w:rsidRDefault="00993F42" w:rsidP="00993F42">
      <w:pPr>
        <w:spacing w:after="0" w:line="240" w:lineRule="auto"/>
        <w:rPr>
          <w:rFonts w:ascii="Times New Roman" w:eastAsia="Times New Roman" w:hAnsi="Times New Roman" w:cs="Times New Roman"/>
          <w:b/>
          <w:bCs/>
          <w:u w:val="single"/>
        </w:rPr>
      </w:pPr>
      <w:r w:rsidRPr="008501E8">
        <w:rPr>
          <w:rFonts w:ascii="Times New Roman" w:eastAsia="Times New Roman" w:hAnsi="Times New Roman" w:cs="Times New Roman"/>
          <w:b/>
          <w:bCs/>
          <w:u w:val="single"/>
        </w:rPr>
        <w:t xml:space="preserve">Inclusive Excellence Statement </w:t>
      </w:r>
    </w:p>
    <w:p w14:paraId="104AAA6D" w14:textId="7A50855B" w:rsidR="00993F42" w:rsidRDefault="007822BB" w:rsidP="00993F42">
      <w:pPr>
        <w:spacing w:after="0" w:line="240" w:lineRule="auto"/>
        <w:ind w:firstLine="720"/>
        <w:rPr>
          <w:rFonts w:ascii="Times New Roman" w:hAnsi="Times New Roman" w:cs="Times New Roman"/>
        </w:rPr>
      </w:pPr>
      <w:r>
        <w:rPr>
          <w:noProof/>
        </w:rPr>
        <w:drawing>
          <wp:anchor distT="0" distB="0" distL="114300" distR="114300" simplePos="0" relativeHeight="251658244" behindDoc="1" locked="0" layoutInCell="1" allowOverlap="1" wp14:anchorId="156E2494" wp14:editId="51A2E88C">
            <wp:simplePos x="0" y="0"/>
            <wp:positionH relativeFrom="margin">
              <wp:align>right</wp:align>
            </wp:positionH>
            <wp:positionV relativeFrom="paragraph">
              <wp:posOffset>3175</wp:posOffset>
            </wp:positionV>
            <wp:extent cx="716915" cy="914400"/>
            <wp:effectExtent l="0" t="0" r="6985" b="0"/>
            <wp:wrapTight wrapText="bothSides">
              <wp:wrapPolygon edited="0">
                <wp:start x="0" y="0"/>
                <wp:lineTo x="0" y="21150"/>
                <wp:lineTo x="21236" y="21150"/>
                <wp:lineTo x="21236" y="0"/>
                <wp:lineTo x="0" y="0"/>
              </wp:wrapPolygon>
            </wp:wrapTight>
            <wp:docPr id="457870881" name="Picture 3" descr="Ball State Beneficence Statue Logo | Ball state university,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 State Beneficence Statue Logo | Ball state university, Universit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914400"/>
                    </a:xfrm>
                    <a:prstGeom prst="rect">
                      <a:avLst/>
                    </a:prstGeom>
                    <a:noFill/>
                    <a:ln>
                      <a:noFill/>
                    </a:ln>
                  </pic:spPr>
                </pic:pic>
              </a:graphicData>
            </a:graphic>
          </wp:anchor>
        </w:drawing>
      </w:r>
      <w:r w:rsidR="00993F42" w:rsidRPr="00C86777">
        <w:rPr>
          <w:rFonts w:ascii="Times New Roman" w:hAnsi="Times New Roman" w:cs="Times New Roman"/>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1" w:history="1">
        <w:r w:rsidR="00993F42" w:rsidRPr="00CF2946">
          <w:rPr>
            <w:rStyle w:val="Hyperlink"/>
            <w:rFonts w:ascii="Times New Roman" w:hAnsi="Times New Roman" w:cs="Times New Roman"/>
          </w:rPr>
          <w:t>Beneficence Pledge</w:t>
        </w:r>
      </w:hyperlink>
      <w:r w:rsidR="00305A1A">
        <w:rPr>
          <w:rFonts w:ascii="Times New Roman" w:hAnsi="Times New Roman" w:cs="Times New Roman"/>
        </w:rPr>
        <w:t xml:space="preserve">.  </w:t>
      </w:r>
    </w:p>
    <w:p w14:paraId="5BF70A29" w14:textId="77777777" w:rsidR="005C1194" w:rsidRPr="005C1194" w:rsidRDefault="005C1194" w:rsidP="005C1194">
      <w:pPr>
        <w:spacing w:after="0" w:line="240" w:lineRule="auto"/>
        <w:ind w:firstLine="720"/>
        <w:rPr>
          <w:rFonts w:ascii="Times New Roman" w:hAnsi="Times New Roman" w:cs="Times New Roman"/>
        </w:rPr>
      </w:pPr>
      <w:r w:rsidRPr="005C1194">
        <w:rPr>
          <w:rFonts w:ascii="Times New Roman" w:hAnsi="Times New Roman" w:cs="Times New Roman"/>
        </w:rPr>
        <w:t>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2" w:tgtFrame="_blank" w:history="1">
        <w:r w:rsidRPr="005C1194">
          <w:rPr>
            <w:rStyle w:val="Hyperlink"/>
            <w:rFonts w:ascii="Times New Roman" w:hAnsi="Times New Roman" w:cs="Times New Roman"/>
          </w:rPr>
          <w:t>https://bsu.qualtrics.com/jfe/form/SV_6mbRbL5acAntUTI</w:t>
        </w:r>
      </w:hyperlink>
      <w:r w:rsidRPr="005C1194">
        <w:rPr>
          <w:rFonts w:ascii="Times New Roman" w:hAnsi="Times New Roman" w:cs="Times New Roman"/>
        </w:rPr>
        <w:t>.  All reports will be taken seriously, and appropriate responses will be carried out by Academy administration. </w:t>
      </w:r>
    </w:p>
    <w:p w14:paraId="78924874" w14:textId="77777777" w:rsidR="005C1194" w:rsidRPr="008501E8" w:rsidRDefault="005C1194" w:rsidP="005C1194">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Email</w:t>
      </w:r>
    </w:p>
    <w:p w14:paraId="1EF2900A" w14:textId="77777777" w:rsidR="005C1194" w:rsidRPr="008501E8" w:rsidRDefault="005C1194" w:rsidP="005C1194">
      <w:pPr>
        <w:pStyle w:val="ListParagraph"/>
        <w:numPr>
          <w:ilvl w:val="0"/>
          <w:numId w:val="7"/>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 can be reached at </w:t>
      </w:r>
      <w:hyperlink r:id="rId13" w:history="1">
        <w:r w:rsidRPr="00F81C76">
          <w:rPr>
            <w:rStyle w:val="Hyperlink"/>
            <w:rFonts w:ascii="Times New Roman" w:eastAsia="Times New Roman" w:hAnsi="Times New Roman" w:cs="Times New Roman"/>
          </w:rPr>
          <w:t>cbuczek@bsu.edu</w:t>
        </w:r>
      </w:hyperlink>
    </w:p>
    <w:p w14:paraId="5A8C99E3" w14:textId="77777777" w:rsidR="005C1194" w:rsidRPr="008501E8" w:rsidRDefault="005C1194" w:rsidP="005C1194">
      <w:pPr>
        <w:pStyle w:val="ListParagraph"/>
        <w:numPr>
          <w:ilvl w:val="1"/>
          <w:numId w:val="7"/>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It is very important to me to respond to your questions or concerns promptly; however, please note that do receive a lot of emails.  If for some reason, I do not respond within 24 hours, please resend your original email and</w:t>
      </w:r>
      <w:r>
        <w:rPr>
          <w:rFonts w:ascii="Times New Roman" w:eastAsia="Times New Roman" w:hAnsi="Times New Roman" w:cs="Times New Roman"/>
        </w:rPr>
        <w:t>/or</w:t>
      </w:r>
      <w:r w:rsidRPr="008501E8">
        <w:rPr>
          <w:rFonts w:ascii="Times New Roman" w:eastAsia="Times New Roman" w:hAnsi="Times New Roman" w:cs="Times New Roman"/>
        </w:rPr>
        <w:t xml:space="preserve"> leave me a voicemail message (765-285-7456). </w:t>
      </w:r>
    </w:p>
    <w:p w14:paraId="5EF87387" w14:textId="77777777" w:rsidR="005C1194" w:rsidRPr="008501E8" w:rsidRDefault="005C1194" w:rsidP="005C1194">
      <w:pPr>
        <w:pStyle w:val="ListParagraph"/>
        <w:numPr>
          <w:ilvl w:val="1"/>
          <w:numId w:val="7"/>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Please note that if you email me after </w:t>
      </w:r>
      <w:r>
        <w:rPr>
          <w:rFonts w:ascii="Times New Roman" w:eastAsia="Times New Roman" w:hAnsi="Times New Roman" w:cs="Times New Roman"/>
        </w:rPr>
        <w:t>ten p.m.</w:t>
      </w:r>
      <w:r w:rsidRPr="008501E8">
        <w:rPr>
          <w:rFonts w:ascii="Times New Roman" w:eastAsia="Times New Roman" w:hAnsi="Times New Roman" w:cs="Times New Roman"/>
        </w:rPr>
        <w:t>, it is highly unlikely that I will read that email until sometime the following morning. </w:t>
      </w:r>
    </w:p>
    <w:p w14:paraId="7794C397" w14:textId="5B3DE078" w:rsidR="009B06A5" w:rsidRDefault="009B06A5" w:rsidP="00925F51">
      <w:pPr>
        <w:spacing w:before="100" w:beforeAutospacing="1" w:after="0" w:line="240" w:lineRule="auto"/>
        <w:outlineLvl w:val="3"/>
        <w:rPr>
          <w:rFonts w:ascii="Times New Roman" w:eastAsia="Times New Roman" w:hAnsi="Times New Roman" w:cs="Times New Roman"/>
          <w:b/>
          <w:bCs/>
          <w:u w:val="single"/>
        </w:rPr>
      </w:pPr>
    </w:p>
    <w:p w14:paraId="74AAD4C7" w14:textId="77777777" w:rsidR="009B06A5" w:rsidRDefault="009B06A5" w:rsidP="00925F51">
      <w:pPr>
        <w:spacing w:before="100" w:beforeAutospacing="1" w:after="0" w:line="240" w:lineRule="auto"/>
        <w:outlineLvl w:val="3"/>
        <w:rPr>
          <w:rFonts w:ascii="Times New Roman" w:eastAsia="Times New Roman" w:hAnsi="Times New Roman" w:cs="Times New Roman"/>
          <w:b/>
          <w:bCs/>
          <w:u w:val="single"/>
        </w:rPr>
      </w:pPr>
    </w:p>
    <w:p w14:paraId="38FD3DC7" w14:textId="77777777" w:rsidR="009B06A5" w:rsidRDefault="009B06A5" w:rsidP="00925F51">
      <w:pPr>
        <w:spacing w:before="100" w:beforeAutospacing="1" w:after="0" w:line="240" w:lineRule="auto"/>
        <w:outlineLvl w:val="3"/>
        <w:rPr>
          <w:rFonts w:ascii="Times New Roman" w:eastAsia="Times New Roman" w:hAnsi="Times New Roman" w:cs="Times New Roman"/>
          <w:b/>
          <w:bCs/>
          <w:u w:val="single"/>
        </w:rPr>
      </w:pPr>
    </w:p>
    <w:p w14:paraId="1A977E97" w14:textId="77777777" w:rsidR="00A37173" w:rsidRPr="008501E8" w:rsidRDefault="00A37173" w:rsidP="00A37173">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Attendance</w:t>
      </w:r>
      <w:r>
        <w:rPr>
          <w:rFonts w:ascii="Times New Roman" w:eastAsia="Times New Roman" w:hAnsi="Times New Roman" w:cs="Times New Roman"/>
          <w:b/>
          <w:bCs/>
          <w:u w:val="single"/>
        </w:rPr>
        <w:t>:</w:t>
      </w:r>
    </w:p>
    <w:p w14:paraId="40E0153D" w14:textId="77777777" w:rsidR="00A37173" w:rsidRDefault="00A37173" w:rsidP="00A37173">
      <w:pPr>
        <w:spacing w:after="0" w:line="240" w:lineRule="auto"/>
        <w:ind w:firstLine="720"/>
        <w:rPr>
          <w:rFonts w:ascii="Times New Roman" w:eastAsia="Times New Roman" w:hAnsi="Times New Roman" w:cs="Times New Roman"/>
        </w:rPr>
      </w:pPr>
      <w:r w:rsidRPr="008501E8">
        <w:rPr>
          <w:rFonts w:ascii="Times New Roman" w:eastAsia="Times New Roman" w:hAnsi="Times New Roman" w:cs="Times New Roman"/>
        </w:rPr>
        <w:t xml:space="preserve">It is extremely important that you attend </w:t>
      </w:r>
      <w:r w:rsidRPr="008501E8">
        <w:rPr>
          <w:rFonts w:ascii="Times New Roman" w:eastAsia="Times New Roman" w:hAnsi="Times New Roman" w:cs="Times New Roman"/>
          <w:b/>
          <w:bCs/>
          <w:i/>
          <w:iCs/>
          <w:u w:val="single"/>
        </w:rPr>
        <w:t>all</w:t>
      </w:r>
      <w:r w:rsidRPr="008501E8">
        <w:rPr>
          <w:rFonts w:ascii="Times New Roman" w:eastAsia="Times New Roman" w:hAnsi="Times New Roman" w:cs="Times New Roman"/>
        </w:rPr>
        <w:t xml:space="preserve"> class periods.  Missing a day can seriously put you behind in this course; however, I do understand that absences happen.  Please adhere to the following guidelines in the event you miss a class.</w:t>
      </w:r>
      <w:r>
        <w:rPr>
          <w:rFonts w:ascii="Times New Roman" w:eastAsia="Times New Roman" w:hAnsi="Times New Roman" w:cs="Times New Roman"/>
        </w:rPr>
        <w:t xml:space="preserve">  The biggest takeaway from these policies is that I want to work with you, but that work needs to be done outside of class.</w:t>
      </w:r>
    </w:p>
    <w:p w14:paraId="29DF055D" w14:textId="7FF7BEBE" w:rsidR="00A37173" w:rsidRDefault="00A37173" w:rsidP="00A37173">
      <w:pPr>
        <w:spacing w:after="0" w:line="240" w:lineRule="auto"/>
        <w:ind w:firstLine="720"/>
        <w:rPr>
          <w:rFonts w:ascii="Times New Roman" w:eastAsia="Times New Roman" w:hAnsi="Times New Roman" w:cs="Times New Roman"/>
          <w:b/>
          <w:bCs/>
          <w:u w:val="single"/>
        </w:rPr>
      </w:pPr>
      <w:r w:rsidRPr="00A37173">
        <w:rPr>
          <w:rFonts w:ascii="Times New Roman" w:eastAsia="Times New Roman" w:hAnsi="Times New Roman" w:cs="Times New Roman"/>
          <w:b/>
          <w:bCs/>
          <w:u w:val="single"/>
        </w:rPr>
        <w:t>IA Absence Policy</w:t>
      </w:r>
    </w:p>
    <w:p w14:paraId="6F9B8958" w14:textId="58635EBD" w:rsidR="00A37173" w:rsidRPr="002F7B8D" w:rsidRDefault="002F7B8D">
      <w:pPr>
        <w:pStyle w:val="ListParagraph"/>
        <w:numPr>
          <w:ilvl w:val="0"/>
          <w:numId w:val="7"/>
        </w:numPr>
        <w:spacing w:after="0" w:line="240" w:lineRule="auto"/>
        <w:ind w:left="1080"/>
        <w:rPr>
          <w:rFonts w:ascii="Times New Roman" w:eastAsia="Times New Roman" w:hAnsi="Times New Roman" w:cs="Times New Roman"/>
        </w:rPr>
      </w:pPr>
      <w:r w:rsidRPr="002F7B8D">
        <w:rPr>
          <w:rFonts w:ascii="Times New Roman" w:eastAsia="Times New Roman" w:hAnsi="Times New Roman" w:cs="Times New Roman"/>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01B9D5B2" w14:textId="77777777" w:rsidR="00CD05B1" w:rsidRDefault="00A37173" w:rsidP="00A37173">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3CF0DA0C" w14:textId="462E853A" w:rsidR="00A37173" w:rsidRPr="003D1117" w:rsidRDefault="00A37173" w:rsidP="00CD05B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u w:val="single"/>
        </w:rPr>
        <w:t>Prearranged Absences:</w:t>
      </w:r>
    </w:p>
    <w:p w14:paraId="7EE9D98B" w14:textId="77777777" w:rsidR="00A37173" w:rsidRDefault="00A37173" w:rsidP="002F7B8D">
      <w:pPr>
        <w:numPr>
          <w:ilvl w:val="0"/>
          <w:numId w:val="3"/>
        </w:numPr>
        <w:tabs>
          <w:tab w:val="clear" w:pos="720"/>
          <w:tab w:val="num" w:pos="1080"/>
        </w:tabs>
        <w:spacing w:after="0" w:line="240" w:lineRule="auto"/>
        <w:ind w:left="1080"/>
        <w:rPr>
          <w:rFonts w:ascii="Times New Roman" w:eastAsia="Times New Roman" w:hAnsi="Times New Roman" w:cs="Times New Roman"/>
        </w:rPr>
      </w:pPr>
      <w:r w:rsidRPr="008501E8">
        <w:rPr>
          <w:rFonts w:ascii="Times New Roman" w:eastAsia="Times New Roman" w:hAnsi="Times New Roman" w:cs="Times New Roman"/>
        </w:rPr>
        <w:t xml:space="preserve">If </w:t>
      </w:r>
      <w:r w:rsidRPr="00FB2E21">
        <w:rPr>
          <w:rFonts w:ascii="Times New Roman" w:eastAsia="Times New Roman" w:hAnsi="Times New Roman" w:cs="Times New Roman"/>
        </w:rPr>
        <w:t>you</w:t>
      </w:r>
      <w:r w:rsidRPr="008501E8">
        <w:rPr>
          <w:rFonts w:ascii="Times New Roman" w:eastAsia="Times New Roman" w:hAnsi="Times New Roman" w:cs="Times New Roman"/>
        </w:rPr>
        <w:t xml:space="preserve"> are absent for a school scheduled event such as a field trip or a college trip, you are required to turn in your work </w:t>
      </w:r>
      <w:r w:rsidRPr="008501E8">
        <w:rPr>
          <w:rFonts w:ascii="Times New Roman" w:eastAsia="Times New Roman" w:hAnsi="Times New Roman" w:cs="Times New Roman"/>
          <w:b/>
          <w:bCs/>
          <w:i/>
          <w:iCs/>
          <w:u w:val="single"/>
        </w:rPr>
        <w:t>prior</w:t>
      </w:r>
      <w:r w:rsidRPr="008501E8">
        <w:rPr>
          <w:rFonts w:ascii="Times New Roman" w:eastAsia="Times New Roman" w:hAnsi="Times New Roman" w:cs="Times New Roman"/>
        </w:rPr>
        <w:t xml:space="preserve"> to the trip </w:t>
      </w:r>
      <w:r w:rsidRPr="008501E8">
        <w:rPr>
          <w:rFonts w:ascii="Times New Roman" w:eastAsia="Times New Roman" w:hAnsi="Times New Roman" w:cs="Times New Roman"/>
          <w:i/>
          <w:iCs/>
        </w:rPr>
        <w:t>unless</w:t>
      </w:r>
      <w:r w:rsidRPr="008501E8">
        <w:rPr>
          <w:rFonts w:ascii="Times New Roman" w:eastAsia="Times New Roman" w:hAnsi="Times New Roman" w:cs="Times New Roman"/>
        </w:rPr>
        <w:t xml:space="preserve"> alternate arrangements have been made with me </w:t>
      </w:r>
      <w:r w:rsidRPr="008501E8">
        <w:rPr>
          <w:rFonts w:ascii="Times New Roman" w:eastAsia="Times New Roman" w:hAnsi="Times New Roman" w:cs="Times New Roman"/>
          <w:i/>
          <w:iCs/>
        </w:rPr>
        <w:t>prior</w:t>
      </w:r>
      <w:r w:rsidRPr="008501E8">
        <w:rPr>
          <w:rFonts w:ascii="Times New Roman" w:eastAsia="Times New Roman" w:hAnsi="Times New Roman" w:cs="Times New Roman"/>
        </w:rPr>
        <w:t xml:space="preserve"> to your trip.</w:t>
      </w:r>
    </w:p>
    <w:p w14:paraId="471FE6E4" w14:textId="77777777" w:rsidR="00CD05B1" w:rsidRDefault="00CD05B1" w:rsidP="00A37173">
      <w:pPr>
        <w:spacing w:after="0" w:line="240" w:lineRule="auto"/>
        <w:ind w:left="720"/>
        <w:rPr>
          <w:rFonts w:ascii="Times New Roman" w:eastAsia="Times New Roman" w:hAnsi="Times New Roman" w:cs="Times New Roman"/>
          <w:b/>
          <w:bCs/>
          <w:u w:val="single"/>
        </w:rPr>
      </w:pPr>
    </w:p>
    <w:p w14:paraId="6C4BABDE" w14:textId="5147B60D" w:rsidR="00A37173" w:rsidRPr="00D043C1" w:rsidRDefault="00A37173" w:rsidP="00A37173">
      <w:pPr>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b/>
          <w:bCs/>
          <w:u w:val="single"/>
        </w:rPr>
        <w:t>Illness/Excused Absences:</w:t>
      </w:r>
    </w:p>
    <w:p w14:paraId="2E0D65F3" w14:textId="77777777" w:rsidR="00A37173" w:rsidRDefault="00A37173" w:rsidP="00A37173">
      <w:pPr>
        <w:pStyle w:val="ListParagraph"/>
        <w:numPr>
          <w:ilvl w:val="0"/>
          <w:numId w:val="18"/>
        </w:numPr>
        <w:spacing w:after="100" w:afterAutospacing="1" w:line="240" w:lineRule="auto"/>
        <w:ind w:left="1080"/>
        <w:rPr>
          <w:rFonts w:ascii="Times New Roman" w:eastAsia="Times New Roman" w:hAnsi="Times New Roman" w:cs="Times New Roman"/>
        </w:rPr>
      </w:pPr>
      <w:r>
        <w:rPr>
          <w:rFonts w:ascii="Times New Roman" w:eastAsia="Times New Roman" w:hAnsi="Times New Roman" w:cs="Times New Roman"/>
        </w:rPr>
        <w:t>T</w:t>
      </w:r>
      <w:r w:rsidRPr="00D043C1">
        <w:rPr>
          <w:rFonts w:ascii="Times New Roman" w:eastAsia="Times New Roman" w:hAnsi="Times New Roman" w:cs="Times New Roman"/>
        </w:rPr>
        <w:t>he work that was due on the day of your absence is expected the day you return</w:t>
      </w:r>
      <w:r>
        <w:rPr>
          <w:rFonts w:ascii="Times New Roman" w:eastAsia="Times New Roman" w:hAnsi="Times New Roman" w:cs="Times New Roman"/>
        </w:rPr>
        <w:t>.</w:t>
      </w:r>
    </w:p>
    <w:p w14:paraId="530CF052" w14:textId="77777777" w:rsidR="00A37173" w:rsidRDefault="00A37173" w:rsidP="00A37173">
      <w:pPr>
        <w:pStyle w:val="ListParagraph"/>
        <w:numPr>
          <w:ilvl w:val="0"/>
          <w:numId w:val="18"/>
        </w:numPr>
        <w:spacing w:after="100" w:afterAutospacing="1" w:line="240" w:lineRule="auto"/>
        <w:ind w:left="1080"/>
        <w:rPr>
          <w:rFonts w:ascii="Times New Roman" w:eastAsia="Times New Roman" w:hAnsi="Times New Roman" w:cs="Times New Roman"/>
        </w:rPr>
      </w:pPr>
      <w:r>
        <w:rPr>
          <w:rFonts w:ascii="Times New Roman" w:eastAsia="Times New Roman" w:hAnsi="Times New Roman" w:cs="Times New Roman"/>
        </w:rPr>
        <w:t>W</w:t>
      </w:r>
      <w:r w:rsidRPr="00261F4B">
        <w:rPr>
          <w:rFonts w:ascii="Times New Roman" w:eastAsia="Times New Roman" w:hAnsi="Times New Roman" w:cs="Times New Roman"/>
        </w:rPr>
        <w:t xml:space="preserve">ork that is due the day you return is expected </w:t>
      </w:r>
      <w:r>
        <w:rPr>
          <w:rFonts w:ascii="Times New Roman" w:eastAsia="Times New Roman" w:hAnsi="Times New Roman" w:cs="Times New Roman"/>
        </w:rPr>
        <w:t>within two class periods</w:t>
      </w:r>
    </w:p>
    <w:p w14:paraId="326C59D9" w14:textId="77777777" w:rsidR="00A37173" w:rsidRDefault="00A37173" w:rsidP="002F7B8D">
      <w:pPr>
        <w:pStyle w:val="ListParagraph"/>
        <w:numPr>
          <w:ilvl w:val="0"/>
          <w:numId w:val="18"/>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If</w:t>
      </w:r>
      <w:r w:rsidRPr="00C47D8A">
        <w:rPr>
          <w:rFonts w:ascii="Times New Roman" w:eastAsia="Times New Roman" w:hAnsi="Times New Roman" w:cs="Times New Roman"/>
        </w:rPr>
        <w:t xml:space="preserve"> you need more time, </w:t>
      </w:r>
      <w:r w:rsidRPr="00C47D8A">
        <w:rPr>
          <w:rFonts w:ascii="Times New Roman" w:eastAsia="Times New Roman" w:hAnsi="Times New Roman" w:cs="Times New Roman"/>
          <w:i/>
          <w:iCs/>
          <w:u w:val="single"/>
        </w:rPr>
        <w:t xml:space="preserve">you need to email me or meet with me during office hours </w:t>
      </w:r>
      <w:r w:rsidRPr="00C47D8A">
        <w:rPr>
          <w:rFonts w:ascii="Times New Roman" w:eastAsia="Times New Roman" w:hAnsi="Times New Roman" w:cs="Times New Roman"/>
        </w:rPr>
        <w:t>so we can generate a plan.</w:t>
      </w:r>
    </w:p>
    <w:p w14:paraId="77783B96" w14:textId="77777777" w:rsidR="00CD05B1" w:rsidRDefault="00CD05B1" w:rsidP="00A37173">
      <w:pPr>
        <w:spacing w:after="0" w:line="240" w:lineRule="auto"/>
        <w:ind w:left="720"/>
        <w:rPr>
          <w:rFonts w:ascii="Times New Roman" w:eastAsia="Times New Roman" w:hAnsi="Times New Roman" w:cs="Times New Roman"/>
          <w:b/>
          <w:bCs/>
          <w:u w:val="single"/>
        </w:rPr>
      </w:pPr>
    </w:p>
    <w:p w14:paraId="01BFAE6E" w14:textId="2DE9A553" w:rsidR="00A37173" w:rsidRDefault="00A37173" w:rsidP="00A37173">
      <w:pPr>
        <w:spacing w:after="0" w:line="240" w:lineRule="auto"/>
        <w:ind w:left="720"/>
        <w:rPr>
          <w:rFonts w:ascii="Times New Roman" w:eastAsia="Times New Roman" w:hAnsi="Times New Roman" w:cs="Times New Roman"/>
          <w:b/>
          <w:bCs/>
          <w:u w:val="single"/>
        </w:rPr>
      </w:pPr>
      <w:r>
        <w:rPr>
          <w:rFonts w:ascii="Times New Roman" w:eastAsia="Times New Roman" w:hAnsi="Times New Roman" w:cs="Times New Roman"/>
          <w:b/>
          <w:bCs/>
          <w:u w:val="single"/>
        </w:rPr>
        <w:t>Extended Excused Absences:</w:t>
      </w:r>
    </w:p>
    <w:p w14:paraId="31936836" w14:textId="77777777" w:rsidR="00A37173" w:rsidRPr="004037E2" w:rsidRDefault="00A37173" w:rsidP="00A37173">
      <w:pPr>
        <w:pStyle w:val="ListParagraph"/>
        <w:numPr>
          <w:ilvl w:val="0"/>
          <w:numId w:val="19"/>
        </w:numPr>
        <w:spacing w:after="0" w:line="240" w:lineRule="auto"/>
        <w:rPr>
          <w:rFonts w:ascii="Times New Roman" w:eastAsia="Times New Roman" w:hAnsi="Times New Roman" w:cs="Times New Roman"/>
          <w:b/>
          <w:bCs/>
          <w:u w:val="single"/>
        </w:rPr>
      </w:pPr>
      <w:r w:rsidRPr="004037E2">
        <w:rPr>
          <w:rFonts w:ascii="Times New Roman" w:eastAsia="Times New Roman" w:hAnsi="Times New Roman" w:cs="Times New Roman"/>
        </w:rPr>
        <w:t xml:space="preserve">Extended excused absences require that </w:t>
      </w:r>
      <w:r w:rsidRPr="004037E2">
        <w:rPr>
          <w:rFonts w:ascii="Times New Roman" w:eastAsia="Times New Roman" w:hAnsi="Times New Roman" w:cs="Times New Roman"/>
          <w:i/>
          <w:iCs/>
          <w:u w:val="single"/>
        </w:rPr>
        <w:t>you</w:t>
      </w:r>
      <w:r w:rsidRPr="004037E2">
        <w:rPr>
          <w:rFonts w:ascii="Times New Roman" w:eastAsia="Times New Roman" w:hAnsi="Times New Roman" w:cs="Times New Roman"/>
        </w:rPr>
        <w:t xml:space="preserve"> generate a conversation with me </w:t>
      </w:r>
      <w:r w:rsidRPr="004037E2">
        <w:rPr>
          <w:rFonts w:ascii="Times New Roman" w:eastAsia="Times New Roman" w:hAnsi="Times New Roman" w:cs="Times New Roman"/>
          <w:i/>
          <w:iCs/>
          <w:u w:val="single"/>
        </w:rPr>
        <w:t>outside</w:t>
      </w:r>
      <w:r w:rsidRPr="004037E2">
        <w:rPr>
          <w:rFonts w:ascii="Times New Roman" w:eastAsia="Times New Roman" w:hAnsi="Times New Roman" w:cs="Times New Roman"/>
        </w:rPr>
        <w:t xml:space="preserve"> of class so that we can work out a plan to get you caught up.</w:t>
      </w:r>
    </w:p>
    <w:p w14:paraId="7F11A693" w14:textId="77777777" w:rsidR="00A37173" w:rsidRDefault="00A37173" w:rsidP="00A37173">
      <w:pPr>
        <w:spacing w:before="100" w:beforeAutospacing="1" w:after="0" w:line="240" w:lineRule="auto"/>
        <w:rPr>
          <w:rFonts w:ascii="Times New Roman" w:eastAsia="Times New Roman" w:hAnsi="Times New Roman" w:cs="Times New Roman"/>
          <w:b/>
          <w:bCs/>
          <w:u w:val="single"/>
        </w:rPr>
      </w:pPr>
      <w:r w:rsidRPr="002C45C3">
        <w:rPr>
          <w:rFonts w:ascii="Times New Roman" w:eastAsia="Times New Roman" w:hAnsi="Times New Roman" w:cs="Times New Roman"/>
          <w:b/>
          <w:bCs/>
          <w:u w:val="single"/>
        </w:rPr>
        <w:t>Tardy</w:t>
      </w:r>
      <w:r>
        <w:rPr>
          <w:rFonts w:ascii="Times New Roman" w:eastAsia="Times New Roman" w:hAnsi="Times New Roman" w:cs="Times New Roman"/>
          <w:b/>
          <w:bCs/>
          <w:u w:val="single"/>
        </w:rPr>
        <w:t>:</w:t>
      </w:r>
    </w:p>
    <w:p w14:paraId="633046C4" w14:textId="77777777" w:rsidR="00A37173" w:rsidRDefault="00A37173" w:rsidP="00A37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understand the definition of tardy, you need to know the expectation for the class.  </w:t>
      </w:r>
    </w:p>
    <w:p w14:paraId="4E17C6A9" w14:textId="77777777" w:rsidR="00A37173" w:rsidRDefault="00A37173" w:rsidP="00A37173">
      <w:pPr>
        <w:pStyle w:val="ListParagraph"/>
        <w:numPr>
          <w:ilvl w:val="0"/>
          <w:numId w:val="21"/>
        </w:numPr>
        <w:spacing w:after="0" w:line="240" w:lineRule="auto"/>
        <w:rPr>
          <w:rFonts w:ascii="Times New Roman" w:eastAsia="Times New Roman" w:hAnsi="Times New Roman" w:cs="Times New Roman"/>
        </w:rPr>
      </w:pPr>
      <w:r w:rsidRPr="0095120B">
        <w:rPr>
          <w:rFonts w:ascii="Times New Roman" w:eastAsia="Times New Roman" w:hAnsi="Times New Roman" w:cs="Times New Roman"/>
          <w:i/>
          <w:iCs/>
          <w:u w:val="single"/>
        </w:rPr>
        <w:t>Expectation</w:t>
      </w:r>
      <w:r w:rsidRPr="0054552E">
        <w:rPr>
          <w:rFonts w:ascii="Times New Roman" w:eastAsia="Times New Roman" w:hAnsi="Times New Roman" w:cs="Times New Roman"/>
        </w:rPr>
        <w:t>:</w:t>
      </w:r>
      <w:r>
        <w:rPr>
          <w:rFonts w:ascii="Times New Roman" w:eastAsia="Times New Roman" w:hAnsi="Times New Roman" w:cs="Times New Roman"/>
        </w:rPr>
        <w:t xml:space="preserve"> when the clock shows the start time, you need to be ready for class.  Your notes are out as well as other supplies (i.e. periodic tables, polyatomic ions list, calculators).  Phones must be silenced and placed in your backpack.  Headphones cannot be worn in class; they too must be put away.</w:t>
      </w:r>
    </w:p>
    <w:p w14:paraId="012D2C19" w14:textId="77777777" w:rsidR="00A37173" w:rsidRPr="007B73CE" w:rsidRDefault="00A37173" w:rsidP="00A37173">
      <w:pPr>
        <w:pStyle w:val="ListParagraph"/>
        <w:numPr>
          <w:ilvl w:val="0"/>
          <w:numId w:val="21"/>
        </w:num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 xml:space="preserve">I will take attendance and then start class.  We have limited time, and we need to take advantage of those precious minutes.  </w:t>
      </w:r>
    </w:p>
    <w:p w14:paraId="3D01615F" w14:textId="77777777" w:rsidR="00A37173" w:rsidRPr="0095120B" w:rsidRDefault="00A37173" w:rsidP="00A37173">
      <w:pPr>
        <w:pStyle w:val="ListParagraph"/>
        <w:numPr>
          <w:ilvl w:val="0"/>
          <w:numId w:val="22"/>
        </w:numPr>
        <w:spacing w:after="0" w:line="240" w:lineRule="auto"/>
        <w:rPr>
          <w:rFonts w:ascii="Times New Roman" w:eastAsia="Times New Roman" w:hAnsi="Times New Roman" w:cs="Times New Roman"/>
        </w:rPr>
      </w:pPr>
      <w:r w:rsidRPr="007B73CE">
        <w:rPr>
          <w:rFonts w:ascii="Times New Roman" w:eastAsia="Times New Roman" w:hAnsi="Times New Roman" w:cs="Times New Roman"/>
          <w:i/>
          <w:iCs/>
          <w:u w:val="single"/>
        </w:rPr>
        <w:t>Definition of tardy</w:t>
      </w:r>
      <w:r>
        <w:rPr>
          <w:rFonts w:ascii="Times New Roman" w:eastAsia="Times New Roman" w:hAnsi="Times New Roman" w:cs="Times New Roman"/>
        </w:rPr>
        <w:t xml:space="preserve">: you are not ready or present for class when I start talking Chemistry.  </w:t>
      </w:r>
    </w:p>
    <w:p w14:paraId="79014C61" w14:textId="77777777" w:rsidR="00A37173" w:rsidRDefault="00A37173" w:rsidP="00A37173">
      <w:pPr>
        <w:pStyle w:val="ListParagraph"/>
        <w:numPr>
          <w:ilvl w:val="0"/>
          <w:numId w:val="20"/>
        </w:numPr>
        <w:spacing w:after="0" w:line="240" w:lineRule="auto"/>
        <w:ind w:left="720"/>
        <w:rPr>
          <w:rFonts w:ascii="Times New Roman" w:eastAsia="Times New Roman" w:hAnsi="Times New Roman" w:cs="Times New Roman"/>
        </w:rPr>
      </w:pPr>
      <w:r w:rsidRPr="002C45C3">
        <w:rPr>
          <w:rFonts w:ascii="Times New Roman" w:eastAsia="Times New Roman" w:hAnsi="Times New Roman" w:cs="Times New Roman"/>
        </w:rPr>
        <w:t>After ten minutes, a tardy will be counted as absent.</w:t>
      </w:r>
    </w:p>
    <w:p w14:paraId="41DC2CDC" w14:textId="77777777" w:rsidR="00A37173" w:rsidRPr="006B35FF" w:rsidRDefault="00A37173" w:rsidP="00A37173">
      <w:pPr>
        <w:spacing w:after="0" w:line="240" w:lineRule="auto"/>
        <w:rPr>
          <w:rFonts w:ascii="Times New Roman" w:eastAsia="Times New Roman" w:hAnsi="Times New Roman" w:cs="Times New Roman"/>
        </w:rPr>
      </w:pPr>
    </w:p>
    <w:p w14:paraId="36B1C512" w14:textId="77777777" w:rsidR="00A37173" w:rsidRDefault="00A37173" w:rsidP="00A37173">
      <w:pPr>
        <w:spacing w:before="100" w:beforeAutospacing="1" w:after="0" w:line="240" w:lineRule="auto"/>
        <w:rPr>
          <w:rFonts w:ascii="Times New Roman" w:eastAsia="Times New Roman" w:hAnsi="Times New Roman" w:cs="Times New Roman"/>
        </w:rPr>
      </w:pPr>
      <w:r w:rsidRPr="007B73CE">
        <w:rPr>
          <w:rFonts w:ascii="Times New Roman" w:eastAsia="Times New Roman" w:hAnsi="Times New Roman" w:cs="Times New Roman"/>
          <w:b/>
          <w:bCs/>
          <w:u w:val="single"/>
        </w:rPr>
        <w:t>Sleeping in class</w:t>
      </w:r>
      <w:r w:rsidRPr="008501E8">
        <w:rPr>
          <w:rFonts w:ascii="Times New Roman" w:eastAsia="Times New Roman" w:hAnsi="Times New Roman" w:cs="Times New Roman"/>
        </w:rPr>
        <w:t xml:space="preserve"> </w:t>
      </w:r>
    </w:p>
    <w:p w14:paraId="5CE21283" w14:textId="77777777" w:rsidR="00A37173" w:rsidRPr="007B73CE" w:rsidRDefault="00A37173" w:rsidP="00A37173">
      <w:pPr>
        <w:pStyle w:val="ListParagraph"/>
        <w:numPr>
          <w:ilvl w:val="0"/>
          <w:numId w:val="20"/>
        </w:numPr>
        <w:spacing w:after="100" w:afterAutospacing="1" w:line="240" w:lineRule="auto"/>
        <w:ind w:left="720"/>
        <w:rPr>
          <w:rFonts w:ascii="Times New Roman" w:eastAsia="Times New Roman" w:hAnsi="Times New Roman" w:cs="Times New Roman"/>
        </w:rPr>
      </w:pPr>
      <w:r w:rsidRPr="007B73CE">
        <w:rPr>
          <w:rFonts w:ascii="Times New Roman" w:eastAsia="Times New Roman" w:hAnsi="Times New Roman" w:cs="Times New Roman"/>
        </w:rPr>
        <w:t xml:space="preserve">First offense </w:t>
      </w:r>
      <w:r>
        <w:rPr>
          <w:rFonts w:ascii="Times New Roman" w:eastAsia="Times New Roman" w:hAnsi="Times New Roman" w:cs="Times New Roman"/>
        </w:rPr>
        <w:t xml:space="preserve">= </w:t>
      </w:r>
      <w:r w:rsidRPr="007B73CE">
        <w:rPr>
          <w:rFonts w:ascii="Times New Roman" w:eastAsia="Times New Roman" w:hAnsi="Times New Roman" w:cs="Times New Roman"/>
        </w:rPr>
        <w:t>warning</w:t>
      </w:r>
    </w:p>
    <w:p w14:paraId="67ED16A9" w14:textId="77777777" w:rsidR="00A37173" w:rsidRDefault="00A37173" w:rsidP="00A37173">
      <w:pPr>
        <w:pStyle w:val="ListParagraph"/>
        <w:numPr>
          <w:ilvl w:val="0"/>
          <w:numId w:val="20"/>
        </w:num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S</w:t>
      </w:r>
      <w:r w:rsidRPr="007B73CE">
        <w:rPr>
          <w:rFonts w:ascii="Times New Roman" w:eastAsia="Times New Roman" w:hAnsi="Times New Roman" w:cs="Times New Roman"/>
        </w:rPr>
        <w:t xml:space="preserve">econd offense </w:t>
      </w:r>
      <w:r>
        <w:rPr>
          <w:rFonts w:ascii="Times New Roman" w:eastAsia="Times New Roman" w:hAnsi="Times New Roman" w:cs="Times New Roman"/>
        </w:rPr>
        <w:t xml:space="preserve">= </w:t>
      </w:r>
      <w:r w:rsidRPr="007B73CE">
        <w:rPr>
          <w:rFonts w:ascii="Times New Roman" w:eastAsia="Times New Roman" w:hAnsi="Times New Roman" w:cs="Times New Roman"/>
        </w:rPr>
        <w:t>unexcused absence.</w:t>
      </w:r>
    </w:p>
    <w:p w14:paraId="0D8B40E4" w14:textId="77777777" w:rsidR="00A37173" w:rsidRDefault="00A37173" w:rsidP="00A37173">
      <w:pPr>
        <w:spacing w:after="0" w:line="240" w:lineRule="auto"/>
        <w:rPr>
          <w:rFonts w:ascii="Times New Roman" w:eastAsia="Times New Roman" w:hAnsi="Times New Roman" w:cs="Times New Roman"/>
        </w:rPr>
      </w:pPr>
      <w:r w:rsidRPr="001E4DBC">
        <w:rPr>
          <w:rFonts w:ascii="Times New Roman" w:eastAsia="Times New Roman" w:hAnsi="Times New Roman" w:cs="Times New Roman"/>
          <w:b/>
          <w:bCs/>
          <w:u w:val="single"/>
        </w:rPr>
        <w:t>Bathroom Policy</w:t>
      </w:r>
    </w:p>
    <w:p w14:paraId="32452918" w14:textId="77777777" w:rsidR="00A37173" w:rsidRDefault="00A37173" w:rsidP="00A37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Don’t laugh, this needs to be stated.  </w:t>
      </w:r>
    </w:p>
    <w:p w14:paraId="22465563" w14:textId="77777777" w:rsidR="00A37173" w:rsidRDefault="00A37173" w:rsidP="00A37173">
      <w:pPr>
        <w:pStyle w:val="ListParagraph"/>
        <w:numPr>
          <w:ilvl w:val="0"/>
          <w:numId w:val="25"/>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If you </w:t>
      </w:r>
      <w:r w:rsidRPr="00F42580">
        <w:rPr>
          <w:rFonts w:ascii="Times New Roman" w:eastAsia="Times New Roman" w:hAnsi="Times New Roman" w:cs="Times New Roman"/>
          <w:i/>
          <w:iCs/>
        </w:rPr>
        <w:t>desperately</w:t>
      </w:r>
      <w:r>
        <w:rPr>
          <w:rFonts w:ascii="Times New Roman" w:eastAsia="Times New Roman" w:hAnsi="Times New Roman" w:cs="Times New Roman"/>
        </w:rPr>
        <w:t xml:space="preserve"> need to use the restroom, by all means, let me know that you need to leave.  </w:t>
      </w:r>
    </w:p>
    <w:p w14:paraId="7F467E5E" w14:textId="77777777" w:rsidR="00A37173" w:rsidRDefault="00A37173" w:rsidP="00A37173">
      <w:pPr>
        <w:pStyle w:val="ListParagraph"/>
        <w:numPr>
          <w:ilvl w:val="1"/>
          <w:numId w:val="2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are gone more than ten minutes, I will send a student to check to see if you are ok.</w:t>
      </w:r>
    </w:p>
    <w:p w14:paraId="4E6AE052" w14:textId="77777777" w:rsidR="00A37173" w:rsidRPr="00F3054C" w:rsidRDefault="00A37173" w:rsidP="00A37173">
      <w:pPr>
        <w:pStyle w:val="ListParagraph"/>
        <w:numPr>
          <w:ilvl w:val="0"/>
          <w:numId w:val="2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are regularly desperate to use the restroom, I will notify the administration to get you the support you need.</w:t>
      </w:r>
    </w:p>
    <w:p w14:paraId="08095EBE" w14:textId="77777777" w:rsidR="009B06A5" w:rsidRDefault="009B06A5" w:rsidP="00925F51">
      <w:pPr>
        <w:spacing w:before="100" w:beforeAutospacing="1" w:after="0" w:line="240" w:lineRule="auto"/>
        <w:outlineLvl w:val="3"/>
        <w:rPr>
          <w:rFonts w:ascii="Times New Roman" w:eastAsia="Times New Roman" w:hAnsi="Times New Roman" w:cs="Times New Roman"/>
          <w:b/>
          <w:bCs/>
          <w:u w:val="single"/>
        </w:rPr>
      </w:pPr>
    </w:p>
    <w:p w14:paraId="701EB886" w14:textId="77777777" w:rsidR="009B06A5" w:rsidRDefault="009B06A5" w:rsidP="00925F51">
      <w:pPr>
        <w:spacing w:before="100" w:beforeAutospacing="1" w:after="0" w:line="240" w:lineRule="auto"/>
        <w:outlineLvl w:val="3"/>
        <w:rPr>
          <w:rFonts w:ascii="Times New Roman" w:eastAsia="Times New Roman" w:hAnsi="Times New Roman" w:cs="Times New Roman"/>
          <w:b/>
          <w:bCs/>
          <w:u w:val="single"/>
        </w:rPr>
      </w:pPr>
    </w:p>
    <w:p w14:paraId="2572F505" w14:textId="77777777" w:rsidR="00CD05B1" w:rsidRDefault="00CD05B1">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203D44C3" w14:textId="77777777" w:rsidR="00A84F6F" w:rsidRDefault="00A84F6F" w:rsidP="00A84F6F">
      <w:pPr>
        <w:spacing w:before="100" w:beforeAutospacing="1" w:after="0" w:line="240" w:lineRule="auto"/>
        <w:rPr>
          <w:rFonts w:ascii="Times New Roman" w:hAnsi="Times New Roman" w:cs="Times New Roman"/>
          <w:b/>
          <w:bCs/>
          <w:u w:val="single"/>
        </w:rPr>
      </w:pPr>
      <w:r w:rsidRPr="008501E8">
        <w:rPr>
          <w:rFonts w:ascii="Times New Roman" w:hAnsi="Times New Roman" w:cs="Times New Roman"/>
          <w:b/>
          <w:bCs/>
          <w:u w:val="single"/>
        </w:rPr>
        <w:lastRenderedPageBreak/>
        <w:t>Unexcused Absence Policy</w:t>
      </w:r>
    </w:p>
    <w:p w14:paraId="6983B31F" w14:textId="77777777" w:rsidR="00A84F6F" w:rsidRPr="00AB0B9A" w:rsidRDefault="00A84F6F" w:rsidP="00A84F6F">
      <w:pPr>
        <w:spacing w:after="0" w:line="240" w:lineRule="auto"/>
        <w:ind w:firstLine="720"/>
        <w:rPr>
          <w:rFonts w:ascii="Times New Roman" w:hAnsi="Times New Roman" w:cs="Times New Roman"/>
          <w:b/>
          <w:bCs/>
          <w:u w:val="single"/>
        </w:rPr>
      </w:pPr>
      <w:r w:rsidRPr="008501E8">
        <w:rPr>
          <w:rFonts w:ascii="Times New Roman" w:hAnsi="Times New Roman" w:cs="Times New Roman"/>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p>
    <w:p w14:paraId="7C7B94A2" w14:textId="77777777" w:rsidR="00A84F6F" w:rsidRDefault="00A84F6F" w:rsidP="00A84F6F">
      <w:pPr>
        <w:pStyle w:val="ListParagraph"/>
        <w:numPr>
          <w:ilvl w:val="0"/>
          <w:numId w:val="6"/>
        </w:numPr>
        <w:spacing w:after="0"/>
        <w:rPr>
          <w:rFonts w:ascii="Times New Roman" w:eastAsia="Times New Roman" w:hAnsi="Times New Roman" w:cs="Times New Roman"/>
        </w:rPr>
      </w:pPr>
      <w:r w:rsidRPr="008501E8">
        <w:rPr>
          <w:rFonts w:ascii="Times New Roman" w:eastAsia="Times New Roman" w:hAnsi="Times New Roman" w:cs="Times New Roman"/>
        </w:rPr>
        <w:t>No work will be accepted for an unexcused absence.</w:t>
      </w:r>
    </w:p>
    <w:p w14:paraId="2C020C08" w14:textId="77777777" w:rsidR="00A84F6F" w:rsidRDefault="00A84F6F" w:rsidP="00A84F6F">
      <w:pPr>
        <w:pStyle w:val="ListParagraph"/>
        <w:numPr>
          <w:ilvl w:val="0"/>
          <w:numId w:val="6"/>
        </w:numPr>
        <w:spacing w:after="0"/>
        <w:rPr>
          <w:rFonts w:ascii="Times New Roman" w:eastAsia="Times New Roman" w:hAnsi="Times New Roman" w:cs="Times New Roman"/>
        </w:rPr>
      </w:pPr>
      <w:r>
        <w:rPr>
          <w:rFonts w:ascii="Times New Roman" w:eastAsia="Times New Roman" w:hAnsi="Times New Roman" w:cs="Times New Roman"/>
        </w:rPr>
        <w:t>The grade for the assignment that was due the day of the unexcused absence, will be entered as a zero.</w:t>
      </w:r>
    </w:p>
    <w:p w14:paraId="65944813" w14:textId="77777777" w:rsidR="00A84F6F" w:rsidRDefault="00A84F6F" w:rsidP="00A84F6F">
      <w:pPr>
        <w:pStyle w:val="ListParagraph"/>
        <w:numPr>
          <w:ilvl w:val="0"/>
          <w:numId w:val="6"/>
        </w:numPr>
        <w:spacing w:after="0"/>
        <w:rPr>
          <w:rFonts w:ascii="Times New Roman" w:eastAsia="Times New Roman" w:hAnsi="Times New Roman" w:cs="Times New Roman"/>
        </w:rPr>
      </w:pPr>
      <w:r>
        <w:rPr>
          <w:rFonts w:ascii="Times New Roman" w:eastAsia="Times New Roman" w:hAnsi="Times New Roman" w:cs="Times New Roman"/>
        </w:rPr>
        <w:t>Quizzes and tests will also be entered as a zero if you have an unexcused absence.</w:t>
      </w:r>
    </w:p>
    <w:p w14:paraId="049DF173" w14:textId="77777777" w:rsidR="00A84F6F" w:rsidRDefault="00A84F6F" w:rsidP="00A84F6F">
      <w:pPr>
        <w:pStyle w:val="ListParagraph"/>
        <w:numPr>
          <w:ilvl w:val="0"/>
          <w:numId w:val="6"/>
        </w:numPr>
        <w:spacing w:after="0"/>
        <w:rPr>
          <w:rFonts w:ascii="Times New Roman" w:eastAsia="Times New Roman" w:hAnsi="Times New Roman" w:cs="Times New Roman"/>
        </w:rPr>
      </w:pPr>
      <w:r>
        <w:rPr>
          <w:rFonts w:ascii="Times New Roman" w:eastAsia="Times New Roman" w:hAnsi="Times New Roman" w:cs="Times New Roman"/>
        </w:rPr>
        <w:t>A missed lab due to an unexcused absence cannot be made up.</w:t>
      </w:r>
    </w:p>
    <w:p w14:paraId="3A447583" w14:textId="77777777" w:rsidR="00A84F6F" w:rsidRDefault="00A84F6F" w:rsidP="00A84F6F">
      <w:pPr>
        <w:spacing w:after="0"/>
        <w:rPr>
          <w:rFonts w:ascii="Times New Roman" w:eastAsia="Times New Roman" w:hAnsi="Times New Roman" w:cs="Times New Roman"/>
        </w:rPr>
      </w:pPr>
    </w:p>
    <w:p w14:paraId="6F5CE6EC" w14:textId="77777777" w:rsidR="00A84F6F" w:rsidRDefault="00A84F6F" w:rsidP="00A84F6F">
      <w:pPr>
        <w:spacing w:after="0"/>
        <w:rPr>
          <w:rFonts w:ascii="Times New Roman" w:eastAsia="Times New Roman" w:hAnsi="Times New Roman" w:cs="Times New Roman"/>
          <w:b/>
          <w:bCs/>
          <w:u w:val="single"/>
          <w:lang w:val="fr-CA"/>
        </w:rPr>
      </w:pPr>
      <w:r w:rsidRPr="00FC12E2">
        <w:rPr>
          <w:rFonts w:ascii="Times New Roman" w:eastAsia="Times New Roman" w:hAnsi="Times New Roman" w:cs="Times New Roman"/>
          <w:b/>
          <w:bCs/>
          <w:u w:val="single"/>
          <w:lang w:val="fr-CA"/>
        </w:rPr>
        <w:t>Make-up Work Policy</w:t>
      </w:r>
    </w:p>
    <w:p w14:paraId="5A13DEBF" w14:textId="77777777" w:rsidR="00A84F6F" w:rsidRPr="00692EE8" w:rsidRDefault="00A84F6F" w:rsidP="00A84F6F">
      <w:pPr>
        <w:pStyle w:val="ListParagraph"/>
        <w:numPr>
          <w:ilvl w:val="0"/>
          <w:numId w:val="27"/>
        </w:numPr>
        <w:spacing w:after="0"/>
        <w:rPr>
          <w:rFonts w:ascii="Times New Roman" w:eastAsia="Times New Roman" w:hAnsi="Times New Roman" w:cs="Times New Roman"/>
          <w:b/>
          <w:bCs/>
          <w:u w:val="single"/>
        </w:rPr>
      </w:pPr>
      <w:r w:rsidRPr="00692EE8">
        <w:rPr>
          <w:rFonts w:ascii="Times New Roman" w:eastAsia="Times New Roman" w:hAnsi="Times New Roman" w:cs="Times New Roman"/>
        </w:rPr>
        <w:t>The absence must be e</w:t>
      </w:r>
      <w:r>
        <w:rPr>
          <w:rFonts w:ascii="Times New Roman" w:eastAsia="Times New Roman" w:hAnsi="Times New Roman" w:cs="Times New Roman"/>
        </w:rPr>
        <w:t>xcused</w:t>
      </w:r>
    </w:p>
    <w:p w14:paraId="47553EB2" w14:textId="77777777" w:rsidR="00A84F6F" w:rsidRPr="00AE1EAB" w:rsidRDefault="00A84F6F" w:rsidP="00A84F6F">
      <w:pPr>
        <w:pStyle w:val="ListParagraph"/>
        <w:numPr>
          <w:ilvl w:val="0"/>
          <w:numId w:val="27"/>
        </w:numPr>
        <w:spacing w:after="0"/>
        <w:rPr>
          <w:rFonts w:ascii="Times New Roman" w:eastAsia="Times New Roman" w:hAnsi="Times New Roman" w:cs="Times New Roman"/>
          <w:b/>
          <w:bCs/>
          <w:u w:val="single"/>
        </w:rPr>
      </w:pPr>
      <w:r>
        <w:rPr>
          <w:rFonts w:ascii="Times New Roman" w:eastAsia="Times New Roman" w:hAnsi="Times New Roman" w:cs="Times New Roman"/>
        </w:rPr>
        <w:t>You must schedule make-up tests and quizzes with me; ideally during my office hours.</w:t>
      </w:r>
    </w:p>
    <w:p w14:paraId="4D2B3C2E" w14:textId="77777777" w:rsidR="004B35AB" w:rsidRDefault="004B35AB">
      <w:pPr>
        <w:rPr>
          <w:rFonts w:ascii="Times New Roman" w:eastAsia="Times New Roman" w:hAnsi="Times New Roman" w:cs="Times New Roman"/>
          <w:b/>
          <w:bCs/>
          <w:u w:val="single"/>
        </w:rPr>
      </w:pPr>
    </w:p>
    <w:p w14:paraId="0EB085D5" w14:textId="77777777" w:rsidR="004B35AB" w:rsidRPr="008501E8" w:rsidRDefault="004B35AB" w:rsidP="004B35AB">
      <w:pPr>
        <w:spacing w:before="100" w:beforeAutospacing="1" w:after="0"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b/>
          <w:bCs/>
          <w:u w:val="single"/>
        </w:rPr>
        <w:t>Late Work</w:t>
      </w:r>
    </w:p>
    <w:p w14:paraId="250AFD0B" w14:textId="77777777" w:rsidR="004B35AB" w:rsidRDefault="004B35AB" w:rsidP="004B35AB">
      <w:pPr>
        <w:numPr>
          <w:ilvl w:val="0"/>
          <w:numId w:val="1"/>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Late work will not be accepted</w:t>
      </w:r>
      <w:r>
        <w:rPr>
          <w:rFonts w:ascii="Times New Roman" w:eastAsia="Times New Roman" w:hAnsi="Times New Roman" w:cs="Times New Roman"/>
        </w:rPr>
        <w:t xml:space="preserve"> and will be entered as a zero in the gradebook.</w:t>
      </w:r>
    </w:p>
    <w:p w14:paraId="319A5F78" w14:textId="77777777" w:rsidR="004B35AB" w:rsidRDefault="004B35AB" w:rsidP="004B35AB">
      <w:pPr>
        <w:numPr>
          <w:ilvl w:val="0"/>
          <w:numId w:val="1"/>
        </w:numPr>
        <w:spacing w:after="100" w:afterAutospacing="1" w:line="240" w:lineRule="auto"/>
        <w:rPr>
          <w:rFonts w:ascii="Times New Roman" w:eastAsia="Times New Roman" w:hAnsi="Times New Roman" w:cs="Times New Roman"/>
        </w:rPr>
      </w:pPr>
      <w:r w:rsidRPr="00A76F2B">
        <w:rPr>
          <w:rFonts w:ascii="Times New Roman" w:eastAsia="Times New Roman" w:hAnsi="Times New Roman" w:cs="Times New Roman"/>
          <w:i/>
          <w:iCs/>
          <w:u w:val="single"/>
        </w:rPr>
        <w:t>Except</w:t>
      </w:r>
      <w:r>
        <w:rPr>
          <w:rFonts w:ascii="Times New Roman" w:eastAsia="Times New Roman" w:hAnsi="Times New Roman" w:cs="Times New Roman"/>
        </w:rPr>
        <w:t>:</w:t>
      </w:r>
    </w:p>
    <w:p w14:paraId="0A4D5B95" w14:textId="77777777" w:rsidR="004B35AB" w:rsidRPr="009003F0" w:rsidRDefault="004B35AB" w:rsidP="004B35AB">
      <w:pPr>
        <w:numPr>
          <w:ilvl w:val="1"/>
          <w:numId w:val="1"/>
        </w:numPr>
        <w:spacing w:after="100" w:afterAutospacing="1" w:line="240" w:lineRule="auto"/>
        <w:rPr>
          <w:rFonts w:ascii="Times New Roman" w:eastAsia="Times New Roman" w:hAnsi="Times New Roman" w:cs="Times New Roman"/>
        </w:rPr>
      </w:pPr>
      <w:r w:rsidRPr="009003F0">
        <w:rPr>
          <w:rFonts w:ascii="Times New Roman" w:eastAsia="Times New Roman" w:hAnsi="Times New Roman" w:cs="Times New Roman"/>
        </w:rPr>
        <w:t>I know that things will happen in your life that are out of your control, or are traumatic, or you simply forgot.  We are human, which means our lives come with a full range of unforeseen circumstances.  In the event you have an unfortunate event, here are the steps:</w:t>
      </w:r>
    </w:p>
    <w:p w14:paraId="54BF2690" w14:textId="77777777" w:rsidR="004B35AB" w:rsidRDefault="004B35AB" w:rsidP="004B35AB">
      <w:pPr>
        <w:pStyle w:val="ListParagraph"/>
        <w:numPr>
          <w:ilvl w:val="0"/>
          <w:numId w:val="17"/>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Email me as soon as possible that something in your life went sideways and you need an extension.  You don’t have to share with me the details, you can if you want, but it is not necessary.  I trust your judgement.</w:t>
      </w:r>
    </w:p>
    <w:p w14:paraId="44374E6F" w14:textId="77777777" w:rsidR="004B35AB" w:rsidRDefault="004B35AB" w:rsidP="004B35AB">
      <w:pPr>
        <w:pStyle w:val="ListParagraph"/>
        <w:numPr>
          <w:ilvl w:val="1"/>
          <w:numId w:val="17"/>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Do </w:t>
      </w:r>
      <w:r>
        <w:rPr>
          <w:rFonts w:ascii="Times New Roman" w:eastAsia="Times New Roman" w:hAnsi="Times New Roman" w:cs="Times New Roman"/>
          <w:i/>
          <w:iCs/>
        </w:rPr>
        <w:t>not</w:t>
      </w:r>
      <w:r>
        <w:rPr>
          <w:rFonts w:ascii="Times New Roman" w:eastAsia="Times New Roman" w:hAnsi="Times New Roman" w:cs="Times New Roman"/>
        </w:rPr>
        <w:t xml:space="preserve"> wait to share with me that things went sideways at the beginning of the class.  I am singularly focused on getting class started and I cannot give you the attention you deserve.</w:t>
      </w:r>
    </w:p>
    <w:p w14:paraId="18C8D649" w14:textId="77777777" w:rsidR="004B35AB" w:rsidRDefault="004B35AB" w:rsidP="004B35AB">
      <w:pPr>
        <w:pStyle w:val="ListParagraph"/>
        <w:numPr>
          <w:ilvl w:val="0"/>
          <w:numId w:val="17"/>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In the email let me know how much of an extension you need.  I will let you know we can agree on the date.</w:t>
      </w:r>
    </w:p>
    <w:p w14:paraId="6BD17FD0" w14:textId="77777777" w:rsidR="004B35AB" w:rsidRDefault="004B35AB" w:rsidP="004B35AB">
      <w:pPr>
        <w:pStyle w:val="ListParagraph"/>
        <w:numPr>
          <w:ilvl w:val="0"/>
          <w:numId w:val="17"/>
        </w:numPr>
        <w:spacing w:after="100" w:afterAutospacing="1" w:line="240" w:lineRule="auto"/>
        <w:rPr>
          <w:rFonts w:ascii="Times New Roman" w:eastAsia="Times New Roman" w:hAnsi="Times New Roman" w:cs="Times New Roman"/>
        </w:rPr>
      </w:pPr>
      <w:r w:rsidRPr="00175041">
        <w:rPr>
          <w:rFonts w:ascii="Times New Roman" w:eastAsia="Times New Roman" w:hAnsi="Times New Roman" w:cs="Times New Roman"/>
          <w:i/>
          <w:iCs/>
          <w:u w:val="single"/>
        </w:rPr>
        <w:t>Note</w:t>
      </w:r>
      <w:r>
        <w:rPr>
          <w:rFonts w:ascii="Times New Roman" w:eastAsia="Times New Roman" w:hAnsi="Times New Roman" w:cs="Times New Roman"/>
        </w:rPr>
        <w:t xml:space="preserve">:  </w:t>
      </w:r>
    </w:p>
    <w:p w14:paraId="5F2151D6" w14:textId="77777777" w:rsidR="004B35AB" w:rsidRDefault="004B35AB" w:rsidP="004B35AB">
      <w:pPr>
        <w:pStyle w:val="ListParagraph"/>
        <w:numPr>
          <w:ilvl w:val="1"/>
          <w:numId w:val="17"/>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ask for extensions frequently, we will need to meet to discuss how the Academy can assist you.</w:t>
      </w:r>
    </w:p>
    <w:p w14:paraId="1C4D6193" w14:textId="77777777" w:rsidR="004B35AB" w:rsidRDefault="004B35AB" w:rsidP="004B35AB">
      <w:pPr>
        <w:pStyle w:val="ListParagraph"/>
        <w:numPr>
          <w:ilvl w:val="1"/>
          <w:numId w:val="17"/>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 am significantly less willing to extend deadlines for exams.  You will need an administrative excused absence.</w:t>
      </w:r>
    </w:p>
    <w:p w14:paraId="1075767B" w14:textId="77777777" w:rsidR="004B35AB" w:rsidRPr="00FC12E2" w:rsidRDefault="004B35AB" w:rsidP="004B35AB">
      <w:pPr>
        <w:spacing w:before="100" w:beforeAutospacing="1" w:after="0" w:line="240" w:lineRule="auto"/>
        <w:rPr>
          <w:rFonts w:ascii="Times New Roman" w:eastAsia="Times New Roman" w:hAnsi="Times New Roman" w:cs="Times New Roman"/>
          <w:b/>
          <w:bCs/>
          <w:u w:val="single"/>
          <w:lang w:val="fr-CA"/>
        </w:rPr>
      </w:pPr>
      <w:r w:rsidRPr="00FC12E2">
        <w:rPr>
          <w:rFonts w:ascii="Times New Roman" w:eastAsia="Times New Roman" w:hAnsi="Times New Roman" w:cs="Times New Roman"/>
          <w:b/>
          <w:bCs/>
          <w:u w:val="single"/>
          <w:lang w:val="fr-CA"/>
        </w:rPr>
        <w:t>Cell phones/Computers/Tablets</w:t>
      </w:r>
    </w:p>
    <w:p w14:paraId="054F0E06" w14:textId="77777777" w:rsidR="004B35AB" w:rsidRPr="00542017" w:rsidRDefault="004B35AB" w:rsidP="004B35AB">
      <w:pPr>
        <w:autoSpaceDE w:val="0"/>
        <w:autoSpaceDN w:val="0"/>
        <w:adjustRightInd w:val="0"/>
        <w:spacing w:after="0" w:line="240" w:lineRule="auto"/>
        <w:ind w:firstLine="720"/>
        <w:rPr>
          <w:rFonts w:ascii="Times New Roman" w:hAnsi="Times New Roman" w:cs="Times New Roman"/>
          <w:color w:val="000000"/>
        </w:rPr>
      </w:pPr>
      <w:r w:rsidRPr="00542017">
        <w:rPr>
          <w:rFonts w:ascii="Times New Roman" w:hAnsi="Times New Roman" w:cs="Times New Roman"/>
          <w:color w:val="000000"/>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44D9BEA4" w14:textId="77777777" w:rsidR="004B35AB" w:rsidRPr="00542017" w:rsidRDefault="004B35AB" w:rsidP="004B35AB">
      <w:pPr>
        <w:spacing w:after="0" w:line="240" w:lineRule="auto"/>
        <w:ind w:firstLine="360"/>
        <w:rPr>
          <w:rFonts w:ascii="Times New Roman" w:eastAsia="Times New Roman" w:hAnsi="Times New Roman" w:cs="Times New Roman"/>
          <w:b/>
          <w:bCs/>
          <w:u w:val="single"/>
        </w:rPr>
      </w:pPr>
      <w:r w:rsidRPr="00542017">
        <w:rPr>
          <w:rFonts w:ascii="Times New Roman" w:hAnsi="Times New Roman" w:cs="Times New Roman"/>
          <w:color w:val="000000"/>
        </w:rPr>
        <w:t>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707377D6" w14:textId="77777777" w:rsidR="004B35AB" w:rsidRPr="008501E8" w:rsidRDefault="004B35AB" w:rsidP="004B35AB">
      <w:pPr>
        <w:spacing w:after="0" w:line="240" w:lineRule="auto"/>
        <w:ind w:firstLine="360"/>
        <w:rPr>
          <w:rFonts w:ascii="Times New Roman" w:eastAsia="Times New Roman" w:hAnsi="Times New Roman" w:cs="Times New Roman"/>
          <w:b/>
          <w:bCs/>
        </w:rPr>
      </w:pPr>
      <w:r>
        <w:rPr>
          <w:rFonts w:ascii="Times New Roman" w:eastAsia="Times New Roman" w:hAnsi="Times New Roman" w:cs="Times New Roman"/>
          <w:b/>
          <w:bCs/>
        </w:rPr>
        <w:t>What does this mean for you?</w:t>
      </w:r>
    </w:p>
    <w:p w14:paraId="18C939EA" w14:textId="77777777" w:rsidR="004B35AB" w:rsidRDefault="004B35AB" w:rsidP="004B35AB">
      <w:pPr>
        <w:numPr>
          <w:ilvl w:val="0"/>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Cells phones </w:t>
      </w:r>
    </w:p>
    <w:p w14:paraId="7ABF9282" w14:textId="77777777" w:rsidR="004B35AB" w:rsidRPr="008501E8" w:rsidRDefault="004B35AB" w:rsidP="004B35AB">
      <w:pPr>
        <w:numPr>
          <w:ilvl w:val="1"/>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are not to be used in class. </w:t>
      </w:r>
    </w:p>
    <w:p w14:paraId="22647087" w14:textId="77777777" w:rsidR="004B35AB" w:rsidRDefault="004B35AB" w:rsidP="004B35AB">
      <w:pPr>
        <w:numPr>
          <w:ilvl w:val="1"/>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be put on silent, airplane mode, or turned off.</w:t>
      </w:r>
    </w:p>
    <w:p w14:paraId="023DA2B8" w14:textId="77777777" w:rsidR="004B35AB" w:rsidRPr="008501E8" w:rsidRDefault="004B35AB" w:rsidP="004B35AB">
      <w:pPr>
        <w:numPr>
          <w:ilvl w:val="1"/>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cannot be used as calculators.</w:t>
      </w:r>
    </w:p>
    <w:p w14:paraId="400D0594" w14:textId="77777777" w:rsidR="009E7B55" w:rsidRDefault="009E7B55" w:rsidP="009E7B55">
      <w:pPr>
        <w:spacing w:before="100" w:beforeAutospacing="1" w:after="100" w:afterAutospacing="1" w:line="240" w:lineRule="auto"/>
        <w:ind w:left="720"/>
        <w:rPr>
          <w:rFonts w:ascii="Times New Roman" w:eastAsia="Times New Roman" w:hAnsi="Times New Roman" w:cs="Times New Roman"/>
        </w:rPr>
      </w:pPr>
    </w:p>
    <w:p w14:paraId="11981EC0" w14:textId="619C30E7" w:rsidR="004B35AB" w:rsidRPr="008501E8" w:rsidRDefault="004B35AB" w:rsidP="004B35AB">
      <w:pPr>
        <w:numPr>
          <w:ilvl w:val="0"/>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Computers and/or tablets may be used in class for taking notes. </w:t>
      </w:r>
    </w:p>
    <w:p w14:paraId="13E05E2F" w14:textId="77777777" w:rsidR="004B35AB" w:rsidRPr="008501E8" w:rsidRDefault="004B35AB" w:rsidP="004B35AB">
      <w:pPr>
        <w:numPr>
          <w:ilvl w:val="1"/>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If you are using a computer/tablet during class for anything outside of the scheduled activity/lecture, you will lose the privilege to use these devices during clas</w:t>
      </w:r>
      <w:r>
        <w:rPr>
          <w:rFonts w:ascii="Times New Roman" w:eastAsia="Times New Roman" w:hAnsi="Times New Roman" w:cs="Times New Roman"/>
        </w:rPr>
        <w:t>s as stated in the policy above.</w:t>
      </w:r>
    </w:p>
    <w:p w14:paraId="2189DE8F" w14:textId="77777777" w:rsidR="004B35AB" w:rsidRPr="008501E8" w:rsidRDefault="004B35AB" w:rsidP="004B35AB">
      <w:pPr>
        <w:numPr>
          <w:ilvl w:val="0"/>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Occasionally you will need your computer for a lab – you will be given notice when you will need a lab for class.</w:t>
      </w:r>
    </w:p>
    <w:p w14:paraId="412BD13E" w14:textId="77777777" w:rsidR="004B35AB" w:rsidRDefault="004B35AB" w:rsidP="004B35AB">
      <w:pPr>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Headphones</w:t>
      </w:r>
    </w:p>
    <w:p w14:paraId="49070154" w14:textId="77777777" w:rsidR="004B35AB" w:rsidRDefault="004B35AB" w:rsidP="004B35AB">
      <w:pPr>
        <w:numPr>
          <w:ilvl w:val="1"/>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May not be worn during class.  There may be exceptions to this policy for which a rationale cannot be provided due to privacy issues.  </w:t>
      </w:r>
    </w:p>
    <w:p w14:paraId="2CCACA22" w14:textId="77777777" w:rsidR="004B35AB" w:rsidRDefault="004B35AB" w:rsidP="004B35AB">
      <w:pPr>
        <w:spacing w:after="0" w:line="240" w:lineRule="auto"/>
        <w:rPr>
          <w:rFonts w:ascii="Times New Roman" w:eastAsia="Times New Roman" w:hAnsi="Times New Roman" w:cs="Times New Roman"/>
        </w:rPr>
      </w:pPr>
      <w:r w:rsidRPr="00542017">
        <w:rPr>
          <w:rFonts w:ascii="Times New Roman" w:eastAsia="Times New Roman" w:hAnsi="Times New Roman" w:cs="Times New Roman"/>
          <w:b/>
          <w:bCs/>
          <w:u w:val="single"/>
        </w:rPr>
        <w:t>Calculators</w:t>
      </w:r>
    </w:p>
    <w:p w14:paraId="24F6F00C" w14:textId="0E5526C3" w:rsidR="00DC5FFA" w:rsidRPr="00C028B4" w:rsidRDefault="004B35AB" w:rsidP="00C028B4">
      <w:pPr>
        <w:numPr>
          <w:ilvl w:val="0"/>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A TI-84 calculator (or equivalent) will be helpful for this class</w:t>
      </w:r>
    </w:p>
    <w:p w14:paraId="3BD53264" w14:textId="77777777" w:rsidR="009E7B55" w:rsidRPr="008501E8" w:rsidRDefault="009E7B55" w:rsidP="009E7B55">
      <w:pPr>
        <w:spacing w:before="100" w:beforeAutospacing="1" w:after="100" w:afterAutospacing="1"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noProof/>
        </w:rPr>
        <mc:AlternateContent>
          <mc:Choice Requires="wps">
            <w:drawing>
              <wp:anchor distT="0" distB="0" distL="114300" distR="114300" simplePos="0" relativeHeight="251658245" behindDoc="0" locked="0" layoutInCell="1" allowOverlap="1" wp14:anchorId="7C483630" wp14:editId="22A1CB5A">
                <wp:simplePos x="0" y="0"/>
                <wp:positionH relativeFrom="column">
                  <wp:posOffset>3792220</wp:posOffset>
                </wp:positionH>
                <wp:positionV relativeFrom="paragraph">
                  <wp:posOffset>3175</wp:posOffset>
                </wp:positionV>
                <wp:extent cx="3200400" cy="220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200400" cy="2200275"/>
                        </a:xfrm>
                        <a:prstGeom prst="rect">
                          <a:avLst/>
                        </a:prstGeom>
                        <a:solidFill>
                          <a:schemeClr val="lt1"/>
                        </a:solidFill>
                        <a:ln w="6350">
                          <a:noFill/>
                        </a:ln>
                      </wps:spPr>
                      <wps:txbx>
                        <w:txbxContent>
                          <w:p w14:paraId="45D56F72" w14:textId="77777777" w:rsidR="009E7B55" w:rsidRPr="00E7381E" w:rsidRDefault="009E7B55" w:rsidP="009E7B55">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9E7B55" w:rsidRPr="00A96BE9" w14:paraId="70139964" w14:textId="77777777" w:rsidTr="00C0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E7E6E6" w:themeFill="background2"/>
                                  <w:hideMark/>
                                </w:tcPr>
                                <w:p w14:paraId="28213F2F" w14:textId="77777777" w:rsidR="009E7B55" w:rsidRPr="00A96BE9" w:rsidRDefault="009E7B55"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shd w:val="clear" w:color="auto" w:fill="E7E6E6" w:themeFill="background2"/>
                                  <w:hideMark/>
                                </w:tcPr>
                                <w:p w14:paraId="1E81AE97" w14:textId="77777777" w:rsidR="009E7B55" w:rsidRPr="00A96BE9" w:rsidRDefault="009E7B55"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9E7B55" w:rsidRPr="00A96BE9" w14:paraId="619E2F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3AF0768F"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w:t>
                                  </w:r>
                                  <w:r>
                                    <w:rPr>
                                      <w:rFonts w:ascii="Times New Roman" w:eastAsia="Times New Roman" w:hAnsi="Times New Roman" w:cs="Times New Roman"/>
                                      <w:b w:val="0"/>
                                      <w:bCs w:val="0"/>
                                    </w:rPr>
                                    <w:t xml:space="preserve"> </w:t>
                                  </w:r>
                                  <w:r w:rsidRPr="006A2653">
                                    <w:rPr>
                                      <w:rFonts w:ascii="Times New Roman" w:eastAsia="Times New Roman" w:hAnsi="Times New Roman" w:cs="Times New Roman"/>
                                      <w:b w:val="0"/>
                                      <w:bCs w:val="0"/>
                                    </w:rPr>
                                    <w:t>93</w:t>
                                  </w:r>
                                </w:p>
                              </w:tc>
                              <w:tc>
                                <w:tcPr>
                                  <w:tcW w:w="1695" w:type="dxa"/>
                                  <w:hideMark/>
                                </w:tcPr>
                                <w:p w14:paraId="36010EB6"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9E7B55" w:rsidRPr="00A96BE9" w14:paraId="423550F6"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0C9FF428"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6F664A17"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9E7B55" w:rsidRPr="00A96BE9" w14:paraId="011BFA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26FC9E8"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65A18945"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0E89C135"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2967CEF0"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0E7A8D41"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2A2B2C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5C5CE21"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2081AF34"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3445BC0B"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555985E0"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6671BBFD"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3C6692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24BB162"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5CE0F011"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66F6E059"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4611AF13"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2F76430C"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6E1467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809B0FE"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16D7C104"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1FD4A546" w14:textId="77777777" w:rsidR="009E7B55" w:rsidRDefault="009E7B55" w:rsidP="009E7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83630" id="Text Box 5" o:spid="_x0000_s1028" type="#_x0000_t202" style="position:absolute;margin-left:298.6pt;margin-top:.25pt;width:252pt;height:173.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" fillcolor="white [3201]" stroked="f" strokeweight=".5pt">
                <v:textbox>
                  <w:txbxContent>
                    <w:p w14:paraId="45D56F72" w14:textId="77777777" w:rsidR="009E7B55" w:rsidRPr="00E7381E" w:rsidRDefault="009E7B55" w:rsidP="009E7B55">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9E7B55" w:rsidRPr="00A96BE9" w14:paraId="70139964" w14:textId="77777777" w:rsidTr="00C0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E7E6E6" w:themeFill="background2"/>
                            <w:hideMark/>
                          </w:tcPr>
                          <w:p w14:paraId="28213F2F" w14:textId="77777777" w:rsidR="009E7B55" w:rsidRPr="00A96BE9" w:rsidRDefault="009E7B55"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shd w:val="clear" w:color="auto" w:fill="E7E6E6" w:themeFill="background2"/>
                            <w:hideMark/>
                          </w:tcPr>
                          <w:p w14:paraId="1E81AE97" w14:textId="77777777" w:rsidR="009E7B55" w:rsidRPr="00A96BE9" w:rsidRDefault="009E7B55"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9E7B55" w:rsidRPr="00A96BE9" w14:paraId="619E2F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3AF0768F"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w:t>
                            </w:r>
                            <w:r>
                              <w:rPr>
                                <w:rFonts w:ascii="Times New Roman" w:eastAsia="Times New Roman" w:hAnsi="Times New Roman" w:cs="Times New Roman"/>
                                <w:b w:val="0"/>
                                <w:bCs w:val="0"/>
                              </w:rPr>
                              <w:t xml:space="preserve"> </w:t>
                            </w:r>
                            <w:r w:rsidRPr="006A2653">
                              <w:rPr>
                                <w:rFonts w:ascii="Times New Roman" w:eastAsia="Times New Roman" w:hAnsi="Times New Roman" w:cs="Times New Roman"/>
                                <w:b w:val="0"/>
                                <w:bCs w:val="0"/>
                              </w:rPr>
                              <w:t>93</w:t>
                            </w:r>
                          </w:p>
                        </w:tc>
                        <w:tc>
                          <w:tcPr>
                            <w:tcW w:w="1695" w:type="dxa"/>
                            <w:hideMark/>
                          </w:tcPr>
                          <w:p w14:paraId="36010EB6"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9E7B55" w:rsidRPr="00A96BE9" w14:paraId="423550F6"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0C9FF428"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6F664A17"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9E7B55" w:rsidRPr="00A96BE9" w14:paraId="011BFA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26FC9E8"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65A18945"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0E89C135"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2967CEF0"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0E7A8D41"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2A2B2C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5C5CE21"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2081AF34"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9E7B55" w:rsidRPr="00A96BE9" w14:paraId="3445BC0B"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555985E0"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6671BBFD"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3C6692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24BB162"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5CE0F011"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66F6E059" w14:textId="77777777">
                        <w:tc>
                          <w:tcPr>
                            <w:cnfStyle w:val="001000000000" w:firstRow="0" w:lastRow="0" w:firstColumn="1" w:lastColumn="0" w:oddVBand="0" w:evenVBand="0" w:oddHBand="0" w:evenHBand="0" w:firstRowFirstColumn="0" w:firstRowLastColumn="0" w:lastRowFirstColumn="0" w:lastRowLastColumn="0"/>
                            <w:tcW w:w="1365" w:type="dxa"/>
                            <w:hideMark/>
                          </w:tcPr>
                          <w:p w14:paraId="4611AF13"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2F76430C" w14:textId="77777777" w:rsidR="009E7B55" w:rsidRPr="00A96BE9" w:rsidRDefault="009E7B55"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9E7B55" w:rsidRPr="00A96BE9" w14:paraId="6E1467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809B0FE" w14:textId="77777777" w:rsidR="009E7B55" w:rsidRPr="006A2653" w:rsidRDefault="009E7B55"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16D7C104" w14:textId="77777777" w:rsidR="009E7B55" w:rsidRPr="00A96BE9" w:rsidRDefault="009E7B55"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1FD4A546" w14:textId="77777777" w:rsidR="009E7B55" w:rsidRDefault="009E7B55" w:rsidP="009E7B55"/>
                  </w:txbxContent>
                </v:textbox>
              </v:shape>
            </w:pict>
          </mc:Fallback>
        </mc:AlternateContent>
      </w:r>
      <w:r w:rsidRPr="008501E8">
        <w:rPr>
          <w:rFonts w:ascii="Times New Roman" w:eastAsia="Times New Roman" w:hAnsi="Times New Roman" w:cs="Times New Roman"/>
          <w:b/>
          <w:bCs/>
          <w:u w:val="single"/>
        </w:rPr>
        <w:t>Grade</w:t>
      </w:r>
      <w:r>
        <w:rPr>
          <w:rFonts w:ascii="Times New Roman" w:eastAsia="Times New Roman" w:hAnsi="Times New Roman" w:cs="Times New Roman"/>
          <w:b/>
          <w:bCs/>
          <w:u w:val="single"/>
        </w:rPr>
        <w:t>s</w:t>
      </w:r>
    </w:p>
    <w:tbl>
      <w:tblPr>
        <w:tblStyle w:val="PlainTable2"/>
        <w:tblW w:w="0" w:type="auto"/>
        <w:tblLook w:val="04A0" w:firstRow="1" w:lastRow="0" w:firstColumn="1" w:lastColumn="0" w:noHBand="0" w:noVBand="1"/>
      </w:tblPr>
      <w:tblGrid>
        <w:gridCol w:w="1011"/>
        <w:gridCol w:w="3759"/>
      </w:tblGrid>
      <w:tr w:rsidR="009E7B55" w:rsidRPr="008501E8" w14:paraId="2BA111D1" w14:textId="77777777" w:rsidTr="00C0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shd w:val="clear" w:color="auto" w:fill="E7E6E6" w:themeFill="background2"/>
            <w:hideMark/>
          </w:tcPr>
          <w:p w14:paraId="7CFAF67F" w14:textId="77777777" w:rsidR="009E7B55" w:rsidRPr="008501E8" w:rsidRDefault="009E7B55">
            <w:pPr>
              <w:spacing w:before="100" w:beforeAutospacing="1" w:after="100" w:afterAutospacing="1"/>
              <w:rPr>
                <w:rFonts w:ascii="Times New Roman" w:eastAsia="Times New Roman" w:hAnsi="Times New Roman" w:cs="Times New Roman"/>
              </w:rPr>
            </w:pPr>
            <w:r w:rsidRPr="008501E8">
              <w:rPr>
                <w:rFonts w:ascii="Times New Roman" w:eastAsia="Times New Roman" w:hAnsi="Times New Roman" w:cs="Times New Roman"/>
              </w:rPr>
              <w:t>Weight</w:t>
            </w:r>
          </w:p>
        </w:tc>
        <w:tc>
          <w:tcPr>
            <w:tcW w:w="3759" w:type="dxa"/>
            <w:shd w:val="clear" w:color="auto" w:fill="E7E6E6" w:themeFill="background2"/>
            <w:hideMark/>
          </w:tcPr>
          <w:p w14:paraId="42CF73FA" w14:textId="77777777" w:rsidR="009E7B55" w:rsidRPr="008501E8" w:rsidRDefault="009E7B5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Description</w:t>
            </w:r>
          </w:p>
        </w:tc>
      </w:tr>
      <w:tr w:rsidR="009E7B55" w:rsidRPr="008501E8" w14:paraId="75D94A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5D354A27"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sidRPr="008501E8">
              <w:rPr>
                <w:rFonts w:ascii="Times New Roman" w:eastAsia="Times New Roman" w:hAnsi="Times New Roman" w:cs="Times New Roman"/>
                <w:b w:val="0"/>
                <w:bCs w:val="0"/>
              </w:rPr>
              <w:t>50%</w:t>
            </w:r>
          </w:p>
        </w:tc>
        <w:tc>
          <w:tcPr>
            <w:tcW w:w="3759" w:type="dxa"/>
            <w:hideMark/>
          </w:tcPr>
          <w:p w14:paraId="606AA218" w14:textId="77777777" w:rsidR="009E7B55" w:rsidRPr="008501E8" w:rsidRDefault="009E7B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Exams</w:t>
            </w:r>
          </w:p>
        </w:tc>
      </w:tr>
      <w:tr w:rsidR="009E7B55" w:rsidRPr="008501E8" w14:paraId="4844FB93" w14:textId="77777777">
        <w:tc>
          <w:tcPr>
            <w:cnfStyle w:val="001000000000" w:firstRow="0" w:lastRow="0" w:firstColumn="1" w:lastColumn="0" w:oddVBand="0" w:evenVBand="0" w:oddHBand="0" w:evenHBand="0" w:firstRowFirstColumn="0" w:firstRowLastColumn="0" w:lastRowFirstColumn="0" w:lastRowLastColumn="0"/>
            <w:tcW w:w="1011" w:type="dxa"/>
            <w:hideMark/>
          </w:tcPr>
          <w:p w14:paraId="2BFBFFE4"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sidRPr="008501E8">
              <w:rPr>
                <w:rFonts w:ascii="Times New Roman" w:eastAsia="Times New Roman" w:hAnsi="Times New Roman" w:cs="Times New Roman"/>
                <w:b w:val="0"/>
                <w:bCs w:val="0"/>
              </w:rPr>
              <w:t>15%</w:t>
            </w:r>
          </w:p>
        </w:tc>
        <w:tc>
          <w:tcPr>
            <w:tcW w:w="3759" w:type="dxa"/>
            <w:hideMark/>
          </w:tcPr>
          <w:p w14:paraId="7D9495D5" w14:textId="77777777" w:rsidR="009E7B55" w:rsidRPr="008501E8" w:rsidRDefault="009E7B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Laboratory</w:t>
            </w:r>
          </w:p>
        </w:tc>
      </w:tr>
      <w:tr w:rsidR="009E7B55" w:rsidRPr="008501E8" w14:paraId="1F7EC4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1973FF29"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r w:rsidRPr="008501E8">
              <w:rPr>
                <w:rFonts w:ascii="Times New Roman" w:eastAsia="Times New Roman" w:hAnsi="Times New Roman" w:cs="Times New Roman"/>
                <w:b w:val="0"/>
                <w:bCs w:val="0"/>
              </w:rPr>
              <w:t>%</w:t>
            </w:r>
          </w:p>
        </w:tc>
        <w:tc>
          <w:tcPr>
            <w:tcW w:w="3759" w:type="dxa"/>
            <w:hideMark/>
          </w:tcPr>
          <w:p w14:paraId="121089AF" w14:textId="77777777" w:rsidR="009E7B55" w:rsidRPr="008501E8" w:rsidRDefault="009E7B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AP </w:t>
            </w:r>
            <w:r w:rsidRPr="008501E8">
              <w:rPr>
                <w:rFonts w:ascii="Times New Roman" w:eastAsia="Times New Roman" w:hAnsi="Times New Roman" w:cs="Times New Roman"/>
              </w:rPr>
              <w:t>Quizzes</w:t>
            </w:r>
          </w:p>
        </w:tc>
      </w:tr>
      <w:tr w:rsidR="009E7B55" w:rsidRPr="008501E8" w14:paraId="76CCEFBB" w14:textId="77777777">
        <w:tc>
          <w:tcPr>
            <w:cnfStyle w:val="001000000000" w:firstRow="0" w:lastRow="0" w:firstColumn="1" w:lastColumn="0" w:oddVBand="0" w:evenVBand="0" w:oddHBand="0" w:evenHBand="0" w:firstRowFirstColumn="0" w:firstRowLastColumn="0" w:lastRowFirstColumn="0" w:lastRowLastColumn="0"/>
            <w:tcW w:w="1011" w:type="dxa"/>
          </w:tcPr>
          <w:p w14:paraId="5D448E94" w14:textId="77777777" w:rsidR="009E7B55" w:rsidRDefault="009E7B55">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p>
        </w:tc>
        <w:tc>
          <w:tcPr>
            <w:tcW w:w="3759" w:type="dxa"/>
          </w:tcPr>
          <w:p w14:paraId="2A1EB330" w14:textId="77777777" w:rsidR="009E7B55" w:rsidRDefault="009E7B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Element and Polyatomic Ion Quizzes</w:t>
            </w:r>
          </w:p>
        </w:tc>
      </w:tr>
      <w:tr w:rsidR="009E7B55" w:rsidRPr="008501E8" w14:paraId="529181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2F15DB16"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sidRPr="008501E8">
              <w:rPr>
                <w:rFonts w:ascii="Times New Roman" w:eastAsia="Times New Roman" w:hAnsi="Times New Roman" w:cs="Times New Roman"/>
                <w:b w:val="0"/>
                <w:bCs w:val="0"/>
              </w:rPr>
              <w:t>10%</w:t>
            </w:r>
          </w:p>
        </w:tc>
        <w:tc>
          <w:tcPr>
            <w:tcW w:w="3759" w:type="dxa"/>
            <w:hideMark/>
          </w:tcPr>
          <w:p w14:paraId="7482A219" w14:textId="77777777" w:rsidR="009E7B55" w:rsidRPr="008501E8" w:rsidRDefault="009E7B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Homework</w:t>
            </w:r>
          </w:p>
        </w:tc>
      </w:tr>
      <w:tr w:rsidR="009E7B55" w:rsidRPr="008501E8" w14:paraId="59D95158" w14:textId="77777777">
        <w:tc>
          <w:tcPr>
            <w:cnfStyle w:val="001000000000" w:firstRow="0" w:lastRow="0" w:firstColumn="1" w:lastColumn="0" w:oddVBand="0" w:evenVBand="0" w:oddHBand="0" w:evenHBand="0" w:firstRowFirstColumn="0" w:firstRowLastColumn="0" w:lastRowFirstColumn="0" w:lastRowLastColumn="0"/>
            <w:tcW w:w="1011" w:type="dxa"/>
            <w:hideMark/>
          </w:tcPr>
          <w:p w14:paraId="331D6073"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sidRPr="008501E8">
              <w:rPr>
                <w:rFonts w:ascii="Times New Roman" w:eastAsia="Times New Roman" w:hAnsi="Times New Roman" w:cs="Times New Roman"/>
                <w:b w:val="0"/>
                <w:bCs w:val="0"/>
              </w:rPr>
              <w:t>15%</w:t>
            </w:r>
          </w:p>
        </w:tc>
        <w:tc>
          <w:tcPr>
            <w:tcW w:w="3759" w:type="dxa"/>
            <w:hideMark/>
          </w:tcPr>
          <w:p w14:paraId="0909D913" w14:textId="77777777" w:rsidR="009E7B55" w:rsidRPr="008501E8" w:rsidRDefault="009E7B5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Final Exam</w:t>
            </w:r>
          </w:p>
        </w:tc>
      </w:tr>
      <w:tr w:rsidR="009E7B55" w:rsidRPr="008501E8" w14:paraId="78A7DF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01127397" w14:textId="77777777" w:rsidR="009E7B55" w:rsidRPr="008501E8" w:rsidRDefault="009E7B55">
            <w:pPr>
              <w:spacing w:before="100" w:beforeAutospacing="1" w:after="100" w:afterAutospacing="1"/>
              <w:rPr>
                <w:rFonts w:ascii="Times New Roman" w:eastAsia="Times New Roman" w:hAnsi="Times New Roman" w:cs="Times New Roman"/>
                <w:b w:val="0"/>
                <w:bCs w:val="0"/>
              </w:rPr>
            </w:pPr>
            <w:r w:rsidRPr="008501E8">
              <w:rPr>
                <w:rFonts w:ascii="Times New Roman" w:eastAsia="Times New Roman" w:hAnsi="Times New Roman" w:cs="Times New Roman"/>
                <w:b w:val="0"/>
                <w:bCs w:val="0"/>
              </w:rPr>
              <w:t>100%</w:t>
            </w:r>
          </w:p>
        </w:tc>
        <w:tc>
          <w:tcPr>
            <w:tcW w:w="3759" w:type="dxa"/>
            <w:hideMark/>
          </w:tcPr>
          <w:p w14:paraId="3BE91A6F" w14:textId="77777777" w:rsidR="009E7B55" w:rsidRPr="008501E8" w:rsidRDefault="009E7B5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501E8">
              <w:rPr>
                <w:rFonts w:ascii="Times New Roman" w:eastAsia="Times New Roman" w:hAnsi="Times New Roman" w:cs="Times New Roman"/>
              </w:rPr>
              <w:t>Total</w:t>
            </w:r>
          </w:p>
        </w:tc>
      </w:tr>
    </w:tbl>
    <w:p w14:paraId="5B26D863" w14:textId="77777777" w:rsidR="009E7B55" w:rsidRPr="008501E8" w:rsidRDefault="009E7B55" w:rsidP="009E7B55">
      <w:p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w:t>
      </w:r>
    </w:p>
    <w:p w14:paraId="0851CCF5" w14:textId="77777777" w:rsidR="009E7B55" w:rsidRPr="008501E8" w:rsidRDefault="009E7B55" w:rsidP="009E7B55">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Exams</w:t>
      </w:r>
    </w:p>
    <w:p w14:paraId="45309624" w14:textId="72679A53" w:rsidR="009E7B55" w:rsidRDefault="009E7B55" w:rsidP="00FE371A">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first semester will have five </w:t>
      </w:r>
      <w:r w:rsidRPr="008501E8">
        <w:rPr>
          <w:rFonts w:ascii="Times New Roman" w:eastAsia="Times New Roman" w:hAnsi="Times New Roman" w:cs="Times New Roman"/>
        </w:rPr>
        <w:t>exams plus one final exam</w:t>
      </w:r>
      <w:r w:rsidR="00965408">
        <w:rPr>
          <w:rFonts w:ascii="Times New Roman" w:eastAsia="Times New Roman" w:hAnsi="Times New Roman" w:cs="Times New Roman"/>
          <w:vertAlign w:val="superscript"/>
        </w:rPr>
        <w:t>*</w:t>
      </w:r>
      <w:r>
        <w:rPr>
          <w:rFonts w:ascii="Times New Roman" w:eastAsia="Times New Roman" w:hAnsi="Times New Roman" w:cs="Times New Roman"/>
        </w:rPr>
        <w:t xml:space="preserve">.  The second semester will have four </w:t>
      </w:r>
      <w:r w:rsidRPr="008501E8">
        <w:rPr>
          <w:rFonts w:ascii="Times New Roman" w:eastAsia="Times New Roman" w:hAnsi="Times New Roman" w:cs="Times New Roman"/>
        </w:rPr>
        <w:t>exam</w:t>
      </w:r>
      <w:r>
        <w:rPr>
          <w:rFonts w:ascii="Times New Roman" w:eastAsia="Times New Roman" w:hAnsi="Times New Roman" w:cs="Times New Roman"/>
        </w:rPr>
        <w:t xml:space="preserve"> </w:t>
      </w:r>
      <w:r w:rsidRPr="008501E8">
        <w:rPr>
          <w:rFonts w:ascii="Times New Roman" w:eastAsia="Times New Roman" w:hAnsi="Times New Roman" w:cs="Times New Roman"/>
        </w:rPr>
        <w:t>plus one final</w:t>
      </w:r>
      <w:r>
        <w:rPr>
          <w:rFonts w:ascii="Times New Roman" w:eastAsia="Times New Roman" w:hAnsi="Times New Roman" w:cs="Times New Roman"/>
        </w:rPr>
        <w:t xml:space="preserve">. </w:t>
      </w:r>
      <w:r w:rsidRPr="008501E8">
        <w:rPr>
          <w:rFonts w:ascii="Times New Roman" w:eastAsia="Times New Roman" w:hAnsi="Times New Roman" w:cs="Times New Roman"/>
        </w:rPr>
        <w:t>The exams will cover more than one chapter.  You will be able to use a calculator,</w:t>
      </w:r>
      <w:r>
        <w:rPr>
          <w:rFonts w:ascii="Times New Roman" w:eastAsia="Times New Roman" w:hAnsi="Times New Roman" w:cs="Times New Roman"/>
        </w:rPr>
        <w:t xml:space="preserve"> a periodic table, and the AP</w:t>
      </w:r>
      <w:r w:rsidRPr="008501E8">
        <w:rPr>
          <w:rFonts w:ascii="Times New Roman" w:eastAsia="Times New Roman" w:hAnsi="Times New Roman" w:cs="Times New Roman"/>
        </w:rPr>
        <w:t xml:space="preserve"> formula sheet</w:t>
      </w:r>
      <w:r w:rsidRPr="008501E8">
        <w:rPr>
          <w:rFonts w:ascii="Times New Roman" w:eastAsia="Times New Roman" w:hAnsi="Times New Roman" w:cs="Times New Roman"/>
          <w:i/>
          <w:iCs/>
        </w:rPr>
        <w:t xml:space="preserve">.  </w:t>
      </w:r>
      <w:r w:rsidRPr="008501E8">
        <w:rPr>
          <w:rFonts w:ascii="Times New Roman" w:eastAsia="Times New Roman" w:hAnsi="Times New Roman" w:cs="Times New Roman"/>
        </w:rPr>
        <w:t>A study guide will be provided for each exam</w:t>
      </w:r>
      <w:r>
        <w:rPr>
          <w:rFonts w:ascii="Times New Roman" w:eastAsia="Times New Roman" w:hAnsi="Times New Roman" w:cs="Times New Roman"/>
        </w:rPr>
        <w:t xml:space="preserve"> and will be uploaded to Canvas.</w:t>
      </w:r>
      <w:r w:rsidR="002B100E">
        <w:rPr>
          <w:rFonts w:ascii="Times New Roman" w:eastAsia="Times New Roman" w:hAnsi="Times New Roman" w:cs="Times New Roman"/>
        </w:rPr>
        <w:t xml:space="preserve">  Each exam is cumulative.  The second semester exams will cover material from the first semester.</w:t>
      </w:r>
    </w:p>
    <w:p w14:paraId="6F1099AB" w14:textId="2D95ACF7" w:rsidR="002B100E" w:rsidRPr="008501E8" w:rsidRDefault="00C028B4" w:rsidP="00C028B4">
      <w:pPr>
        <w:spacing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w:t>
      </w:r>
      <w:r w:rsidR="00BD40CE">
        <w:rPr>
          <w:rFonts w:ascii="Times New Roman" w:eastAsia="Times New Roman" w:hAnsi="Times New Roman" w:cs="Times New Roman"/>
        </w:rPr>
        <w:t xml:space="preserve">There is a chance we will have four exams this semester and five next semester.  We will see how we do. </w:t>
      </w:r>
      <w:r w:rsidR="00BD40CE" w:rsidRPr="00BD40CE">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C5E480F" w14:textId="77777777" w:rsidR="00C028B4" w:rsidRPr="008501E8" w:rsidRDefault="00C028B4" w:rsidP="00C028B4">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Laboratory</w:t>
      </w:r>
    </w:p>
    <w:p w14:paraId="37FF3D65" w14:textId="77777777" w:rsidR="00C028B4" w:rsidRPr="008501E8" w:rsidRDefault="00C028B4" w:rsidP="00C028B4">
      <w:p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            Many of the labs that you will do in class are inquiry-based labs.  </w:t>
      </w:r>
      <w:r w:rsidRPr="008501E8">
        <w:rPr>
          <w:rFonts w:ascii="Times New Roman" w:eastAsia="Times New Roman" w:hAnsi="Times New Roman" w:cs="Times New Roman"/>
          <w:i/>
          <w:iCs/>
        </w:rPr>
        <w:t xml:space="preserve">Labs make up </w:t>
      </w:r>
      <w:r>
        <w:rPr>
          <w:rFonts w:ascii="Times New Roman" w:eastAsia="Times New Roman" w:hAnsi="Times New Roman" w:cs="Times New Roman"/>
          <w:i/>
          <w:iCs/>
        </w:rPr>
        <w:t>15</w:t>
      </w:r>
      <w:r w:rsidRPr="008501E8">
        <w:rPr>
          <w:rFonts w:ascii="Times New Roman" w:eastAsia="Times New Roman" w:hAnsi="Times New Roman" w:cs="Times New Roman"/>
          <w:i/>
          <w:iCs/>
        </w:rPr>
        <w:t>% of your overall grade.</w:t>
      </w:r>
      <w:r w:rsidRPr="008501E8">
        <w:rPr>
          <w:rFonts w:ascii="Times New Roman" w:eastAsia="Times New Roman" w:hAnsi="Times New Roman" w:cs="Times New Roman"/>
        </w:rPr>
        <w:t>  If you miss a lab (and it is an excused absence) then you will be required to make up the lab within six days of the missed lab; however, the due date will not change.  You will not be allowed to simply use the data from your lab partner.  Learning laboratory techniques is just as important as learning the concepts behind the labs. </w:t>
      </w:r>
    </w:p>
    <w:p w14:paraId="55E30C47" w14:textId="77777777" w:rsidR="00C028B4" w:rsidRDefault="00C028B4" w:rsidP="00C028B4">
      <w:pPr>
        <w:pStyle w:val="ListParagraph"/>
        <w:numPr>
          <w:ilvl w:val="0"/>
          <w:numId w:val="6"/>
        </w:num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Lab work cannot not be made up for an unexcused absence.</w:t>
      </w:r>
    </w:p>
    <w:p w14:paraId="025AEFAA" w14:textId="77777777" w:rsidR="00C028B4" w:rsidRDefault="00C028B4" w:rsidP="00C028B4">
      <w:pPr>
        <w:spacing w:after="0" w:line="240" w:lineRule="auto"/>
        <w:rPr>
          <w:rFonts w:ascii="Times New Roman" w:eastAsia="Times New Roman" w:hAnsi="Times New Roman" w:cs="Times New Roman"/>
        </w:rPr>
      </w:pPr>
    </w:p>
    <w:p w14:paraId="75A90780" w14:textId="77777777" w:rsidR="00C028B4" w:rsidRDefault="00C028B4" w:rsidP="00C028B4">
      <w:pPr>
        <w:spacing w:after="0" w:line="240" w:lineRule="auto"/>
        <w:rPr>
          <w:rFonts w:ascii="Times New Roman" w:eastAsia="Times New Roman" w:hAnsi="Times New Roman" w:cs="Times New Roman"/>
          <w:u w:val="single"/>
        </w:rPr>
      </w:pPr>
      <w:r>
        <w:rPr>
          <w:rFonts w:ascii="Times New Roman" w:eastAsia="Times New Roman" w:hAnsi="Times New Roman" w:cs="Times New Roman"/>
          <w:i/>
          <w:iCs/>
          <w:u w:val="single"/>
        </w:rPr>
        <w:t>Laboratory dress code</w:t>
      </w:r>
    </w:p>
    <w:p w14:paraId="7091A2EC" w14:textId="77777777" w:rsidR="00C028B4" w:rsidRPr="009B04C2" w:rsidRDefault="00C028B4" w:rsidP="00C028B4">
      <w:pPr>
        <w:spacing w:after="0" w:line="240" w:lineRule="auto"/>
        <w:rPr>
          <w:rFonts w:ascii="Times New Roman" w:eastAsia="Times New Roman" w:hAnsi="Times New Roman" w:cs="Times New Roman"/>
        </w:rPr>
      </w:pPr>
      <w:r>
        <w:rPr>
          <w:rFonts w:ascii="Times New Roman" w:eastAsia="Times New Roman" w:hAnsi="Times New Roman" w:cs="Times New Roman"/>
        </w:rPr>
        <w:tab/>
        <w:t>Failure to comply with the dress code will result in an unexcused absence as you will not be permitted to participate in the lab.  If you have to leave to retrieve appropriate clothing, you will be counted as tardy for the lab.  You will have 20 minutes to accomplish this task.  If it takes longer than 20 minutes, it will be an unexcused absence.  Do not wear your good clothes to the lab.</w:t>
      </w:r>
    </w:p>
    <w:p w14:paraId="1E243E62"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pants</w:t>
      </w:r>
    </w:p>
    <w:p w14:paraId="6F79F8CF"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Closed-toe shoes</w:t>
      </w:r>
    </w:p>
    <w:p w14:paraId="354B1AC8"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sleeves are preferred, but regular t-shirts are ok.  Make sure the sleeves are not dangly.</w:t>
      </w:r>
    </w:p>
    <w:p w14:paraId="1D4F2E9E"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No halter tops, tank tops, or any clothing that exposes any part of your abdomen.  For safety reasons, you need to be covered.</w:t>
      </w:r>
    </w:p>
    <w:p w14:paraId="01BC3393"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hair must be tied back and up.  You need to eliminate any chance your hair could become part of the lab experiment.</w:t>
      </w:r>
    </w:p>
    <w:p w14:paraId="2C134F84"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Goggles must be always worn during the experiment.  I have goggles you can use or you are welcome to purchase goggles from Amazon.  They are around $10.00.</w:t>
      </w:r>
    </w:p>
    <w:p w14:paraId="7BDE4EDF" w14:textId="77777777" w:rsidR="00C028B4" w:rsidRPr="00C028B4" w:rsidRDefault="00C028B4" w:rsidP="00C028B4">
      <w:pPr>
        <w:pStyle w:val="ListParagraph"/>
        <w:numPr>
          <w:ilvl w:val="0"/>
          <w:numId w:val="26"/>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lastRenderedPageBreak/>
        <w:t xml:space="preserve">Lab aprons must be always worn during the experiment.  I have aprons you can use or you are you are welcome to purchase aprons or lab coats from Amazon. </w:t>
      </w:r>
    </w:p>
    <w:p w14:paraId="3EB1F68D" w14:textId="77777777" w:rsidR="00DA0755" w:rsidRPr="008501E8" w:rsidRDefault="00DA0755" w:rsidP="00DA0755">
      <w:pPr>
        <w:spacing w:after="0" w:line="240" w:lineRule="auto"/>
        <w:rPr>
          <w:rFonts w:ascii="Times New Roman" w:eastAsia="Times New Roman" w:hAnsi="Times New Roman" w:cs="Times New Roman"/>
          <w:b/>
          <w:bCs/>
          <w:u w:val="single"/>
        </w:rPr>
      </w:pPr>
      <w:r w:rsidRPr="008501E8">
        <w:rPr>
          <w:rFonts w:ascii="Times New Roman" w:eastAsia="Times New Roman" w:hAnsi="Times New Roman" w:cs="Times New Roman"/>
          <w:b/>
          <w:bCs/>
          <w:u w:val="single"/>
        </w:rPr>
        <w:t>AP Quizzes</w:t>
      </w:r>
    </w:p>
    <w:p w14:paraId="4C4C6773" w14:textId="66F1815E" w:rsidR="00DA0755" w:rsidRPr="008501E8" w:rsidRDefault="00DA0755" w:rsidP="00DA0755">
      <w:p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At the end of each unit section, there will be a unit section quiz.  </w:t>
      </w:r>
      <w:r>
        <w:rPr>
          <w:rFonts w:ascii="Times New Roman" w:eastAsia="Times New Roman" w:hAnsi="Times New Roman" w:cs="Times New Roman"/>
        </w:rPr>
        <w:t>These are called quizzes, but they can be thought of as formative homework assignments.  The goal of these quizzes is to help you speak Chemistrian like College Board speaks Chemistrian</w:t>
      </w:r>
      <w:r w:rsidR="00585879">
        <w:rPr>
          <w:rFonts w:ascii="Times New Roman" w:eastAsia="Times New Roman" w:hAnsi="Times New Roman" w:cs="Times New Roman"/>
        </w:rPr>
        <w:t>, and to reinforce the learning objectives as outlined by the College Board’s AP Chemistry Course and Exam Description Guide.</w:t>
      </w:r>
    </w:p>
    <w:p w14:paraId="2A2973A8" w14:textId="77777777" w:rsidR="00DA0755" w:rsidRPr="008501E8" w:rsidRDefault="00DA0755" w:rsidP="00DA0755">
      <w:pPr>
        <w:pStyle w:val="ListParagraph"/>
        <w:numPr>
          <w:ilvl w:val="0"/>
          <w:numId w:val="8"/>
        </w:num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Work in study groups to answer these</w:t>
      </w:r>
    </w:p>
    <w:p w14:paraId="1346B572" w14:textId="77777777" w:rsidR="00DA0755" w:rsidRDefault="00DA0755" w:rsidP="00DA0755">
      <w:pPr>
        <w:pStyle w:val="ListParagraph"/>
        <w:numPr>
          <w:ilvl w:val="0"/>
          <w:numId w:val="8"/>
        </w:num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You have three attempts</w:t>
      </w:r>
    </w:p>
    <w:p w14:paraId="4C475EAD" w14:textId="5DC1A2DB" w:rsidR="009E7B55" w:rsidRPr="00585879" w:rsidRDefault="00585879">
      <w:pPr>
        <w:pStyle w:val="ListParagraph"/>
        <w:numPr>
          <w:ilvl w:val="0"/>
          <w:numId w:val="8"/>
        </w:numPr>
        <w:spacing w:after="0" w:line="240" w:lineRule="auto"/>
        <w:rPr>
          <w:rFonts w:ascii="Times New Roman" w:eastAsia="Times New Roman" w:hAnsi="Times New Roman" w:cs="Times New Roman"/>
          <w:b/>
          <w:bCs/>
          <w:u w:val="single"/>
        </w:rPr>
      </w:pPr>
      <w:r w:rsidRPr="00585879">
        <w:rPr>
          <w:rFonts w:ascii="Times New Roman" w:eastAsia="Times New Roman" w:hAnsi="Times New Roman" w:cs="Times New Roman"/>
        </w:rPr>
        <w:t xml:space="preserve">If you miss a </w:t>
      </w:r>
      <w:r>
        <w:rPr>
          <w:rFonts w:ascii="Times New Roman" w:eastAsia="Times New Roman" w:hAnsi="Times New Roman" w:cs="Times New Roman"/>
        </w:rPr>
        <w:t xml:space="preserve">quiz, see the late work policy above. </w:t>
      </w:r>
    </w:p>
    <w:p w14:paraId="736B66F0" w14:textId="77777777" w:rsidR="009E7B55" w:rsidRDefault="009E7B55">
      <w:pPr>
        <w:rPr>
          <w:rFonts w:ascii="Times New Roman" w:eastAsia="Times New Roman" w:hAnsi="Times New Roman" w:cs="Times New Roman"/>
          <w:b/>
          <w:bCs/>
          <w:u w:val="single"/>
        </w:rPr>
      </w:pPr>
    </w:p>
    <w:p w14:paraId="400AC889" w14:textId="1357A8E4" w:rsidR="001F7F79" w:rsidRPr="0032409C" w:rsidRDefault="0032409C" w:rsidP="0032409C">
      <w:pPr>
        <w:spacing w:after="0" w:line="240" w:lineRule="auto"/>
        <w:rPr>
          <w:rFonts w:ascii="Times New Roman" w:eastAsia="Times New Roman" w:hAnsi="Times New Roman" w:cs="Times New Roman"/>
          <w:b/>
          <w:bCs/>
          <w:u w:val="single"/>
        </w:rPr>
      </w:pPr>
      <w:r w:rsidRPr="0032409C">
        <w:rPr>
          <w:rFonts w:ascii="Times New Roman" w:eastAsia="Times New Roman" w:hAnsi="Times New Roman" w:cs="Times New Roman"/>
          <w:b/>
          <w:bCs/>
          <w:u w:val="single"/>
        </w:rPr>
        <w:t>Polyatomic Ion and Element Symbol Quiz</w:t>
      </w:r>
    </w:p>
    <w:p w14:paraId="1CD4CA94" w14:textId="77777777" w:rsidR="00422E09" w:rsidRDefault="001F7F79" w:rsidP="004A0470">
      <w:pPr>
        <w:spacing w:after="0" w:line="240" w:lineRule="auto"/>
        <w:ind w:firstLine="360"/>
        <w:rPr>
          <w:rFonts w:ascii="Times New Roman" w:eastAsia="Times New Roman" w:hAnsi="Times New Roman" w:cs="Times New Roman"/>
        </w:rPr>
      </w:pPr>
      <w:r w:rsidRPr="008501E8">
        <w:rPr>
          <w:rFonts w:ascii="Times New Roman" w:eastAsia="Times New Roman" w:hAnsi="Times New Roman" w:cs="Times New Roman"/>
        </w:rPr>
        <w:t xml:space="preserve">Every </w:t>
      </w:r>
      <w:r w:rsidR="00175041">
        <w:rPr>
          <w:rFonts w:ascii="Times New Roman" w:eastAsia="Times New Roman" w:hAnsi="Times New Roman" w:cs="Times New Roman"/>
          <w:b/>
          <w:bCs/>
        </w:rPr>
        <w:t>Friday</w:t>
      </w:r>
      <w:r w:rsidRPr="008501E8">
        <w:rPr>
          <w:rFonts w:ascii="Times New Roman" w:eastAsia="Times New Roman" w:hAnsi="Times New Roman" w:cs="Times New Roman"/>
        </w:rPr>
        <w:t xml:space="preserve"> you will have a polyatomic ion</w:t>
      </w:r>
      <w:r w:rsidR="00BD5AC8" w:rsidRPr="008501E8">
        <w:rPr>
          <w:rFonts w:ascii="Times New Roman" w:eastAsia="Times New Roman" w:hAnsi="Times New Roman" w:cs="Times New Roman"/>
        </w:rPr>
        <w:t xml:space="preserve"> and element</w:t>
      </w:r>
      <w:r w:rsidRPr="008501E8">
        <w:rPr>
          <w:rFonts w:ascii="Times New Roman" w:eastAsia="Times New Roman" w:hAnsi="Times New Roman" w:cs="Times New Roman"/>
        </w:rPr>
        <w:t xml:space="preserve"> quiz that will contain a mix of the symbol</w:t>
      </w:r>
      <w:r w:rsidR="007A3307" w:rsidRPr="008501E8">
        <w:rPr>
          <w:rFonts w:ascii="Times New Roman" w:eastAsia="Times New Roman" w:hAnsi="Times New Roman" w:cs="Times New Roman"/>
        </w:rPr>
        <w:t>s of the polyatomic</w:t>
      </w:r>
      <w:r w:rsidR="002D4581" w:rsidRPr="008501E8">
        <w:rPr>
          <w:rFonts w:ascii="Times New Roman" w:eastAsia="Times New Roman" w:hAnsi="Times New Roman" w:cs="Times New Roman"/>
        </w:rPr>
        <w:t xml:space="preserve"> ions</w:t>
      </w:r>
      <w:r w:rsidR="00AD1856" w:rsidRPr="008501E8">
        <w:rPr>
          <w:rFonts w:ascii="Times New Roman" w:eastAsia="Times New Roman" w:hAnsi="Times New Roman" w:cs="Times New Roman"/>
        </w:rPr>
        <w:t xml:space="preserve"> and elements and </w:t>
      </w:r>
      <w:r w:rsidR="002D4581" w:rsidRPr="008501E8">
        <w:rPr>
          <w:rFonts w:ascii="Times New Roman" w:eastAsia="Times New Roman" w:hAnsi="Times New Roman" w:cs="Times New Roman"/>
        </w:rPr>
        <w:t xml:space="preserve">the </w:t>
      </w:r>
      <w:r w:rsidR="00AD1856" w:rsidRPr="008501E8">
        <w:rPr>
          <w:rFonts w:ascii="Times New Roman" w:eastAsia="Times New Roman" w:hAnsi="Times New Roman" w:cs="Times New Roman"/>
        </w:rPr>
        <w:t>name</w:t>
      </w:r>
      <w:r w:rsidR="002D4581" w:rsidRPr="008501E8">
        <w:rPr>
          <w:rFonts w:ascii="Times New Roman" w:eastAsia="Times New Roman" w:hAnsi="Times New Roman" w:cs="Times New Roman"/>
        </w:rPr>
        <w:t xml:space="preserve"> of the polyatomic</w:t>
      </w:r>
      <w:r w:rsidR="00AD1856" w:rsidRPr="008501E8">
        <w:rPr>
          <w:rFonts w:ascii="Times New Roman" w:eastAsia="Times New Roman" w:hAnsi="Times New Roman" w:cs="Times New Roman"/>
        </w:rPr>
        <w:t xml:space="preserve"> ions</w:t>
      </w:r>
      <w:r w:rsidR="007A3307" w:rsidRPr="008501E8">
        <w:rPr>
          <w:rFonts w:ascii="Times New Roman" w:eastAsia="Times New Roman" w:hAnsi="Times New Roman" w:cs="Times New Roman"/>
        </w:rPr>
        <w:t xml:space="preserve"> and elements</w:t>
      </w:r>
      <w:r w:rsidRPr="008501E8">
        <w:rPr>
          <w:rFonts w:ascii="Times New Roman" w:eastAsia="Times New Roman" w:hAnsi="Times New Roman" w:cs="Times New Roman"/>
        </w:rPr>
        <w:t xml:space="preserve">.  You will have </w:t>
      </w:r>
      <w:r w:rsidR="00422E09">
        <w:rPr>
          <w:rFonts w:ascii="Times New Roman" w:eastAsia="Times New Roman" w:hAnsi="Times New Roman" w:cs="Times New Roman"/>
        </w:rPr>
        <w:t>approximately five</w:t>
      </w:r>
      <w:r w:rsidRPr="008501E8">
        <w:rPr>
          <w:rFonts w:ascii="Times New Roman" w:eastAsia="Times New Roman" w:hAnsi="Times New Roman" w:cs="Times New Roman"/>
        </w:rPr>
        <w:t xml:space="preserve"> minutes to complete this quiz</w:t>
      </w:r>
      <w:r w:rsidR="00422E09">
        <w:rPr>
          <w:rFonts w:ascii="Times New Roman" w:eastAsia="Times New Roman" w:hAnsi="Times New Roman" w:cs="Times New Roman"/>
        </w:rPr>
        <w:t xml:space="preserve">.  </w:t>
      </w:r>
    </w:p>
    <w:p w14:paraId="78BC094E" w14:textId="2A4DE3A4" w:rsidR="001F7F79" w:rsidRDefault="00422E09" w:rsidP="00AC1F4B">
      <w:pPr>
        <w:pStyle w:val="ListParagraph"/>
        <w:numPr>
          <w:ilvl w:val="0"/>
          <w:numId w:val="23"/>
        </w:numPr>
        <w:spacing w:after="0" w:line="240" w:lineRule="auto"/>
        <w:rPr>
          <w:rFonts w:ascii="Times New Roman" w:eastAsia="Times New Roman" w:hAnsi="Times New Roman" w:cs="Times New Roman"/>
        </w:rPr>
      </w:pPr>
      <w:r w:rsidRPr="00422E09">
        <w:rPr>
          <w:rFonts w:ascii="Times New Roman" w:eastAsia="Times New Roman" w:hAnsi="Times New Roman" w:cs="Times New Roman"/>
        </w:rPr>
        <w:t xml:space="preserve">If you have accommodations and would like to use them for the quiz, you </w:t>
      </w:r>
      <w:r w:rsidRPr="00422E09">
        <w:rPr>
          <w:rFonts w:ascii="Times New Roman" w:eastAsia="Times New Roman" w:hAnsi="Times New Roman" w:cs="Times New Roman"/>
          <w:i/>
          <w:iCs/>
        </w:rPr>
        <w:t>must</w:t>
      </w:r>
      <w:r w:rsidRPr="00422E09">
        <w:rPr>
          <w:rFonts w:ascii="Times New Roman" w:eastAsia="Times New Roman" w:hAnsi="Times New Roman" w:cs="Times New Roman"/>
        </w:rPr>
        <w:t xml:space="preserve"> send an email to Mrs. Drumm or Mrs. Wright, </w:t>
      </w:r>
      <w:r w:rsidRPr="00422E09">
        <w:rPr>
          <w:rFonts w:ascii="Times New Roman" w:eastAsia="Times New Roman" w:hAnsi="Times New Roman" w:cs="Times New Roman"/>
          <w:i/>
          <w:iCs/>
        </w:rPr>
        <w:t>and include me on the cc line</w:t>
      </w:r>
      <w:r w:rsidRPr="00422E09">
        <w:rPr>
          <w:rFonts w:ascii="Times New Roman" w:eastAsia="Times New Roman" w:hAnsi="Times New Roman" w:cs="Times New Roman"/>
        </w:rPr>
        <w:t xml:space="preserve">, to schedule the quiz. </w:t>
      </w:r>
    </w:p>
    <w:p w14:paraId="16579FF3" w14:textId="762F7FEB" w:rsidR="00422E09" w:rsidRDefault="00422E09" w:rsidP="00AC1F4B">
      <w:pPr>
        <w:pStyle w:val="ListParagraph"/>
        <w:numPr>
          <w:ilvl w:val="1"/>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must be scheduled </w:t>
      </w:r>
      <w:r>
        <w:rPr>
          <w:rFonts w:ascii="Times New Roman" w:eastAsia="Times New Roman" w:hAnsi="Times New Roman" w:cs="Times New Roman"/>
          <w:i/>
          <w:iCs/>
        </w:rPr>
        <w:t>prior</w:t>
      </w:r>
      <w:r>
        <w:rPr>
          <w:rFonts w:ascii="Times New Roman" w:eastAsia="Times New Roman" w:hAnsi="Times New Roman" w:cs="Times New Roman"/>
        </w:rPr>
        <w:t xml:space="preserve"> to the day of the quiz.</w:t>
      </w:r>
    </w:p>
    <w:p w14:paraId="7F05D815" w14:textId="4EAFFB8B" w:rsidR="0032409C" w:rsidRPr="002538C5" w:rsidRDefault="002538C5" w:rsidP="00AC1F4B">
      <w:pPr>
        <w:pStyle w:val="ListParagraph"/>
        <w:numPr>
          <w:ilvl w:val="0"/>
          <w:numId w:val="24"/>
        </w:numPr>
        <w:spacing w:after="0" w:line="240" w:lineRule="auto"/>
        <w:rPr>
          <w:rFonts w:ascii="Times New Roman" w:eastAsia="Times New Roman" w:hAnsi="Times New Roman" w:cs="Times New Roman"/>
        </w:rPr>
      </w:pPr>
      <w:r w:rsidRPr="002538C5">
        <w:rPr>
          <w:rFonts w:ascii="Times New Roman" w:eastAsia="Times New Roman" w:hAnsi="Times New Roman" w:cs="Times New Roman"/>
        </w:rPr>
        <w:t xml:space="preserve">If you miss a quiz, </w:t>
      </w:r>
      <w:r w:rsidRPr="002538C5">
        <w:rPr>
          <w:rFonts w:ascii="Times New Roman" w:eastAsia="Times New Roman" w:hAnsi="Times New Roman" w:cs="Times New Roman"/>
          <w:b/>
          <w:bCs/>
        </w:rPr>
        <w:t>you</w:t>
      </w:r>
      <w:r w:rsidRPr="002538C5">
        <w:rPr>
          <w:rFonts w:ascii="Times New Roman" w:eastAsia="Times New Roman" w:hAnsi="Times New Roman" w:cs="Times New Roman"/>
        </w:rPr>
        <w:t xml:space="preserve"> must schedule a time with me to take the quiz no later than the following Monday or you will earn a zero on the quiz</w:t>
      </w:r>
    </w:p>
    <w:p w14:paraId="60BDF7DC" w14:textId="3063BF32" w:rsidR="001F7F79" w:rsidRPr="00DC5FFA" w:rsidRDefault="006E6A15" w:rsidP="002538C5">
      <w:pPr>
        <w:spacing w:before="100" w:beforeAutospacing="1" w:after="0" w:line="240" w:lineRule="auto"/>
        <w:ind w:left="360"/>
        <w:rPr>
          <w:rFonts w:ascii="Times New Roman" w:eastAsia="Times New Roman" w:hAnsi="Times New Roman" w:cs="Times New Roman"/>
          <w:i/>
          <w:iCs/>
          <w:u w:val="single"/>
        </w:rPr>
      </w:pPr>
      <w:r w:rsidRPr="00DC5FFA">
        <w:rPr>
          <w:rFonts w:ascii="Times New Roman" w:eastAsia="Times New Roman" w:hAnsi="Times New Roman" w:cs="Times New Roman"/>
          <w:i/>
          <w:iCs/>
          <w:u w:val="single"/>
        </w:rPr>
        <w:t>Grading</w:t>
      </w:r>
      <w:r w:rsidR="00DC5FFA">
        <w:rPr>
          <w:rFonts w:ascii="Times New Roman" w:eastAsia="Times New Roman" w:hAnsi="Times New Roman" w:cs="Times New Roman"/>
          <w:i/>
          <w:iCs/>
          <w:u w:val="single"/>
        </w:rPr>
        <w:t>:</w:t>
      </w:r>
    </w:p>
    <w:p w14:paraId="72DA9CF1" w14:textId="1B1F5FC7" w:rsidR="001F7F79" w:rsidRPr="008501E8" w:rsidRDefault="002538C5" w:rsidP="00AC1F4B">
      <w:pPr>
        <w:numPr>
          <w:ilvl w:val="0"/>
          <w:numId w:val="2"/>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noProof/>
        </w:rPr>
        <w:drawing>
          <wp:anchor distT="0" distB="0" distL="114300" distR="114300" simplePos="0" relativeHeight="251658241" behindDoc="0" locked="0" layoutInCell="1" allowOverlap="1" wp14:anchorId="61BF557B" wp14:editId="2C3C7DB3">
            <wp:simplePos x="0" y="0"/>
            <wp:positionH relativeFrom="column">
              <wp:posOffset>4554855</wp:posOffset>
            </wp:positionH>
            <wp:positionV relativeFrom="paragraph">
              <wp:posOffset>179705</wp:posOffset>
            </wp:positionV>
            <wp:extent cx="2030730" cy="83693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0730" cy="836930"/>
                    </a:xfrm>
                    <a:prstGeom prst="rect">
                      <a:avLst/>
                    </a:prstGeom>
                    <a:noFill/>
                    <a:ln>
                      <a:noFill/>
                    </a:ln>
                  </pic:spPr>
                </pic:pic>
              </a:graphicData>
            </a:graphic>
          </wp:anchor>
        </w:drawing>
      </w:r>
      <w:r w:rsidRPr="008501E8">
        <w:rPr>
          <w:rFonts w:ascii="Times New Roman" w:eastAsia="Times New Roman" w:hAnsi="Times New Roman" w:cs="Times New Roman"/>
          <w:noProof/>
        </w:rPr>
        <w:drawing>
          <wp:anchor distT="0" distB="0" distL="114300" distR="114300" simplePos="0" relativeHeight="251658242" behindDoc="0" locked="0" layoutInCell="1" allowOverlap="1" wp14:anchorId="043F4420" wp14:editId="4B3ADCFC">
            <wp:simplePos x="0" y="0"/>
            <wp:positionH relativeFrom="column">
              <wp:posOffset>4457065</wp:posOffset>
            </wp:positionH>
            <wp:positionV relativeFrom="paragraph">
              <wp:posOffset>1074420</wp:posOffset>
            </wp:positionV>
            <wp:extent cx="2024380" cy="657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657860"/>
                    </a:xfrm>
                    <a:prstGeom prst="rect">
                      <a:avLst/>
                    </a:prstGeom>
                    <a:noFill/>
                    <a:ln>
                      <a:noFill/>
                    </a:ln>
                  </pic:spPr>
                </pic:pic>
              </a:graphicData>
            </a:graphic>
          </wp:anchor>
        </w:drawing>
      </w:r>
      <w:r w:rsidR="001F7F79" w:rsidRPr="008501E8">
        <w:rPr>
          <w:rFonts w:ascii="Times New Roman" w:eastAsia="Times New Roman" w:hAnsi="Times New Roman" w:cs="Times New Roman"/>
        </w:rPr>
        <w:t xml:space="preserve">If you earn between 90 – 99% you are in the “cushion zone.” </w:t>
      </w:r>
    </w:p>
    <w:p w14:paraId="3D3F6183" w14:textId="77239D74" w:rsidR="001F7F79" w:rsidRPr="008501E8" w:rsidRDefault="001F7F79" w:rsidP="00AC1F4B">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For example, say on the following week you earn less than 90%, your new score will be calculated </w:t>
      </w:r>
      <w:r w:rsidR="00245656" w:rsidRPr="008501E8">
        <w:rPr>
          <w:rFonts w:ascii="Times New Roman" w:eastAsia="Times New Roman" w:hAnsi="Times New Roman" w:cs="Times New Roman"/>
        </w:rPr>
        <w:t>per the equation to the right</w:t>
      </w:r>
      <w:r w:rsidRPr="008501E8">
        <w:rPr>
          <w:rFonts w:ascii="Times New Roman" w:eastAsia="Times New Roman" w:hAnsi="Times New Roman" w:cs="Times New Roman"/>
        </w:rPr>
        <w:t>:</w:t>
      </w:r>
    </w:p>
    <w:p w14:paraId="17E93DA3" w14:textId="60AC3CC4" w:rsidR="00245656" w:rsidRPr="008501E8" w:rsidRDefault="001F7F79" w:rsidP="00AC1F4B">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If your score is still in the cushion zone, and then the following week you again earn less than 90%, </w:t>
      </w:r>
      <w:r w:rsidR="00245656" w:rsidRPr="008501E8">
        <w:rPr>
          <w:rFonts w:ascii="Times New Roman" w:eastAsia="Times New Roman" w:hAnsi="Times New Roman" w:cs="Times New Roman"/>
        </w:rPr>
        <w:t>per the equation to the right:</w:t>
      </w:r>
    </w:p>
    <w:p w14:paraId="53DE43CE" w14:textId="69EE5634" w:rsidR="00DC3A9A" w:rsidRPr="008501E8" w:rsidRDefault="001F7F79" w:rsidP="00AC1F4B">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Each successive week that your score is below 90%, the percentage will increase by 10%, until you are out of the cushion zone.</w:t>
      </w:r>
    </w:p>
    <w:p w14:paraId="619C0763" w14:textId="77777777" w:rsidR="001F7F79" w:rsidRPr="008501E8" w:rsidRDefault="001F7F79" w:rsidP="00AC1F4B">
      <w:pPr>
        <w:numPr>
          <w:ilvl w:val="0"/>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If you earn consecutive 100’s, then each week 10% will be added. </w:t>
      </w:r>
    </w:p>
    <w:p w14:paraId="55E42251" w14:textId="65EF8C48" w:rsidR="001F7F79" w:rsidRPr="008501E8" w:rsidRDefault="001F7F79" w:rsidP="00AC1F4B">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If you have bonus points, and you earn less than 90% on the following quiz your score will be calculated as follows:   </w:t>
      </w:r>
      <m:oMath>
        <m:r>
          <w:rPr>
            <w:rFonts w:ascii="Cambria Math" w:eastAsia="Times New Roman" w:hAnsi="Cambria Math" w:cs="Times New Roman"/>
          </w:rPr>
          <m:t>z-</m:t>
        </m:r>
        <m:d>
          <m:dPr>
            <m:ctrlPr>
              <w:rPr>
                <w:rFonts w:ascii="Cambria Math" w:eastAsia="Times New Roman" w:hAnsi="Cambria Math" w:cs="Times New Roman"/>
                <w:i/>
              </w:rPr>
            </m:ctrlPr>
          </m:dPr>
          <m:e>
            <m:r>
              <w:rPr>
                <w:rFonts w:ascii="Cambria Math" w:eastAsia="Times New Roman" w:hAnsi="Cambria Math" w:cs="Times New Roman"/>
              </w:rPr>
              <m:t>100-y</m:t>
            </m:r>
          </m:e>
        </m:d>
        <m:r>
          <w:rPr>
            <w:rFonts w:ascii="Cambria Math" w:eastAsia="Times New Roman" w:hAnsi="Cambria Math" w:cs="Times New Roman"/>
          </w:rPr>
          <m:t xml:space="preserve">=new score </m:t>
        </m:r>
      </m:oMath>
    </w:p>
    <w:p w14:paraId="5E6ECE85" w14:textId="3223EE12" w:rsidR="00EF3626" w:rsidRPr="00EF3626" w:rsidRDefault="004C5992" w:rsidP="00AC1F4B">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Bonus points on individual quizzes are only worth 10% of their face value after the first 10% has been added.</w:t>
      </w:r>
    </w:p>
    <w:p w14:paraId="0BF8C2CA" w14:textId="77777777" w:rsidR="00F14536" w:rsidRDefault="00F14536" w:rsidP="00C86885">
      <w:pPr>
        <w:spacing w:after="0" w:line="240" w:lineRule="auto"/>
        <w:rPr>
          <w:rFonts w:ascii="Times New Roman" w:eastAsia="Times New Roman" w:hAnsi="Times New Roman" w:cs="Times New Roman"/>
          <w:b/>
          <w:bCs/>
          <w:u w:val="single"/>
        </w:rPr>
      </w:pPr>
    </w:p>
    <w:p w14:paraId="29828CCC" w14:textId="59D24163" w:rsidR="00F14536" w:rsidRDefault="00044BEB" w:rsidP="00C86885">
      <w:pPr>
        <w:spacing w:after="0" w:line="240" w:lineRule="auto"/>
        <w:rPr>
          <w:rFonts w:ascii="Times New Roman" w:eastAsia="Times New Roman" w:hAnsi="Times New Roman" w:cs="Times New Roman"/>
          <w:b/>
          <w:bCs/>
          <w:u w:val="single"/>
        </w:rPr>
      </w:pPr>
      <w:r w:rsidRPr="00044BEB">
        <w:rPr>
          <w:rFonts w:ascii="Times New Roman" w:eastAsia="Times New Roman" w:hAnsi="Times New Roman" w:cs="Times New Roman"/>
          <w:b/>
          <w:bCs/>
          <w:u w:val="single"/>
        </w:rPr>
        <w:t>Homework</w:t>
      </w:r>
    </w:p>
    <w:p w14:paraId="093DC5A6" w14:textId="03CE7A5A" w:rsidR="008340A0" w:rsidRDefault="009F6898" w:rsidP="00C86885">
      <w:pPr>
        <w:spacing w:after="0" w:line="240" w:lineRule="auto"/>
        <w:rPr>
          <w:rFonts w:ascii="Times New Roman" w:eastAsia="Times New Roman" w:hAnsi="Times New Roman" w:cs="Times New Roman"/>
        </w:rPr>
      </w:pPr>
      <w:r>
        <w:rPr>
          <w:rFonts w:ascii="Times New Roman" w:eastAsia="Times New Roman" w:hAnsi="Times New Roman" w:cs="Times New Roman"/>
        </w:rPr>
        <w:tab/>
        <w:t>Homework is graded on completion</w:t>
      </w:r>
      <w:r w:rsidR="00A55AD9">
        <w:rPr>
          <w:rFonts w:ascii="Times New Roman" w:eastAsia="Times New Roman" w:hAnsi="Times New Roman" w:cs="Times New Roman"/>
        </w:rPr>
        <w:t xml:space="preserve"> and is due the day it is in</w:t>
      </w:r>
      <w:r w:rsidR="008340A0">
        <w:rPr>
          <w:rFonts w:ascii="Times New Roman" w:eastAsia="Times New Roman" w:hAnsi="Times New Roman" w:cs="Times New Roman"/>
        </w:rPr>
        <w:t xml:space="preserve">dicated on the At a Glance paper for each unit.  </w:t>
      </w:r>
      <w:r w:rsidR="00DE6FC9">
        <w:rPr>
          <w:rFonts w:ascii="Times New Roman" w:eastAsia="Times New Roman" w:hAnsi="Times New Roman" w:cs="Times New Roman"/>
        </w:rPr>
        <w:t xml:space="preserve">The solution manual for all homework problems can be found on Canvas in a module </w:t>
      </w:r>
      <w:r w:rsidR="003472E9">
        <w:rPr>
          <w:rFonts w:ascii="Times New Roman" w:eastAsia="Times New Roman" w:hAnsi="Times New Roman" w:cs="Times New Roman"/>
        </w:rPr>
        <w:t>labeled</w:t>
      </w:r>
      <w:r w:rsidR="00DE6FC9">
        <w:rPr>
          <w:rFonts w:ascii="Times New Roman" w:eastAsia="Times New Roman" w:hAnsi="Times New Roman" w:cs="Times New Roman"/>
        </w:rPr>
        <w:t xml:space="preserve"> “Solution Manuals.”  It is a violation of copyright law to download or redistribute these materials.  They are there for you as a coach, </w:t>
      </w:r>
      <w:r w:rsidR="004E2522">
        <w:rPr>
          <w:rFonts w:ascii="Times New Roman" w:eastAsia="Times New Roman" w:hAnsi="Times New Roman" w:cs="Times New Roman"/>
        </w:rPr>
        <w:t>so please USE the solutions to check your work as you go through the problems.</w:t>
      </w:r>
    </w:p>
    <w:p w14:paraId="61BC4807" w14:textId="7208FF10" w:rsidR="008340A0" w:rsidRDefault="008340A0" w:rsidP="00AB4D90">
      <w:pPr>
        <w:spacing w:after="0" w:line="240" w:lineRule="auto"/>
        <w:ind w:firstLine="360"/>
        <w:rPr>
          <w:rFonts w:ascii="Times New Roman" w:eastAsia="Times New Roman" w:hAnsi="Times New Roman" w:cs="Times New Roman"/>
        </w:rPr>
      </w:pPr>
      <w:r>
        <w:rPr>
          <w:rFonts w:ascii="Times New Roman" w:eastAsia="Times New Roman" w:hAnsi="Times New Roman" w:cs="Times New Roman"/>
        </w:rPr>
        <w:t>Things to keep in mind:</w:t>
      </w:r>
    </w:p>
    <w:p w14:paraId="526288AF" w14:textId="1276B6A2" w:rsidR="009F6898" w:rsidRDefault="008340A0" w:rsidP="00A2696D">
      <w:pPr>
        <w:pStyle w:val="ListParagraph"/>
        <w:numPr>
          <w:ilvl w:val="0"/>
          <w:numId w:val="31"/>
        </w:numPr>
        <w:spacing w:after="0" w:line="240" w:lineRule="auto"/>
        <w:rPr>
          <w:rFonts w:ascii="Times New Roman" w:eastAsia="Times New Roman" w:hAnsi="Times New Roman" w:cs="Times New Roman"/>
        </w:rPr>
      </w:pPr>
      <w:r w:rsidRPr="00A2696D">
        <w:rPr>
          <w:rFonts w:ascii="Times New Roman" w:eastAsia="Times New Roman" w:hAnsi="Times New Roman" w:cs="Times New Roman"/>
        </w:rPr>
        <w:t>I will randomly select problems and assignments to grade.</w:t>
      </w:r>
      <w:r w:rsidR="00A2696D">
        <w:rPr>
          <w:rFonts w:ascii="Times New Roman" w:eastAsia="Times New Roman" w:hAnsi="Times New Roman" w:cs="Times New Roman"/>
        </w:rPr>
        <w:t xml:space="preserve">  Corrections will not be allowed.</w:t>
      </w:r>
    </w:p>
    <w:p w14:paraId="20C430A7" w14:textId="57829B31" w:rsidR="00A2696D" w:rsidRDefault="00A2696D" w:rsidP="00A2696D">
      <w:pPr>
        <w:pStyle w:val="ListParagraph"/>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turn in </w:t>
      </w:r>
      <w:r w:rsidR="00DE6FC9">
        <w:rPr>
          <w:rFonts w:ascii="Times New Roman" w:eastAsia="Times New Roman" w:hAnsi="Times New Roman" w:cs="Times New Roman"/>
        </w:rPr>
        <w:t>a random set of problems with the correct title</w:t>
      </w:r>
      <w:r w:rsidR="003472E9">
        <w:rPr>
          <w:rFonts w:ascii="Times New Roman" w:eastAsia="Times New Roman" w:hAnsi="Times New Roman" w:cs="Times New Roman"/>
        </w:rPr>
        <w:t>, you will earn a zero.  Corrections will not be allowed.</w:t>
      </w:r>
    </w:p>
    <w:p w14:paraId="6E0A4DC9" w14:textId="775D067D" w:rsidR="003472E9" w:rsidRDefault="003472E9" w:rsidP="00A2696D">
      <w:pPr>
        <w:pStyle w:val="ListParagraph"/>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turn in a partially completed assignment, you will earn an incomplete which equals 50% </w:t>
      </w:r>
      <w:r w:rsidR="004616E0">
        <w:rPr>
          <w:rFonts w:ascii="Times New Roman" w:eastAsia="Times New Roman" w:hAnsi="Times New Roman" w:cs="Times New Roman"/>
        </w:rPr>
        <w:t>whether or not</w:t>
      </w:r>
      <w:r>
        <w:rPr>
          <w:rFonts w:ascii="Times New Roman" w:eastAsia="Times New Roman" w:hAnsi="Times New Roman" w:cs="Times New Roman"/>
        </w:rPr>
        <w:t xml:space="preserve"> you did most of the assignment.  It is still incomplete.  Corrections will not be allowed.</w:t>
      </w:r>
    </w:p>
    <w:p w14:paraId="149DF48C" w14:textId="4A515F16" w:rsidR="003472E9" w:rsidRPr="00A2696D" w:rsidRDefault="00631893" w:rsidP="00A2696D">
      <w:pPr>
        <w:pStyle w:val="ListParagraph"/>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Please see the late work policy above.</w:t>
      </w:r>
    </w:p>
    <w:p w14:paraId="43C4AD0C" w14:textId="77777777" w:rsidR="00044BEB" w:rsidRPr="00044BEB" w:rsidRDefault="00044BEB" w:rsidP="00C86885">
      <w:pPr>
        <w:spacing w:after="0" w:line="240" w:lineRule="auto"/>
        <w:rPr>
          <w:rFonts w:ascii="Times New Roman" w:eastAsia="Times New Roman" w:hAnsi="Times New Roman" w:cs="Times New Roman"/>
          <w:u w:val="single"/>
        </w:rPr>
      </w:pPr>
    </w:p>
    <w:p w14:paraId="575656BA" w14:textId="77777777" w:rsidR="00F14536" w:rsidRDefault="00F14536" w:rsidP="00C86885">
      <w:pPr>
        <w:spacing w:after="0" w:line="240" w:lineRule="auto"/>
        <w:rPr>
          <w:rFonts w:ascii="Times New Roman" w:eastAsia="Times New Roman" w:hAnsi="Times New Roman" w:cs="Times New Roman"/>
          <w:b/>
          <w:bCs/>
          <w:u w:val="single"/>
        </w:rPr>
      </w:pPr>
    </w:p>
    <w:p w14:paraId="56C32B95" w14:textId="2EB9A756" w:rsidR="004A0470" w:rsidRPr="00585879" w:rsidRDefault="00585879" w:rsidP="00C86885">
      <w:pPr>
        <w:spacing w:after="0" w:line="240" w:lineRule="auto"/>
        <w:rPr>
          <w:rFonts w:ascii="Times New Roman" w:eastAsia="Times New Roman" w:hAnsi="Times New Roman" w:cs="Times New Roman"/>
          <w:b/>
          <w:bCs/>
          <w:u w:val="single"/>
        </w:rPr>
      </w:pPr>
      <w:r w:rsidRPr="00585879">
        <w:rPr>
          <w:rFonts w:ascii="Times New Roman" w:eastAsia="Times New Roman" w:hAnsi="Times New Roman" w:cs="Times New Roman"/>
          <w:b/>
          <w:bCs/>
          <w:u w:val="single"/>
        </w:rPr>
        <w:lastRenderedPageBreak/>
        <w:t xml:space="preserve">Final Exam: </w:t>
      </w:r>
    </w:p>
    <w:p w14:paraId="5C7BA029" w14:textId="6CF9887C" w:rsidR="00CF6B61" w:rsidRPr="00155AAE" w:rsidRDefault="00155AAE" w:rsidP="00155AA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You will have a two-hour comprehensive final exam each semester.  Second semester final exam </w:t>
      </w:r>
      <w:r>
        <w:rPr>
          <w:rFonts w:ascii="Times New Roman" w:eastAsia="Times New Roman" w:hAnsi="Times New Roman" w:cs="Times New Roman"/>
          <w:i/>
          <w:iCs/>
        </w:rPr>
        <w:t>includes</w:t>
      </w:r>
      <w:r>
        <w:rPr>
          <w:rFonts w:ascii="Times New Roman" w:eastAsia="Times New Roman" w:hAnsi="Times New Roman" w:cs="Times New Roman"/>
        </w:rPr>
        <w:t xml:space="preserve"> topics from the first semester.</w:t>
      </w:r>
    </w:p>
    <w:p w14:paraId="5551FC1E" w14:textId="77777777" w:rsidR="00155AAE" w:rsidRDefault="00155AAE" w:rsidP="00CF6B61">
      <w:pPr>
        <w:spacing w:after="0" w:line="240" w:lineRule="auto"/>
        <w:rPr>
          <w:rFonts w:ascii="Times New Roman" w:eastAsia="Times New Roman" w:hAnsi="Times New Roman" w:cs="Times New Roman"/>
        </w:rPr>
      </w:pPr>
    </w:p>
    <w:p w14:paraId="1EF55D9B" w14:textId="52D07C5A" w:rsidR="00CF6B61" w:rsidRPr="004D2C4E" w:rsidRDefault="00CF6B61" w:rsidP="00CF6B61">
      <w:pPr>
        <w:spacing w:after="0" w:line="240" w:lineRule="auto"/>
        <w:rPr>
          <w:rFonts w:ascii="Times New Roman" w:eastAsia="Times New Roman" w:hAnsi="Times New Roman" w:cs="Times New Roman"/>
          <w:b/>
          <w:bCs/>
          <w:u w:val="single"/>
        </w:rPr>
      </w:pPr>
      <w:r w:rsidRPr="004D2C4E">
        <w:rPr>
          <w:rFonts w:ascii="Times New Roman" w:eastAsia="Times New Roman" w:hAnsi="Times New Roman" w:cs="Times New Roman"/>
          <w:b/>
          <w:bCs/>
          <w:u w:val="single"/>
        </w:rPr>
        <w:t>AP Progress Checks</w:t>
      </w:r>
    </w:p>
    <w:p w14:paraId="506F390F" w14:textId="10974E20" w:rsidR="00CF6B61" w:rsidRPr="00CF6B61" w:rsidRDefault="00A26495" w:rsidP="00CF6B61">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At the end of each unit, you can log into the college board website </w:t>
      </w:r>
      <w:r w:rsidR="006C643C">
        <w:rPr>
          <w:rFonts w:ascii="Times New Roman" w:eastAsia="Times New Roman" w:hAnsi="Times New Roman" w:cs="Times New Roman"/>
        </w:rPr>
        <w:t>to assess you</w:t>
      </w:r>
      <w:r w:rsidR="003B61C7">
        <w:rPr>
          <w:rFonts w:ascii="Times New Roman" w:eastAsia="Times New Roman" w:hAnsi="Times New Roman" w:cs="Times New Roman"/>
        </w:rPr>
        <w:t xml:space="preserve">r skills.  You will have one attempt and it will be timed.  </w:t>
      </w:r>
      <w:r w:rsidR="00AD12F6">
        <w:rPr>
          <w:rFonts w:ascii="Times New Roman" w:eastAsia="Times New Roman" w:hAnsi="Times New Roman" w:cs="Times New Roman"/>
        </w:rPr>
        <w:t xml:space="preserve">The assessment will count as extra credit </w:t>
      </w:r>
      <w:r w:rsidR="00F10F87">
        <w:rPr>
          <w:rFonts w:ascii="Times New Roman" w:eastAsia="Times New Roman" w:hAnsi="Times New Roman" w:cs="Times New Roman"/>
        </w:rPr>
        <w:t xml:space="preserve">with the potential </w:t>
      </w:r>
      <w:r w:rsidR="0081485A">
        <w:rPr>
          <w:rFonts w:ascii="Times New Roman" w:eastAsia="Times New Roman" w:hAnsi="Times New Roman" w:cs="Times New Roman"/>
        </w:rPr>
        <w:t xml:space="preserve">to add 2% </w:t>
      </w:r>
      <w:r w:rsidR="002B6836">
        <w:rPr>
          <w:rFonts w:ascii="Times New Roman" w:eastAsia="Times New Roman" w:hAnsi="Times New Roman" w:cs="Times New Roman"/>
        </w:rPr>
        <w:t>to your exam.  Choosing to not take this opportunity, will decrease your exam score by 1%.</w:t>
      </w:r>
    </w:p>
    <w:p w14:paraId="7BA00C62" w14:textId="77777777" w:rsidR="004A0470" w:rsidRDefault="004A0470" w:rsidP="00AD6DE5">
      <w:pPr>
        <w:spacing w:after="0" w:line="240" w:lineRule="auto"/>
        <w:rPr>
          <w:rFonts w:ascii="Times New Roman" w:eastAsia="Times New Roman" w:hAnsi="Times New Roman" w:cs="Times New Roman"/>
          <w:b/>
          <w:bCs/>
          <w:u w:val="single"/>
        </w:rPr>
      </w:pPr>
    </w:p>
    <w:p w14:paraId="61ABF78B" w14:textId="77777777" w:rsidR="00A27696" w:rsidRPr="008501E8" w:rsidRDefault="00A27696" w:rsidP="001F7F79">
      <w:pPr>
        <w:spacing w:before="100" w:beforeAutospacing="1" w:after="100" w:afterAutospacing="1" w:line="240" w:lineRule="auto"/>
        <w:outlineLvl w:val="3"/>
        <w:rPr>
          <w:rFonts w:ascii="Times New Roman" w:eastAsia="Times New Roman" w:hAnsi="Times New Roman" w:cs="Times New Roman"/>
          <w:b/>
          <w:bCs/>
          <w:u w:val="single"/>
        </w:rPr>
      </w:pPr>
    </w:p>
    <w:p w14:paraId="2D3DD33A" w14:textId="77777777" w:rsidR="00AD5924" w:rsidRPr="008501E8" w:rsidRDefault="00AD5924">
      <w:pPr>
        <w:rPr>
          <w:rFonts w:ascii="Times New Roman" w:hAnsi="Times New Roman" w:cs="Times New Roman"/>
          <w:b/>
          <w:bCs/>
        </w:rPr>
      </w:pPr>
      <w:r w:rsidRPr="008501E8">
        <w:rPr>
          <w:rFonts w:ascii="Times New Roman" w:hAnsi="Times New Roman" w:cs="Times New Roman"/>
          <w:b/>
          <w:bCs/>
        </w:rPr>
        <w:br w:type="page"/>
      </w:r>
    </w:p>
    <w:p w14:paraId="0B6AD050" w14:textId="77777777" w:rsidR="008519CA" w:rsidRDefault="008519CA" w:rsidP="008519CA">
      <w:pPr>
        <w:pBdr>
          <w:bottom w:val="single" w:sz="2" w:space="1" w:color="auto"/>
        </w:pBdr>
        <w:spacing w:before="100" w:beforeAutospacing="1" w:after="0" w:line="240" w:lineRule="auto"/>
        <w:rPr>
          <w:rFonts w:ascii="Times New Roman" w:hAnsi="Times New Roman" w:cs="Times New Roman"/>
          <w:b/>
          <w:bCs/>
        </w:rPr>
        <w:sectPr w:rsidR="008519CA" w:rsidSect="008519CA">
          <w:headerReference w:type="default" r:id="rId16"/>
          <w:footerReference w:type="default" r:id="rId17"/>
          <w:pgSz w:w="12240" w:h="15840"/>
          <w:pgMar w:top="720" w:right="720" w:bottom="720" w:left="720" w:header="720" w:footer="720" w:gutter="0"/>
          <w:cols w:space="720"/>
          <w:docGrid w:linePitch="360"/>
        </w:sectPr>
      </w:pPr>
    </w:p>
    <w:p w14:paraId="02E89E5C" w14:textId="77777777" w:rsidR="008519CA" w:rsidRPr="008501E8" w:rsidRDefault="008519CA" w:rsidP="008519CA">
      <w:pPr>
        <w:pBdr>
          <w:bottom w:val="single" w:sz="2" w:space="1" w:color="auto"/>
        </w:pBdr>
        <w:spacing w:before="100" w:beforeAutospacing="1" w:after="0" w:line="240" w:lineRule="auto"/>
        <w:rPr>
          <w:rFonts w:ascii="Times New Roman" w:hAnsi="Times New Roman" w:cs="Times New Roman"/>
          <w:b/>
          <w:bCs/>
        </w:rPr>
      </w:pPr>
      <w:r w:rsidRPr="008501E8">
        <w:rPr>
          <w:rFonts w:ascii="Times New Roman" w:hAnsi="Times New Roman" w:cs="Times New Roman"/>
          <w:b/>
          <w:bCs/>
        </w:rPr>
        <w:lastRenderedPageBreak/>
        <w:t>Lecture Schedule Semester 1</w:t>
      </w:r>
    </w:p>
    <w:p w14:paraId="06A930B6" w14:textId="77777777" w:rsidR="008519CA" w:rsidRDefault="008519CA" w:rsidP="008519CA">
      <w:pPr>
        <w:tabs>
          <w:tab w:val="left" w:pos="1160"/>
        </w:tabs>
        <w:spacing w:after="0"/>
        <w:rPr>
          <w:rFonts w:ascii="Times New Roman" w:hAnsi="Times New Roman" w:cs="Times New Roman"/>
          <w:b/>
          <w:bCs/>
          <w:i/>
          <w:iCs/>
        </w:rPr>
      </w:pPr>
    </w:p>
    <w:p w14:paraId="310FDD0E" w14:textId="2BCA303C" w:rsidR="008519CA" w:rsidRDefault="008519CA" w:rsidP="008519CA">
      <w:pPr>
        <w:tabs>
          <w:tab w:val="left" w:pos="1160"/>
        </w:tabs>
        <w:spacing w:after="0"/>
        <w:rPr>
          <w:rFonts w:ascii="Times New Roman" w:hAnsi="Times New Roman" w:cs="Times New Roman"/>
          <w:b/>
          <w:bCs/>
          <w:i/>
          <w:iCs/>
        </w:rPr>
      </w:pPr>
      <w:r w:rsidRPr="008501E8">
        <w:rPr>
          <w:rFonts w:ascii="Times New Roman" w:hAnsi="Times New Roman" w:cs="Times New Roman"/>
          <w:b/>
          <w:bCs/>
          <w:i/>
          <w:iCs/>
        </w:rPr>
        <w:t>Unit 1</w:t>
      </w:r>
      <w:r>
        <w:rPr>
          <w:rFonts w:ascii="Times New Roman" w:hAnsi="Times New Roman" w:cs="Times New Roman"/>
          <w:b/>
          <w:bCs/>
          <w:i/>
          <w:i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519CA" w14:paraId="7A9705EE" w14:textId="77777777" w:rsidTr="008519CA">
        <w:tc>
          <w:tcPr>
            <w:tcW w:w="5395" w:type="dxa"/>
          </w:tcPr>
          <w:p w14:paraId="0EDE3724"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1.1 The Mole and Molar Mass</w:t>
            </w:r>
          </w:p>
          <w:p w14:paraId="7DF62BC1"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1.2 Mass Spectroscopy of Elements</w:t>
            </w:r>
            <w:r w:rsidRPr="007C13D3">
              <w:rPr>
                <w:rFonts w:ascii="Times New Roman" w:hAnsi="Times New Roman" w:cs="Times New Roman"/>
                <w:color w:val="000000"/>
              </w:rPr>
              <w:tab/>
            </w:r>
            <w:r w:rsidRPr="007C13D3">
              <w:rPr>
                <w:rFonts w:ascii="Times New Roman" w:hAnsi="Times New Roman" w:cs="Times New Roman"/>
                <w:color w:val="000000"/>
              </w:rPr>
              <w:tab/>
            </w:r>
          </w:p>
          <w:p w14:paraId="67F9767C"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1.3 Elemental Composition of Pure Substances</w:t>
            </w:r>
            <w:r w:rsidRPr="007C13D3">
              <w:rPr>
                <w:rFonts w:ascii="Times New Roman" w:hAnsi="Times New Roman" w:cs="Times New Roman"/>
                <w:color w:val="000000"/>
              </w:rPr>
              <w:tab/>
            </w:r>
          </w:p>
          <w:p w14:paraId="6843581F"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1.4 Composition of Mixtures</w:t>
            </w:r>
            <w:r w:rsidRPr="007C13D3">
              <w:rPr>
                <w:rFonts w:ascii="Times New Roman" w:hAnsi="Times New Roman" w:cs="Times New Roman"/>
                <w:color w:val="000000"/>
              </w:rPr>
              <w:tab/>
            </w:r>
          </w:p>
          <w:p w14:paraId="7551EEF3" w14:textId="77777777" w:rsidR="008519CA" w:rsidRDefault="008519CA" w:rsidP="008519CA">
            <w:pPr>
              <w:tabs>
                <w:tab w:val="left" w:pos="1160"/>
              </w:tabs>
              <w:rPr>
                <w:rFonts w:ascii="Times New Roman" w:hAnsi="Times New Roman" w:cs="Times New Roman"/>
                <w:b/>
                <w:bCs/>
                <w:i/>
                <w:iCs/>
              </w:rPr>
            </w:pPr>
          </w:p>
        </w:tc>
        <w:tc>
          <w:tcPr>
            <w:tcW w:w="5395" w:type="dxa"/>
          </w:tcPr>
          <w:p w14:paraId="28B85341"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1.5 Atomic Structure and Electron Configurations</w:t>
            </w:r>
            <w:r w:rsidRPr="007C13D3">
              <w:rPr>
                <w:rFonts w:ascii="Times New Roman" w:hAnsi="Times New Roman" w:cs="Times New Roman"/>
                <w:color w:val="000000"/>
              </w:rPr>
              <w:tab/>
            </w:r>
          </w:p>
          <w:p w14:paraId="425EAF3E"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1.6 Photoelectron Emission Spectroscopy</w:t>
            </w:r>
          </w:p>
          <w:p w14:paraId="4575B411"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1.7 Periodic Trends</w:t>
            </w:r>
          </w:p>
          <w:p w14:paraId="4F89C226"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1.8 Valence Electrons and Ionic Compounds</w:t>
            </w:r>
          </w:p>
          <w:p w14:paraId="6348CAC0" w14:textId="77777777" w:rsidR="008519CA" w:rsidRDefault="008519CA" w:rsidP="008519CA">
            <w:pPr>
              <w:tabs>
                <w:tab w:val="left" w:pos="1160"/>
              </w:tabs>
              <w:rPr>
                <w:rFonts w:ascii="Times New Roman" w:hAnsi="Times New Roman" w:cs="Times New Roman"/>
                <w:b/>
                <w:bCs/>
                <w:i/>
                <w:iCs/>
              </w:rPr>
            </w:pPr>
          </w:p>
        </w:tc>
      </w:tr>
    </w:tbl>
    <w:p w14:paraId="3FFEA3A5" w14:textId="77777777"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#1</w:t>
      </w:r>
    </w:p>
    <w:p w14:paraId="26D8D952" w14:textId="77777777" w:rsidR="008519CA" w:rsidRDefault="008519CA" w:rsidP="008519CA">
      <w:pPr>
        <w:spacing w:after="0"/>
        <w:rPr>
          <w:rFonts w:ascii="Times New Roman" w:hAnsi="Times New Roman" w:cs="Times New Roman"/>
          <w:b/>
          <w:bCs/>
        </w:rPr>
      </w:pPr>
      <w:r w:rsidRPr="008501E8">
        <w:rPr>
          <w:rFonts w:ascii="Times New Roman" w:hAnsi="Times New Roman" w:cs="Times New Roman"/>
          <w:b/>
          <w:bCs/>
        </w:rPr>
        <w:t>Unit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519CA" w14:paraId="7BC3CF8C" w14:textId="77777777" w:rsidTr="008519CA">
        <w:tc>
          <w:tcPr>
            <w:tcW w:w="5395" w:type="dxa"/>
          </w:tcPr>
          <w:p w14:paraId="2D1A6ECB"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2.1 Types of Chemical Bonds</w:t>
            </w:r>
          </w:p>
          <w:p w14:paraId="6A192554"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2.2 Intramolecular Force and Potential Energy</w:t>
            </w:r>
          </w:p>
          <w:p w14:paraId="61BA0192"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2.3 Structure of Ionic Solids</w:t>
            </w:r>
          </w:p>
          <w:p w14:paraId="37DB3A1F"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2.4 Structure of Metals and Alloys</w:t>
            </w:r>
          </w:p>
          <w:p w14:paraId="1C4A63B9" w14:textId="77777777" w:rsidR="008519CA" w:rsidRDefault="008519CA" w:rsidP="008519CA">
            <w:pPr>
              <w:rPr>
                <w:rFonts w:ascii="Times New Roman" w:hAnsi="Times New Roman" w:cs="Times New Roman"/>
                <w:b/>
                <w:bCs/>
              </w:rPr>
            </w:pPr>
          </w:p>
        </w:tc>
        <w:tc>
          <w:tcPr>
            <w:tcW w:w="5395" w:type="dxa"/>
          </w:tcPr>
          <w:p w14:paraId="444418F2"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2.5 Lewis Structures</w:t>
            </w:r>
          </w:p>
          <w:p w14:paraId="037DD2FC"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2.6 Resonance and Formal Charges</w:t>
            </w:r>
          </w:p>
          <w:p w14:paraId="0D13C393" w14:textId="77777777" w:rsidR="008519CA" w:rsidRPr="007C13D3" w:rsidRDefault="008519CA" w:rsidP="007C13D3">
            <w:pPr>
              <w:ind w:left="360"/>
              <w:rPr>
                <w:rFonts w:ascii="Times New Roman" w:hAnsi="Times New Roman" w:cs="Times New Roman"/>
              </w:rPr>
            </w:pPr>
            <w:r w:rsidRPr="007C13D3">
              <w:rPr>
                <w:rFonts w:ascii="Times New Roman" w:hAnsi="Times New Roman" w:cs="Times New Roman"/>
                <w:color w:val="000000"/>
              </w:rPr>
              <w:t>2.7 VSEPR and Hybridization</w:t>
            </w:r>
          </w:p>
          <w:p w14:paraId="6CE0810D" w14:textId="77777777" w:rsidR="008519CA" w:rsidRDefault="008519CA" w:rsidP="008519CA">
            <w:pPr>
              <w:rPr>
                <w:rFonts w:ascii="Times New Roman" w:hAnsi="Times New Roman" w:cs="Times New Roman"/>
                <w:b/>
                <w:bCs/>
              </w:rPr>
            </w:pPr>
          </w:p>
        </w:tc>
      </w:tr>
    </w:tbl>
    <w:p w14:paraId="699C5C3A" w14:textId="77777777"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#2</w:t>
      </w:r>
    </w:p>
    <w:p w14:paraId="2E8B0167" w14:textId="77777777" w:rsidR="008519CA" w:rsidRDefault="008519CA" w:rsidP="008519CA">
      <w:pPr>
        <w:spacing w:after="0"/>
        <w:rPr>
          <w:rFonts w:ascii="Times New Roman" w:hAnsi="Times New Roman" w:cs="Times New Roman"/>
          <w:b/>
          <w:bCs/>
        </w:rPr>
      </w:pPr>
      <w:r w:rsidRPr="008501E8">
        <w:rPr>
          <w:rFonts w:ascii="Times New Roman" w:hAnsi="Times New Roman" w:cs="Times New Roman"/>
          <w:b/>
          <w:bCs/>
        </w:rPr>
        <w:t>Unit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13D3" w14:paraId="1FA2F8FB" w14:textId="77777777" w:rsidTr="007C13D3">
        <w:tc>
          <w:tcPr>
            <w:tcW w:w="5395" w:type="dxa"/>
          </w:tcPr>
          <w:p w14:paraId="6EE5BB3E"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3.1 Intermolecular Forces</w:t>
            </w:r>
          </w:p>
          <w:p w14:paraId="65315A3F" w14:textId="2D235D8D" w:rsidR="007C13D3" w:rsidRPr="007C13D3" w:rsidRDefault="007C13D3" w:rsidP="007C13D3">
            <w:pPr>
              <w:ind w:left="360"/>
              <w:rPr>
                <w:rFonts w:ascii="Times New Roman" w:hAnsi="Times New Roman" w:cs="Times New Roman"/>
              </w:rPr>
            </w:pPr>
            <w:r>
              <w:rPr>
                <w:rFonts w:ascii="Times New Roman" w:hAnsi="Times New Roman" w:cs="Times New Roman"/>
              </w:rPr>
              <w:t>3.2 Properties of Solids</w:t>
            </w:r>
          </w:p>
          <w:p w14:paraId="7E4D2A83"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3.3 Solids, Liquids, and Gases</w:t>
            </w:r>
          </w:p>
          <w:p w14:paraId="7164E07E"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3.4 The Ideal Gas Law</w:t>
            </w:r>
          </w:p>
          <w:p w14:paraId="46053A2F"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3.5 Kinetic Molecular Theory</w:t>
            </w:r>
          </w:p>
          <w:p w14:paraId="7B587D30"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3.6 Deviations from the Ideal Gas Law</w:t>
            </w:r>
          </w:p>
          <w:p w14:paraId="7BEAC9A3" w14:textId="24C6D7FB"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3.7 Solutions and Mixtures</w:t>
            </w:r>
          </w:p>
        </w:tc>
        <w:tc>
          <w:tcPr>
            <w:tcW w:w="5395" w:type="dxa"/>
          </w:tcPr>
          <w:p w14:paraId="339639FE" w14:textId="77777777" w:rsidR="007C13D3" w:rsidRDefault="007C13D3" w:rsidP="007C13D3">
            <w:pPr>
              <w:ind w:left="360"/>
              <w:rPr>
                <w:rFonts w:ascii="Times New Roman" w:hAnsi="Times New Roman" w:cs="Times New Roman"/>
              </w:rPr>
            </w:pPr>
            <w:r>
              <w:rPr>
                <w:rFonts w:ascii="Times New Roman" w:hAnsi="Times New Roman" w:cs="Times New Roman"/>
              </w:rPr>
              <w:t>3.8 Representations of Solutions</w:t>
            </w:r>
          </w:p>
          <w:p w14:paraId="7687E0C4" w14:textId="5D202318" w:rsidR="007C13D3" w:rsidRPr="007C13D3" w:rsidRDefault="007C13D3" w:rsidP="007C13D3">
            <w:pPr>
              <w:ind w:left="360"/>
              <w:rPr>
                <w:rFonts w:ascii="Times New Roman" w:hAnsi="Times New Roman" w:cs="Times New Roman"/>
              </w:rPr>
            </w:pPr>
            <w:r>
              <w:rPr>
                <w:rFonts w:ascii="Times New Roman" w:hAnsi="Times New Roman" w:cs="Times New Roman"/>
                <w:color w:val="000000"/>
              </w:rPr>
              <w:t>3</w:t>
            </w:r>
            <w:r w:rsidRPr="007C13D3">
              <w:rPr>
                <w:rFonts w:ascii="Times New Roman" w:hAnsi="Times New Roman" w:cs="Times New Roman"/>
                <w:color w:val="000000"/>
              </w:rPr>
              <w:t xml:space="preserve">.9 Separation of Solutions and Mixtures </w:t>
            </w:r>
          </w:p>
          <w:p w14:paraId="55C6ABD9"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3.10 Solubility</w:t>
            </w:r>
          </w:p>
          <w:p w14:paraId="41BB8C5B" w14:textId="77777777"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3.11 Spectroscopy and the Electromagnetic Spectrum</w:t>
            </w:r>
          </w:p>
          <w:p w14:paraId="530467CF" w14:textId="77777777" w:rsidR="007C13D3" w:rsidRPr="007C13D3" w:rsidRDefault="007C13D3" w:rsidP="007C13D3">
            <w:pPr>
              <w:ind w:left="360"/>
              <w:rPr>
                <w:rFonts w:ascii="Times New Roman" w:hAnsi="Times New Roman" w:cs="Times New Roman"/>
                <w:color w:val="000000"/>
              </w:rPr>
            </w:pPr>
            <w:r w:rsidRPr="007C13D3">
              <w:rPr>
                <w:rFonts w:ascii="Times New Roman" w:hAnsi="Times New Roman" w:cs="Times New Roman"/>
                <w:color w:val="000000"/>
              </w:rPr>
              <w:t>3.12 Properties of Photons</w:t>
            </w:r>
          </w:p>
          <w:p w14:paraId="79467928" w14:textId="612BFE93" w:rsidR="007C13D3" w:rsidRPr="007C13D3" w:rsidRDefault="007C13D3" w:rsidP="007C13D3">
            <w:pPr>
              <w:ind w:left="360"/>
              <w:rPr>
                <w:rFonts w:ascii="Times New Roman" w:hAnsi="Times New Roman" w:cs="Times New Roman"/>
              </w:rPr>
            </w:pPr>
            <w:r w:rsidRPr="007C13D3">
              <w:rPr>
                <w:rFonts w:ascii="Times New Roman" w:hAnsi="Times New Roman" w:cs="Times New Roman"/>
                <w:color w:val="000000"/>
              </w:rPr>
              <w:t>3.13 Beer-Lambert Law</w:t>
            </w:r>
          </w:p>
        </w:tc>
      </w:tr>
    </w:tbl>
    <w:p w14:paraId="20C41578" w14:textId="77777777" w:rsidR="007C13D3" w:rsidRDefault="007C13D3" w:rsidP="007C13D3">
      <w:pPr>
        <w:tabs>
          <w:tab w:val="left" w:pos="1352"/>
        </w:tabs>
        <w:rPr>
          <w:rFonts w:ascii="Times New Roman" w:hAnsi="Times New Roman" w:cs="Times New Roman"/>
          <w:b/>
          <w:bCs/>
          <w:i/>
          <w:iCs/>
        </w:rPr>
      </w:pPr>
    </w:p>
    <w:p w14:paraId="032B80AF" w14:textId="753C2E2B" w:rsidR="007C13D3" w:rsidRPr="009236DD" w:rsidRDefault="007C13D3" w:rsidP="007C13D3">
      <w:pPr>
        <w:pBdr>
          <w:bottom w:val="single" w:sz="4" w:space="1" w:color="auto"/>
        </w:pBdr>
        <w:tabs>
          <w:tab w:val="left" w:pos="1352"/>
        </w:tabs>
        <w:rPr>
          <w:rFonts w:ascii="Times New Roman" w:hAnsi="Times New Roman" w:cs="Times New Roman"/>
          <w:i/>
          <w:iCs/>
          <w:color w:val="C00000"/>
        </w:rPr>
      </w:pPr>
      <w:r w:rsidRPr="009236DD">
        <w:rPr>
          <w:rFonts w:ascii="Times New Roman" w:hAnsi="Times New Roman" w:cs="Times New Roman"/>
          <w:i/>
          <w:iCs/>
          <w:color w:val="C00000"/>
        </w:rPr>
        <w:t>Exam #3</w:t>
      </w:r>
    </w:p>
    <w:p w14:paraId="089F7448" w14:textId="71F94726" w:rsidR="008519CA" w:rsidRDefault="008519CA" w:rsidP="006E3B49">
      <w:pPr>
        <w:spacing w:after="0"/>
        <w:rPr>
          <w:rFonts w:ascii="Times New Roman" w:hAnsi="Times New Roman" w:cs="Times New Roman"/>
          <w:b/>
          <w:bCs/>
        </w:rPr>
      </w:pPr>
      <w:r w:rsidRPr="007C13D3">
        <w:rPr>
          <w:rFonts w:ascii="Times New Roman" w:hAnsi="Times New Roman" w:cs="Times New Roman"/>
          <w:b/>
          <w:bCs/>
        </w:rPr>
        <w:t>Unit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13D3" w14:paraId="47AD3C76" w14:textId="77777777" w:rsidTr="006E3B49">
        <w:tc>
          <w:tcPr>
            <w:tcW w:w="5395" w:type="dxa"/>
          </w:tcPr>
          <w:p w14:paraId="1042D7A0" w14:textId="77777777" w:rsidR="006E3B49" w:rsidRPr="006E3B49" w:rsidRDefault="006E3B49" w:rsidP="006E3B49">
            <w:pPr>
              <w:tabs>
                <w:tab w:val="left" w:pos="608"/>
              </w:tabs>
              <w:ind w:left="788" w:hanging="428"/>
              <w:rPr>
                <w:rFonts w:ascii="Times New Roman" w:hAnsi="Times New Roman" w:cs="Times New Roman"/>
              </w:rPr>
            </w:pPr>
            <w:r w:rsidRPr="006E3B49">
              <w:rPr>
                <w:rFonts w:ascii="Times New Roman" w:hAnsi="Times New Roman" w:cs="Times New Roman"/>
                <w:color w:val="000000"/>
              </w:rPr>
              <w:t>4.1 Introduction for Reactions and 4.4 Physical and Chemicals Changes</w:t>
            </w:r>
          </w:p>
          <w:p w14:paraId="6F56D004"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4.2 Net Ionic Equations</w:t>
            </w:r>
          </w:p>
          <w:p w14:paraId="707720D0"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4.3 Representations of Reactions</w:t>
            </w:r>
          </w:p>
          <w:p w14:paraId="2532B30A"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rPr>
              <w:t>4.4 Representations of Solutions</w:t>
            </w:r>
          </w:p>
          <w:p w14:paraId="63685156" w14:textId="250B5AA1" w:rsidR="007C13D3" w:rsidRDefault="006E3B49" w:rsidP="006E3B49">
            <w:pPr>
              <w:ind w:left="360"/>
              <w:rPr>
                <w:rFonts w:ascii="Times New Roman" w:hAnsi="Times New Roman" w:cs="Times New Roman"/>
                <w:b/>
                <w:bCs/>
              </w:rPr>
            </w:pPr>
            <w:r w:rsidRPr="006E3B49">
              <w:rPr>
                <w:rFonts w:ascii="Times New Roman" w:hAnsi="Times New Roman" w:cs="Times New Roman"/>
                <w:color w:val="000000"/>
              </w:rPr>
              <w:t>4.5 Stoichiometry</w:t>
            </w:r>
          </w:p>
        </w:tc>
        <w:tc>
          <w:tcPr>
            <w:tcW w:w="5395" w:type="dxa"/>
          </w:tcPr>
          <w:p w14:paraId="40CBEA94"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4.5 Precipitation Stoichiometry</w:t>
            </w:r>
          </w:p>
          <w:p w14:paraId="69F2F752"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 xml:space="preserve">4.7 Types of Chemical Reactions </w:t>
            </w:r>
          </w:p>
          <w:p w14:paraId="2907078A"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4.8 Introduction to Acid-Base Reactions</w:t>
            </w:r>
          </w:p>
          <w:p w14:paraId="0DB9118D" w14:textId="77777777" w:rsidR="006E3B49" w:rsidRPr="006E3B49" w:rsidRDefault="006E3B49" w:rsidP="006E3B49">
            <w:pPr>
              <w:ind w:left="360"/>
              <w:rPr>
                <w:rFonts w:ascii="Times New Roman" w:hAnsi="Times New Roman" w:cs="Times New Roman"/>
              </w:rPr>
            </w:pPr>
            <w:r w:rsidRPr="006E3B49">
              <w:rPr>
                <w:rFonts w:ascii="Times New Roman" w:hAnsi="Times New Roman" w:cs="Times New Roman"/>
                <w:color w:val="000000"/>
              </w:rPr>
              <w:t>4.6 Introduction to Titration</w:t>
            </w:r>
          </w:p>
          <w:p w14:paraId="0FE30E97" w14:textId="77777777" w:rsidR="006E3B49" w:rsidRPr="008501E8" w:rsidRDefault="006E3B49" w:rsidP="006E3B49">
            <w:pPr>
              <w:ind w:left="360"/>
              <w:rPr>
                <w:rFonts w:ascii="Times New Roman" w:hAnsi="Times New Roman" w:cs="Times New Roman"/>
              </w:rPr>
            </w:pPr>
            <w:r w:rsidRPr="006E3B49">
              <w:rPr>
                <w:rFonts w:ascii="Times New Roman" w:hAnsi="Times New Roman" w:cs="Times New Roman"/>
                <w:color w:val="000000"/>
              </w:rPr>
              <w:t>4.9 Redox Reactions</w:t>
            </w:r>
          </w:p>
          <w:p w14:paraId="34053ACB" w14:textId="77777777" w:rsidR="007C13D3" w:rsidRDefault="007C13D3" w:rsidP="007C13D3">
            <w:pPr>
              <w:rPr>
                <w:rFonts w:ascii="Times New Roman" w:hAnsi="Times New Roman" w:cs="Times New Roman"/>
                <w:b/>
                <w:bCs/>
              </w:rPr>
            </w:pPr>
          </w:p>
        </w:tc>
      </w:tr>
    </w:tbl>
    <w:p w14:paraId="253F8A86" w14:textId="77777777" w:rsidR="006E3B49" w:rsidRDefault="006E3B49" w:rsidP="008519CA">
      <w:pPr>
        <w:pBdr>
          <w:bottom w:val="single" w:sz="4" w:space="1" w:color="auto"/>
        </w:pBdr>
        <w:rPr>
          <w:rFonts w:ascii="Times New Roman" w:hAnsi="Times New Roman" w:cs="Times New Roman"/>
          <w:i/>
          <w:iCs/>
        </w:rPr>
      </w:pPr>
    </w:p>
    <w:p w14:paraId="28DACECA" w14:textId="1D1E0F59"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#4</w:t>
      </w:r>
    </w:p>
    <w:p w14:paraId="7EE26E1C" w14:textId="0B9F6A3F" w:rsidR="008519CA" w:rsidRDefault="008519CA" w:rsidP="001C430A">
      <w:pPr>
        <w:spacing w:after="0"/>
        <w:rPr>
          <w:rFonts w:ascii="Times New Roman" w:hAnsi="Times New Roman" w:cs="Times New Roman"/>
        </w:rPr>
      </w:pPr>
      <w:r w:rsidRPr="008501E8">
        <w:rPr>
          <w:rFonts w:ascii="Times New Roman" w:hAnsi="Times New Roman" w:cs="Times New Roman"/>
        </w:rPr>
        <w:t xml:space="preserve">Unit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430A" w14:paraId="4B06EC2A" w14:textId="77777777" w:rsidTr="001C430A">
        <w:tc>
          <w:tcPr>
            <w:tcW w:w="5395" w:type="dxa"/>
          </w:tcPr>
          <w:p w14:paraId="73D5D8D8" w14:textId="77777777" w:rsidR="001C430A" w:rsidRPr="006E3B49" w:rsidRDefault="001C430A" w:rsidP="001C430A">
            <w:pPr>
              <w:ind w:left="360"/>
              <w:rPr>
                <w:rFonts w:ascii="Times New Roman" w:hAnsi="Times New Roman" w:cs="Times New Roman"/>
              </w:rPr>
            </w:pPr>
            <w:r w:rsidRPr="006E3B49">
              <w:rPr>
                <w:rFonts w:ascii="Times New Roman" w:hAnsi="Times New Roman" w:cs="Times New Roman"/>
                <w:color w:val="000000"/>
              </w:rPr>
              <w:t>5.1 Reaction Rates</w:t>
            </w:r>
          </w:p>
          <w:p w14:paraId="6DECC07D" w14:textId="77777777" w:rsidR="001C430A" w:rsidRPr="006E3B49" w:rsidRDefault="001C430A" w:rsidP="001C430A">
            <w:pPr>
              <w:ind w:left="360"/>
              <w:rPr>
                <w:rFonts w:ascii="Times New Roman" w:hAnsi="Times New Roman" w:cs="Times New Roman"/>
              </w:rPr>
            </w:pPr>
            <w:r w:rsidRPr="006E3B49">
              <w:rPr>
                <w:rFonts w:ascii="Times New Roman" w:hAnsi="Times New Roman" w:cs="Times New Roman"/>
                <w:color w:val="000000"/>
              </w:rPr>
              <w:t>5.2 Introduction to Rate Law</w:t>
            </w:r>
          </w:p>
          <w:p w14:paraId="2EA17C83" w14:textId="77777777" w:rsidR="001C430A" w:rsidRPr="006E3B49"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5.3 Concentration Changes over time</w:t>
            </w:r>
          </w:p>
          <w:p w14:paraId="3C2879FE" w14:textId="77777777" w:rsidR="001C430A"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5.4 Elementary Reactions</w:t>
            </w:r>
          </w:p>
          <w:p w14:paraId="75A87F76" w14:textId="77777777" w:rsidR="001C430A" w:rsidRPr="006E3B49" w:rsidRDefault="001C430A" w:rsidP="001C430A">
            <w:pPr>
              <w:ind w:left="360"/>
              <w:rPr>
                <w:rFonts w:ascii="Times New Roman" w:hAnsi="Times New Roman" w:cs="Times New Roman"/>
              </w:rPr>
            </w:pPr>
            <w:r w:rsidRPr="006E3B49">
              <w:rPr>
                <w:rFonts w:ascii="Times New Roman" w:hAnsi="Times New Roman" w:cs="Times New Roman"/>
                <w:color w:val="000000"/>
              </w:rPr>
              <w:t>5.5 Collision Model</w:t>
            </w:r>
          </w:p>
          <w:p w14:paraId="4AC7DD93" w14:textId="6767BA44" w:rsidR="001C430A" w:rsidRPr="001C430A"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 xml:space="preserve">5.6 Reaction Energy Profile </w:t>
            </w:r>
          </w:p>
        </w:tc>
        <w:tc>
          <w:tcPr>
            <w:tcW w:w="5395" w:type="dxa"/>
          </w:tcPr>
          <w:p w14:paraId="49EB5735" w14:textId="77777777" w:rsidR="001C430A" w:rsidRPr="006E3B49"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5.7 Introduction to Reaction Mechanisms</w:t>
            </w:r>
          </w:p>
          <w:p w14:paraId="647D565B" w14:textId="77777777" w:rsidR="001C430A" w:rsidRPr="006E3B49"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5.8 Reaction Mechanism and Rate Law</w:t>
            </w:r>
          </w:p>
          <w:p w14:paraId="3766D38D" w14:textId="77777777" w:rsidR="001C430A" w:rsidRPr="006E3B49" w:rsidRDefault="001C430A" w:rsidP="001C430A">
            <w:pPr>
              <w:ind w:left="360"/>
              <w:rPr>
                <w:rFonts w:ascii="Times New Roman" w:hAnsi="Times New Roman" w:cs="Times New Roman"/>
                <w:color w:val="000000"/>
              </w:rPr>
            </w:pPr>
            <w:r w:rsidRPr="006E3B49">
              <w:rPr>
                <w:rFonts w:ascii="Times New Roman" w:hAnsi="Times New Roman" w:cs="Times New Roman"/>
                <w:color w:val="000000"/>
              </w:rPr>
              <w:t>5.9 Pre-Equilibrium Approximation</w:t>
            </w:r>
          </w:p>
          <w:p w14:paraId="349FBD56" w14:textId="77777777" w:rsidR="001C430A" w:rsidRDefault="001C430A" w:rsidP="001C430A">
            <w:pPr>
              <w:ind w:left="360"/>
              <w:rPr>
                <w:rFonts w:ascii="Times New Roman" w:hAnsi="Times New Roman" w:cs="Times New Roman"/>
                <w:color w:val="000000"/>
              </w:rPr>
            </w:pPr>
            <w:r w:rsidRPr="008501E8">
              <w:rPr>
                <w:rFonts w:ascii="Times New Roman" w:hAnsi="Times New Roman" w:cs="Times New Roman"/>
              </w:rPr>
              <w:t>5.10 Catalysts</w:t>
            </w:r>
            <w:r w:rsidRPr="001C430A">
              <w:rPr>
                <w:rFonts w:ascii="Times New Roman" w:hAnsi="Times New Roman" w:cs="Times New Roman"/>
                <w:color w:val="000000"/>
              </w:rPr>
              <w:t xml:space="preserve"> </w:t>
            </w:r>
          </w:p>
          <w:p w14:paraId="7ECE90AD" w14:textId="478C0C0B" w:rsidR="001C430A" w:rsidRPr="001C430A" w:rsidRDefault="001C430A" w:rsidP="001C430A">
            <w:pPr>
              <w:pStyle w:val="ListParagraph"/>
              <w:numPr>
                <w:ilvl w:val="1"/>
                <w:numId w:val="34"/>
              </w:numPr>
              <w:rPr>
                <w:rFonts w:ascii="Times New Roman" w:hAnsi="Times New Roman" w:cs="Times New Roman"/>
                <w:color w:val="000000"/>
              </w:rPr>
            </w:pPr>
            <w:r w:rsidRPr="001C430A">
              <w:rPr>
                <w:rFonts w:ascii="Times New Roman" w:hAnsi="Times New Roman" w:cs="Times New Roman"/>
                <w:color w:val="000000"/>
              </w:rPr>
              <w:t>ultistep Reaction Profile</w:t>
            </w:r>
          </w:p>
          <w:p w14:paraId="708C2225" w14:textId="0177EEE3" w:rsidR="001C430A" w:rsidRDefault="001C430A" w:rsidP="001C430A">
            <w:pPr>
              <w:rPr>
                <w:rFonts w:ascii="Times New Roman" w:hAnsi="Times New Roman" w:cs="Times New Roman"/>
              </w:rPr>
            </w:pPr>
          </w:p>
        </w:tc>
      </w:tr>
    </w:tbl>
    <w:p w14:paraId="08449F6D" w14:textId="77777777" w:rsidR="001C430A" w:rsidRDefault="001C430A" w:rsidP="001C430A">
      <w:pPr>
        <w:rPr>
          <w:rFonts w:ascii="Times New Roman" w:hAnsi="Times New Roman" w:cs="Times New Roman"/>
          <w:i/>
          <w:iCs/>
        </w:rPr>
      </w:pPr>
    </w:p>
    <w:p w14:paraId="0A97959D" w14:textId="20020348" w:rsidR="008519CA" w:rsidRPr="009236DD" w:rsidRDefault="008519CA" w:rsidP="001C430A">
      <w:pPr>
        <w:rPr>
          <w:rFonts w:ascii="Times New Roman" w:hAnsi="Times New Roman" w:cs="Times New Roman"/>
          <w:color w:val="C00000"/>
        </w:rPr>
      </w:pPr>
      <w:r w:rsidRPr="009236DD">
        <w:rPr>
          <w:rFonts w:ascii="Times New Roman" w:hAnsi="Times New Roman" w:cs="Times New Roman"/>
          <w:i/>
          <w:iCs/>
          <w:color w:val="C00000"/>
        </w:rPr>
        <w:t>Exam #5</w:t>
      </w:r>
    </w:p>
    <w:p w14:paraId="3F1B090B" w14:textId="7F41DCBF" w:rsidR="008519CA" w:rsidRPr="001C430A" w:rsidRDefault="008519CA" w:rsidP="001C430A">
      <w:pPr>
        <w:pBdr>
          <w:top w:val="single" w:sz="2" w:space="1" w:color="auto"/>
        </w:pBdr>
        <w:rPr>
          <w:rFonts w:ascii="Times New Roman" w:hAnsi="Times New Roman" w:cs="Times New Roman"/>
          <w:b/>
          <w:bCs/>
          <w:i/>
          <w:iCs/>
        </w:rPr>
      </w:pPr>
      <w:r w:rsidRPr="008519CA">
        <w:rPr>
          <w:rFonts w:ascii="Times New Roman" w:hAnsi="Times New Roman" w:cs="Times New Roman"/>
          <w:b/>
          <w:bCs/>
          <w:i/>
          <w:iCs/>
        </w:rPr>
        <w:t>Final Exam</w:t>
      </w:r>
    </w:p>
    <w:p w14:paraId="1D5EC848" w14:textId="77777777" w:rsidR="008519CA" w:rsidRDefault="008519CA" w:rsidP="008519CA">
      <w:pPr>
        <w:pBdr>
          <w:bottom w:val="single" w:sz="4" w:space="1" w:color="auto"/>
        </w:pBdr>
        <w:spacing w:before="100" w:beforeAutospacing="1" w:after="100" w:afterAutospacing="1" w:line="240" w:lineRule="auto"/>
        <w:rPr>
          <w:rFonts w:ascii="Times New Roman" w:hAnsi="Times New Roman" w:cs="Times New Roman"/>
          <w:b/>
          <w:bCs/>
        </w:rPr>
      </w:pPr>
      <w:r w:rsidRPr="008501E8">
        <w:rPr>
          <w:rFonts w:ascii="Times New Roman" w:hAnsi="Times New Roman" w:cs="Times New Roman"/>
          <w:b/>
          <w:bCs/>
        </w:rPr>
        <w:lastRenderedPageBreak/>
        <w:t>Lecture Schedule Semester 2</w:t>
      </w:r>
    </w:p>
    <w:p w14:paraId="4F695491" w14:textId="68A858AD" w:rsidR="008519CA" w:rsidRDefault="008519CA" w:rsidP="001C430A">
      <w:pPr>
        <w:spacing w:before="100" w:beforeAutospacing="1" w:after="0" w:line="240" w:lineRule="auto"/>
        <w:rPr>
          <w:rFonts w:ascii="Times New Roman" w:hAnsi="Times New Roman" w:cs="Times New Roman"/>
          <w:b/>
          <w:bCs/>
        </w:rPr>
      </w:pPr>
      <w:r w:rsidRPr="008519CA">
        <w:rPr>
          <w:rFonts w:ascii="Times New Roman" w:hAnsi="Times New Roman" w:cs="Times New Roman"/>
          <w:b/>
          <w:bCs/>
        </w:rPr>
        <w:t>Unit</w:t>
      </w:r>
      <w:r w:rsidRPr="008501E8">
        <w:rPr>
          <w:rFonts w:ascii="Times New Roman" w:hAnsi="Times New Roman" w:cs="Times New Roman"/>
          <w:b/>
          <w:bCs/>
        </w:rPr>
        <w:t xml:space="preserve">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430A" w14:paraId="3EE51CA6" w14:textId="77777777" w:rsidTr="001C430A">
        <w:tc>
          <w:tcPr>
            <w:tcW w:w="5395" w:type="dxa"/>
          </w:tcPr>
          <w:p w14:paraId="3B147F10" w14:textId="77777777" w:rsidR="001C430A" w:rsidRPr="001C430A" w:rsidRDefault="001C430A" w:rsidP="001C430A">
            <w:pPr>
              <w:ind w:left="1058" w:hanging="698"/>
              <w:rPr>
                <w:rFonts w:ascii="Times New Roman" w:hAnsi="Times New Roman" w:cs="Times New Roman"/>
              </w:rPr>
            </w:pPr>
            <w:r w:rsidRPr="001C430A">
              <w:rPr>
                <w:rFonts w:ascii="Times New Roman" w:hAnsi="Times New Roman" w:cs="Times New Roman"/>
              </w:rPr>
              <w:t>6.1 – Exothermic and Endothermic Processes – Work and Heat</w:t>
            </w:r>
          </w:p>
          <w:p w14:paraId="1C5B4D39"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 xml:space="preserve">6.2 - Energy Diagrams </w:t>
            </w:r>
          </w:p>
          <w:p w14:paraId="75AE5753"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6.3 - Heat Transfer and Thermal Equilibrium</w:t>
            </w:r>
          </w:p>
          <w:p w14:paraId="3C590044" w14:textId="77777777" w:rsidR="001C430A" w:rsidRP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6.4 - Heat Capacity and Calorimetry</w:t>
            </w:r>
          </w:p>
          <w:p w14:paraId="4E79E608" w14:textId="1807E08F" w:rsidR="001C430A" w:rsidRP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6.5 - Energy of Phase Changes</w:t>
            </w:r>
          </w:p>
        </w:tc>
        <w:tc>
          <w:tcPr>
            <w:tcW w:w="5395" w:type="dxa"/>
          </w:tcPr>
          <w:p w14:paraId="2B9495EB" w14:textId="77777777" w:rsidR="001C430A" w:rsidRP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 xml:space="preserve">6.6 - Introduction to Enthalpies of a Reaction </w:t>
            </w:r>
          </w:p>
          <w:p w14:paraId="7E482F22" w14:textId="77777777" w:rsidR="001C430A" w:rsidRP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6.7 - Bond Enthalpies</w:t>
            </w:r>
          </w:p>
          <w:p w14:paraId="0CB1B20A" w14:textId="77777777" w:rsid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6.8 - Enthalpy of Formation</w:t>
            </w:r>
          </w:p>
          <w:p w14:paraId="357AB100" w14:textId="15BCF28C" w:rsidR="001C430A" w:rsidRDefault="001C430A" w:rsidP="001C430A">
            <w:pPr>
              <w:ind w:left="360"/>
              <w:rPr>
                <w:rFonts w:ascii="Times New Roman" w:hAnsi="Times New Roman" w:cs="Times New Roman"/>
                <w:b/>
                <w:bCs/>
              </w:rPr>
            </w:pPr>
            <w:r w:rsidRPr="001C430A">
              <w:rPr>
                <w:rFonts w:ascii="Times New Roman" w:eastAsia="Times New Roman" w:hAnsi="Times New Roman" w:cs="Times New Roman"/>
              </w:rPr>
              <w:t>6.9 - Hess’s Law</w:t>
            </w:r>
          </w:p>
        </w:tc>
      </w:tr>
    </w:tbl>
    <w:p w14:paraId="7992C6CF" w14:textId="1FFC429F" w:rsidR="008519CA" w:rsidRPr="008501E8" w:rsidRDefault="008519CA" w:rsidP="001C430A">
      <w:pPr>
        <w:rPr>
          <w:rFonts w:ascii="Times New Roman" w:eastAsia="Times New Roman" w:hAnsi="Times New Roman" w:cs="Times New Roman"/>
        </w:rPr>
      </w:pPr>
    </w:p>
    <w:p w14:paraId="0EE1F9D9" w14:textId="77777777"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#1</w:t>
      </w:r>
    </w:p>
    <w:p w14:paraId="0E3ABD0C" w14:textId="77777777" w:rsidR="008519CA" w:rsidRDefault="008519CA" w:rsidP="001C430A">
      <w:pPr>
        <w:spacing w:after="0"/>
        <w:rPr>
          <w:rFonts w:ascii="Times New Roman" w:hAnsi="Times New Roman" w:cs="Times New Roman"/>
          <w:b/>
          <w:bCs/>
        </w:rPr>
      </w:pPr>
      <w:r w:rsidRPr="008501E8">
        <w:rPr>
          <w:rFonts w:ascii="Times New Roman" w:hAnsi="Times New Roman" w:cs="Times New Roman"/>
          <w:b/>
          <w:bCs/>
        </w:rPr>
        <w:t>Unit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430A" w14:paraId="2D48EC04" w14:textId="77777777" w:rsidTr="001C430A">
        <w:tc>
          <w:tcPr>
            <w:tcW w:w="5395" w:type="dxa"/>
          </w:tcPr>
          <w:p w14:paraId="3CA58B1E" w14:textId="77777777" w:rsidR="001C430A" w:rsidRPr="001C430A" w:rsidRDefault="001C430A" w:rsidP="001C430A">
            <w:pPr>
              <w:ind w:left="360"/>
              <w:rPr>
                <w:rFonts w:ascii="Times New Roman" w:eastAsia="Times New Roman" w:hAnsi="Times New Roman" w:cs="Times New Roman"/>
              </w:rPr>
            </w:pPr>
            <w:r w:rsidRPr="001C430A">
              <w:rPr>
                <w:rFonts w:ascii="Times New Roman" w:eastAsia="Times New Roman" w:hAnsi="Times New Roman" w:cs="Times New Roman"/>
              </w:rPr>
              <w:t>7.1 - Introduction to Equilibrium</w:t>
            </w:r>
          </w:p>
          <w:p w14:paraId="35D6C48F"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7.2 – Direction of Reversible Reactions</w:t>
            </w:r>
          </w:p>
          <w:p w14:paraId="0B3F6071"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7.3 - Reaction Quotient and Equilibrium Constant</w:t>
            </w:r>
            <w:r w:rsidRPr="001C430A">
              <w:rPr>
                <w:rFonts w:ascii="Times New Roman" w:eastAsia="Times New Roman" w:hAnsi="Times New Roman" w:cs="Times New Roman"/>
              </w:rPr>
              <w:t xml:space="preserve"> </w:t>
            </w:r>
          </w:p>
          <w:p w14:paraId="19639543"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7.4 – Calculating the Equilibrium Constant</w:t>
            </w:r>
          </w:p>
          <w:p w14:paraId="1C61E663"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7.5 – Magnitude of the Equilibrium Constant</w:t>
            </w:r>
          </w:p>
          <w:p w14:paraId="2BFA3AC0" w14:textId="79DE33F4" w:rsidR="001C430A" w:rsidRDefault="001C430A" w:rsidP="001C430A">
            <w:pPr>
              <w:ind w:left="360"/>
              <w:rPr>
                <w:rFonts w:ascii="Times New Roman" w:hAnsi="Times New Roman" w:cs="Times New Roman"/>
                <w:b/>
                <w:bCs/>
              </w:rPr>
            </w:pPr>
            <w:r w:rsidRPr="001C430A">
              <w:rPr>
                <w:rFonts w:ascii="Times New Roman" w:hAnsi="Times New Roman" w:cs="Times New Roman"/>
              </w:rPr>
              <w:t xml:space="preserve">7.6 - </w:t>
            </w:r>
            <w:r w:rsidRPr="001C430A">
              <w:rPr>
                <w:rStyle w:val="Strong"/>
                <w:rFonts w:ascii="Times New Roman" w:hAnsi="Times New Roman" w:cs="Times New Roman"/>
                <w:b w:val="0"/>
                <w:bCs w:val="0"/>
                <w:color w:val="666666"/>
                <w:shd w:val="clear" w:color="auto" w:fill="FFFFFF"/>
              </w:rPr>
              <w:t>Properties of the Equilibrium Constant</w:t>
            </w:r>
            <w:r w:rsidRPr="001C430A">
              <w:rPr>
                <w:rFonts w:ascii="Times New Roman" w:hAnsi="Times New Roman" w:cs="Times New Roman"/>
                <w:b/>
                <w:bCs/>
                <w:color w:val="666666"/>
                <w:shd w:val="clear" w:color="auto" w:fill="FFFFFF"/>
              </w:rPr>
              <w:t> </w:t>
            </w:r>
          </w:p>
        </w:tc>
        <w:tc>
          <w:tcPr>
            <w:tcW w:w="5395" w:type="dxa"/>
          </w:tcPr>
          <w:p w14:paraId="711FECC8"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7.7 – Calculating Equilibrium Concentrations</w:t>
            </w:r>
          </w:p>
          <w:p w14:paraId="70CBAFD6"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7.8 – Representations of Equilibrium</w:t>
            </w:r>
          </w:p>
          <w:p w14:paraId="51259642" w14:textId="77777777" w:rsidR="001C430A" w:rsidRPr="001C430A" w:rsidRDefault="001C430A" w:rsidP="001C430A">
            <w:pPr>
              <w:ind w:left="360"/>
              <w:rPr>
                <w:rFonts w:ascii="Times New Roman" w:hAnsi="Times New Roman" w:cs="Times New Roman"/>
              </w:rPr>
            </w:pPr>
            <w:r w:rsidRPr="001C430A">
              <w:rPr>
                <w:rFonts w:ascii="Times New Roman" w:hAnsi="Times New Roman" w:cs="Times New Roman"/>
              </w:rPr>
              <w:t xml:space="preserve">7.9 – Introduction to </w:t>
            </w:r>
            <w:r w:rsidRPr="001C430A">
              <w:rPr>
                <w:rFonts w:ascii="Times New Roman" w:hAnsi="Times New Roman" w:cs="Times New Roman"/>
                <w:lang w:val="en-GB"/>
              </w:rPr>
              <w:t>Le Chatelier’s Principle</w:t>
            </w:r>
          </w:p>
          <w:p w14:paraId="2A024303" w14:textId="77777777" w:rsidR="001C430A" w:rsidRPr="001C430A" w:rsidRDefault="001C430A" w:rsidP="001C430A">
            <w:pPr>
              <w:ind w:left="360"/>
              <w:rPr>
                <w:rFonts w:ascii="Times New Roman" w:hAnsi="Times New Roman" w:cs="Times New Roman"/>
                <w:lang w:val="fr-CA"/>
              </w:rPr>
            </w:pPr>
            <w:r w:rsidRPr="001C430A">
              <w:rPr>
                <w:rFonts w:ascii="Times New Roman" w:hAnsi="Times New Roman" w:cs="Times New Roman"/>
                <w:lang w:val="fr-CA"/>
              </w:rPr>
              <w:t>7.10 – Reaction Quotient and Le Chatelier’s Principle</w:t>
            </w:r>
          </w:p>
          <w:p w14:paraId="33D1862F" w14:textId="77777777" w:rsidR="001C430A" w:rsidRPr="001C430A" w:rsidRDefault="001C430A" w:rsidP="001C430A">
            <w:pPr>
              <w:ind w:left="360"/>
              <w:rPr>
                <w:rFonts w:ascii="Times New Roman" w:hAnsi="Times New Roman" w:cs="Times New Roman"/>
                <w:bCs/>
                <w:lang w:val="en-GB"/>
              </w:rPr>
            </w:pPr>
            <w:r w:rsidRPr="001C430A">
              <w:rPr>
                <w:rFonts w:ascii="Times New Roman" w:hAnsi="Times New Roman" w:cs="Times New Roman"/>
                <w:bCs/>
              </w:rPr>
              <w:t xml:space="preserve">7.11 - </w:t>
            </w:r>
            <w:r w:rsidRPr="001C430A">
              <w:rPr>
                <w:rFonts w:ascii="Times New Roman" w:hAnsi="Times New Roman" w:cs="Times New Roman"/>
                <w:bCs/>
                <w:lang w:val="en-GB"/>
              </w:rPr>
              <w:t>Introduction to Solubility Equilibria</w:t>
            </w:r>
          </w:p>
          <w:p w14:paraId="39AC97D0" w14:textId="0815867B" w:rsidR="001C430A" w:rsidRPr="001C430A" w:rsidRDefault="001C430A" w:rsidP="001C430A">
            <w:pPr>
              <w:ind w:left="360"/>
              <w:rPr>
                <w:rFonts w:ascii="Times New Roman" w:hAnsi="Times New Roman" w:cs="Times New Roman"/>
                <w:b/>
                <w:bCs/>
              </w:rPr>
            </w:pPr>
            <w:r w:rsidRPr="001C430A">
              <w:rPr>
                <w:rFonts w:ascii="Times New Roman" w:hAnsi="Times New Roman" w:cs="Times New Roman"/>
                <w:bCs/>
              </w:rPr>
              <w:t>7.12</w:t>
            </w:r>
            <w:r w:rsidRPr="001C430A">
              <w:rPr>
                <w:rFonts w:ascii="Times New Roman" w:hAnsi="Times New Roman" w:cs="Times New Roman"/>
              </w:rPr>
              <w:t xml:space="preserve"> - </w:t>
            </w:r>
            <w:r w:rsidRPr="001C430A">
              <w:rPr>
                <w:rFonts w:ascii="Times New Roman" w:hAnsi="Times New Roman" w:cs="Times New Roman"/>
                <w:bCs/>
              </w:rPr>
              <w:t>Common-Ion Effect</w:t>
            </w:r>
          </w:p>
        </w:tc>
      </w:tr>
    </w:tbl>
    <w:p w14:paraId="7F3DAAC6" w14:textId="77777777" w:rsidR="001C430A" w:rsidRDefault="001C430A" w:rsidP="008519CA">
      <w:pPr>
        <w:pBdr>
          <w:bottom w:val="single" w:sz="4" w:space="1" w:color="auto"/>
        </w:pBdr>
        <w:rPr>
          <w:rFonts w:ascii="Times New Roman" w:hAnsi="Times New Roman" w:cs="Times New Roman"/>
          <w:i/>
          <w:iCs/>
        </w:rPr>
      </w:pPr>
    </w:p>
    <w:p w14:paraId="5FF97E8B" w14:textId="6A7AACA2"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#2</w:t>
      </w:r>
    </w:p>
    <w:p w14:paraId="017884D3" w14:textId="30852711" w:rsidR="008519CA" w:rsidRDefault="008519CA" w:rsidP="001C430A">
      <w:pPr>
        <w:spacing w:after="0"/>
        <w:rPr>
          <w:rFonts w:ascii="Times New Roman" w:hAnsi="Times New Roman" w:cs="Times New Roman"/>
          <w:b/>
          <w:bCs/>
        </w:rPr>
      </w:pPr>
      <w:r w:rsidRPr="008501E8">
        <w:rPr>
          <w:rFonts w:ascii="Times New Roman" w:hAnsi="Times New Roman" w:cs="Times New Roman"/>
          <w:b/>
          <w:bCs/>
        </w:rPr>
        <w:t>Unit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430A" w14:paraId="63BC64A6" w14:textId="77777777" w:rsidTr="001C430A">
        <w:tc>
          <w:tcPr>
            <w:tcW w:w="5395" w:type="dxa"/>
          </w:tcPr>
          <w:p w14:paraId="42FE2A1C" w14:textId="77777777" w:rsidR="001C430A" w:rsidRPr="00590286" w:rsidRDefault="001C430A" w:rsidP="001C430A">
            <w:pPr>
              <w:pStyle w:val="Default"/>
              <w:ind w:left="360"/>
              <w:rPr>
                <w:rFonts w:ascii="Times New Roman" w:hAnsi="Times New Roman" w:cs="Times New Roman"/>
                <w:color w:val="000000" w:themeColor="text1"/>
                <w:sz w:val="22"/>
                <w:szCs w:val="22"/>
              </w:rPr>
            </w:pPr>
            <w:r w:rsidRPr="00590286">
              <w:rPr>
                <w:rFonts w:ascii="Times New Roman" w:hAnsi="Times New Roman" w:cs="Times New Roman"/>
                <w:color w:val="000000" w:themeColor="text1"/>
                <w:sz w:val="22"/>
                <w:szCs w:val="22"/>
              </w:rPr>
              <w:t>8.1 - Introduction to Acids and Bases</w:t>
            </w:r>
          </w:p>
          <w:p w14:paraId="2BA24146" w14:textId="77777777" w:rsidR="001C430A" w:rsidRPr="00590286" w:rsidRDefault="001C430A" w:rsidP="001C430A">
            <w:pPr>
              <w:pStyle w:val="Default"/>
              <w:ind w:left="360"/>
              <w:rPr>
                <w:rFonts w:ascii="Times New Roman" w:hAnsi="Times New Roman" w:cs="Times New Roman"/>
                <w:color w:val="000000" w:themeColor="text1"/>
                <w:sz w:val="22"/>
                <w:szCs w:val="22"/>
              </w:rPr>
            </w:pPr>
            <w:r w:rsidRPr="00590286">
              <w:rPr>
                <w:rFonts w:ascii="Times New Roman" w:hAnsi="Times New Roman" w:cs="Times New Roman"/>
                <w:color w:val="000000" w:themeColor="text1"/>
                <w:sz w:val="22"/>
                <w:szCs w:val="22"/>
              </w:rPr>
              <w:t>8.2 - pH and pOH of Strong Acids and Bases</w:t>
            </w:r>
          </w:p>
          <w:p w14:paraId="0AAEF0C0" w14:textId="77777777" w:rsidR="001C430A" w:rsidRPr="00590286" w:rsidRDefault="001C430A" w:rsidP="001C430A">
            <w:pPr>
              <w:pStyle w:val="Default"/>
              <w:ind w:left="360"/>
              <w:rPr>
                <w:rFonts w:ascii="Times New Roman" w:hAnsi="Times New Roman" w:cs="Times New Roman"/>
                <w:color w:val="000000" w:themeColor="text1"/>
                <w:sz w:val="22"/>
                <w:szCs w:val="22"/>
              </w:rPr>
            </w:pPr>
            <w:r w:rsidRPr="00590286">
              <w:rPr>
                <w:rFonts w:ascii="Times New Roman" w:hAnsi="Times New Roman" w:cs="Times New Roman"/>
                <w:color w:val="000000" w:themeColor="text1"/>
                <w:sz w:val="22"/>
                <w:szCs w:val="22"/>
              </w:rPr>
              <w:t>8.3 - Weak Acid and Base Equilibria</w:t>
            </w:r>
          </w:p>
          <w:p w14:paraId="7456B2D0" w14:textId="77777777" w:rsidR="001C430A" w:rsidRPr="008501E8" w:rsidRDefault="001C430A" w:rsidP="001C430A">
            <w:pPr>
              <w:pStyle w:val="Default"/>
              <w:ind w:left="360"/>
              <w:rPr>
                <w:rFonts w:ascii="Times New Roman" w:hAnsi="Times New Roman" w:cs="Times New Roman"/>
                <w:color w:val="000000" w:themeColor="text1"/>
                <w:sz w:val="22"/>
                <w:szCs w:val="22"/>
              </w:rPr>
            </w:pPr>
            <w:r w:rsidRPr="00590286">
              <w:rPr>
                <w:rFonts w:ascii="Times New Roman" w:hAnsi="Times New Roman" w:cs="Times New Roman"/>
                <w:color w:val="000000" w:themeColor="text1"/>
                <w:sz w:val="22"/>
                <w:szCs w:val="22"/>
              </w:rPr>
              <w:t>8.4 - Acid-Base</w:t>
            </w:r>
            <w:r w:rsidRPr="008501E8">
              <w:rPr>
                <w:rFonts w:ascii="Times New Roman" w:hAnsi="Times New Roman" w:cs="Times New Roman"/>
                <w:color w:val="000000" w:themeColor="text1"/>
                <w:sz w:val="22"/>
                <w:szCs w:val="22"/>
              </w:rPr>
              <w:t xml:space="preserve"> Reactions and Buffers</w:t>
            </w:r>
          </w:p>
          <w:p w14:paraId="3D16D730" w14:textId="77777777" w:rsidR="001C430A" w:rsidRPr="008501E8" w:rsidRDefault="001C430A" w:rsidP="001C430A">
            <w:pPr>
              <w:pStyle w:val="Default"/>
              <w:ind w:left="360"/>
              <w:rPr>
                <w:rFonts w:ascii="Times New Roman" w:hAnsi="Times New Roman" w:cs="Times New Roman"/>
                <w:color w:val="000000" w:themeColor="text1"/>
                <w:sz w:val="22"/>
                <w:szCs w:val="22"/>
              </w:rPr>
            </w:pPr>
            <w:r w:rsidRPr="008501E8">
              <w:rPr>
                <w:rFonts w:ascii="Times New Roman" w:hAnsi="Times New Roman" w:cs="Times New Roman"/>
                <w:i/>
                <w:iCs/>
                <w:color w:val="000000" w:themeColor="text1"/>
                <w:sz w:val="22"/>
                <w:szCs w:val="22"/>
              </w:rPr>
              <w:t xml:space="preserve">8.5 - </w:t>
            </w:r>
            <w:r w:rsidRPr="008501E8">
              <w:rPr>
                <w:rFonts w:ascii="Times New Roman" w:hAnsi="Times New Roman" w:cs="Times New Roman"/>
                <w:color w:val="000000" w:themeColor="text1"/>
                <w:sz w:val="22"/>
                <w:szCs w:val="22"/>
              </w:rPr>
              <w:t>Acid-Base Titrations</w:t>
            </w:r>
          </w:p>
          <w:p w14:paraId="05D3659F" w14:textId="1E5B5C0F" w:rsidR="001C430A" w:rsidRPr="001C430A" w:rsidRDefault="001C430A" w:rsidP="001C430A">
            <w:pPr>
              <w:pStyle w:val="Default"/>
              <w:ind w:left="360"/>
              <w:rPr>
                <w:rFonts w:ascii="Times New Roman" w:hAnsi="Times New Roman" w:cs="Times New Roman"/>
                <w:color w:val="000000" w:themeColor="text1"/>
                <w:sz w:val="22"/>
                <w:szCs w:val="22"/>
              </w:rPr>
            </w:pPr>
            <w:r w:rsidRPr="008501E8">
              <w:rPr>
                <w:rFonts w:ascii="Times New Roman" w:hAnsi="Times New Roman" w:cs="Times New Roman"/>
                <w:color w:val="000000" w:themeColor="text1"/>
                <w:sz w:val="22"/>
                <w:szCs w:val="22"/>
              </w:rPr>
              <w:t>8.6 - Molecular Structure of Acids and Bases</w:t>
            </w:r>
          </w:p>
        </w:tc>
        <w:tc>
          <w:tcPr>
            <w:tcW w:w="5395" w:type="dxa"/>
          </w:tcPr>
          <w:p w14:paraId="7BBB91DA" w14:textId="77777777" w:rsidR="001C430A" w:rsidRPr="008501E8" w:rsidRDefault="001C430A" w:rsidP="001C430A">
            <w:pPr>
              <w:pStyle w:val="Default"/>
              <w:ind w:left="360"/>
              <w:rPr>
                <w:rFonts w:ascii="Times New Roman" w:hAnsi="Times New Roman" w:cs="Times New Roman"/>
                <w:color w:val="000000" w:themeColor="text1"/>
                <w:sz w:val="22"/>
                <w:szCs w:val="22"/>
              </w:rPr>
            </w:pPr>
            <w:r w:rsidRPr="008501E8">
              <w:rPr>
                <w:rFonts w:ascii="Times New Roman" w:hAnsi="Times New Roman" w:cs="Times New Roman"/>
                <w:color w:val="000000" w:themeColor="text1"/>
                <w:sz w:val="22"/>
                <w:szCs w:val="22"/>
              </w:rPr>
              <w:t>8.7 – pH and P</w:t>
            </w:r>
            <w:r w:rsidRPr="008501E8">
              <w:rPr>
                <w:rFonts w:ascii="Times New Roman" w:hAnsi="Times New Roman" w:cs="Times New Roman"/>
                <w:i/>
                <w:iCs/>
                <w:color w:val="000000" w:themeColor="text1"/>
                <w:sz w:val="22"/>
                <w:szCs w:val="22"/>
              </w:rPr>
              <w:t>K</w:t>
            </w:r>
            <w:r w:rsidRPr="008501E8">
              <w:rPr>
                <w:rFonts w:ascii="Times New Roman" w:hAnsi="Times New Roman" w:cs="Times New Roman"/>
                <w:color w:val="000000" w:themeColor="text1"/>
                <w:sz w:val="22"/>
                <w:szCs w:val="22"/>
                <w:vertAlign w:val="subscript"/>
              </w:rPr>
              <w:t>a</w:t>
            </w:r>
          </w:p>
          <w:p w14:paraId="65D75B65" w14:textId="77777777" w:rsidR="001C430A" w:rsidRPr="008501E8" w:rsidRDefault="001C430A" w:rsidP="001C430A">
            <w:pPr>
              <w:pStyle w:val="Default"/>
              <w:ind w:left="360"/>
              <w:rPr>
                <w:rFonts w:ascii="Times New Roman" w:hAnsi="Times New Roman" w:cs="Times New Roman"/>
                <w:color w:val="000000" w:themeColor="text1"/>
                <w:sz w:val="22"/>
                <w:szCs w:val="22"/>
              </w:rPr>
            </w:pPr>
            <w:r w:rsidRPr="008501E8">
              <w:rPr>
                <w:rFonts w:ascii="Times New Roman" w:hAnsi="Times New Roman" w:cs="Times New Roman"/>
                <w:color w:val="000000" w:themeColor="text1"/>
                <w:sz w:val="22"/>
                <w:szCs w:val="22"/>
              </w:rPr>
              <w:t xml:space="preserve">8.8 </w:t>
            </w:r>
            <w:r>
              <w:rPr>
                <w:rFonts w:ascii="Times New Roman" w:hAnsi="Times New Roman" w:cs="Times New Roman"/>
                <w:color w:val="000000" w:themeColor="text1"/>
                <w:sz w:val="22"/>
                <w:szCs w:val="22"/>
              </w:rPr>
              <w:t xml:space="preserve">- </w:t>
            </w:r>
            <w:r w:rsidRPr="008501E8">
              <w:rPr>
                <w:rFonts w:ascii="Times New Roman" w:hAnsi="Times New Roman" w:cs="Times New Roman"/>
                <w:color w:val="000000" w:themeColor="text1"/>
                <w:sz w:val="22"/>
                <w:szCs w:val="22"/>
              </w:rPr>
              <w:t>Properties of Buffer</w:t>
            </w:r>
            <w:r>
              <w:rPr>
                <w:rFonts w:ascii="Times New Roman" w:hAnsi="Times New Roman" w:cs="Times New Roman"/>
                <w:color w:val="000000" w:themeColor="text1"/>
                <w:sz w:val="22"/>
                <w:szCs w:val="22"/>
              </w:rPr>
              <w:t>s</w:t>
            </w:r>
          </w:p>
          <w:p w14:paraId="11DA0DA2" w14:textId="77777777" w:rsidR="001C430A" w:rsidRPr="008501E8" w:rsidRDefault="001C430A" w:rsidP="001C430A">
            <w:pPr>
              <w:pStyle w:val="Default"/>
              <w:ind w:left="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8.9 - </w:t>
            </w:r>
            <w:r w:rsidRPr="008501E8">
              <w:rPr>
                <w:rFonts w:ascii="Times New Roman" w:hAnsi="Times New Roman" w:cs="Times New Roman"/>
                <w:color w:val="000000" w:themeColor="text1"/>
                <w:sz w:val="22"/>
                <w:szCs w:val="22"/>
              </w:rPr>
              <w:t>Henderson-Hasselbalch Equation</w:t>
            </w:r>
          </w:p>
          <w:p w14:paraId="7549AE74" w14:textId="77777777" w:rsidR="001C430A" w:rsidRDefault="001C430A" w:rsidP="001C430A">
            <w:pPr>
              <w:pStyle w:val="Default"/>
              <w:ind w:left="360"/>
              <w:rPr>
                <w:rFonts w:ascii="Times New Roman" w:hAnsi="Times New Roman" w:cs="Times New Roman"/>
                <w:color w:val="000000" w:themeColor="text1"/>
                <w:sz w:val="22"/>
                <w:szCs w:val="22"/>
              </w:rPr>
            </w:pPr>
            <w:r w:rsidRPr="008501E8">
              <w:rPr>
                <w:rFonts w:ascii="Times New Roman" w:hAnsi="Times New Roman" w:cs="Times New Roman"/>
                <w:color w:val="000000" w:themeColor="text1"/>
                <w:sz w:val="22"/>
                <w:szCs w:val="22"/>
              </w:rPr>
              <w:t>8.</w:t>
            </w:r>
            <w:r>
              <w:rPr>
                <w:rFonts w:ascii="Times New Roman" w:hAnsi="Times New Roman" w:cs="Times New Roman"/>
                <w:color w:val="000000" w:themeColor="text1"/>
                <w:sz w:val="22"/>
                <w:szCs w:val="22"/>
              </w:rPr>
              <w:t>10</w:t>
            </w:r>
            <w:r w:rsidRPr="008501E8">
              <w:rPr>
                <w:rFonts w:ascii="Times New Roman" w:hAnsi="Times New Roman" w:cs="Times New Roman"/>
                <w:color w:val="000000" w:themeColor="text1"/>
                <w:sz w:val="22"/>
                <w:szCs w:val="22"/>
              </w:rPr>
              <w:t xml:space="preserve"> – Buffer Capacity</w:t>
            </w:r>
          </w:p>
          <w:p w14:paraId="26B69798" w14:textId="77777777" w:rsidR="001C430A" w:rsidRDefault="001C430A" w:rsidP="001C430A">
            <w:pPr>
              <w:pStyle w:val="Default"/>
              <w:ind w:left="3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8.11 – pH and Solubility</w:t>
            </w:r>
          </w:p>
          <w:p w14:paraId="19EE3D8F" w14:textId="77777777" w:rsidR="001C430A" w:rsidRDefault="001C430A" w:rsidP="008519CA">
            <w:pPr>
              <w:rPr>
                <w:rFonts w:ascii="Times New Roman" w:hAnsi="Times New Roman" w:cs="Times New Roman"/>
                <w:b/>
                <w:bCs/>
              </w:rPr>
            </w:pPr>
          </w:p>
        </w:tc>
      </w:tr>
    </w:tbl>
    <w:p w14:paraId="0C59935B" w14:textId="77777777" w:rsidR="001C430A" w:rsidRDefault="001C430A" w:rsidP="008519CA">
      <w:pPr>
        <w:pBdr>
          <w:bottom w:val="single" w:sz="4" w:space="1" w:color="auto"/>
        </w:pBdr>
        <w:rPr>
          <w:rFonts w:ascii="Times New Roman" w:hAnsi="Times New Roman" w:cs="Times New Roman"/>
          <w:i/>
          <w:iCs/>
        </w:rPr>
      </w:pPr>
    </w:p>
    <w:p w14:paraId="390B1ED1" w14:textId="542436DD" w:rsidR="008519CA" w:rsidRPr="009236DD" w:rsidRDefault="008519CA" w:rsidP="008519CA">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#3</w:t>
      </w:r>
    </w:p>
    <w:p w14:paraId="7AAA0FBD" w14:textId="77777777" w:rsidR="008519CA" w:rsidRDefault="008519CA" w:rsidP="009236DD">
      <w:pPr>
        <w:spacing w:after="0"/>
        <w:rPr>
          <w:rFonts w:ascii="Times New Roman" w:hAnsi="Times New Roman" w:cs="Times New Roman"/>
          <w:b/>
          <w:bCs/>
        </w:rPr>
      </w:pPr>
      <w:r w:rsidRPr="008501E8">
        <w:rPr>
          <w:rFonts w:ascii="Times New Roman" w:hAnsi="Times New Roman" w:cs="Times New Roman"/>
          <w:b/>
          <w:bCs/>
        </w:rPr>
        <w:t>Unit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236DD" w14:paraId="37229A74" w14:textId="77777777" w:rsidTr="009236DD">
        <w:tc>
          <w:tcPr>
            <w:tcW w:w="5395" w:type="dxa"/>
          </w:tcPr>
          <w:p w14:paraId="5294A094"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9.1 - Introduction to Entropy</w:t>
            </w:r>
          </w:p>
          <w:p w14:paraId="2AE126B5"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9.2 - Absolute Entropy and Entropy Change</w:t>
            </w:r>
          </w:p>
          <w:p w14:paraId="1A96B889" w14:textId="77777777" w:rsidR="009236DD" w:rsidRPr="009236DD" w:rsidRDefault="009236DD" w:rsidP="009236DD">
            <w:pPr>
              <w:ind w:left="968" w:hanging="608"/>
              <w:rPr>
                <w:rFonts w:ascii="Times New Roman" w:hAnsi="Times New Roman" w:cs="Times New Roman"/>
              </w:rPr>
            </w:pPr>
            <w:r w:rsidRPr="009236DD">
              <w:rPr>
                <w:rFonts w:ascii="Times New Roman" w:hAnsi="Times New Roman" w:cs="Times New Roman"/>
              </w:rPr>
              <w:t>9.3 - Gibbs Free Energy and Thermodynamic Favorability</w:t>
            </w:r>
          </w:p>
          <w:p w14:paraId="23321DE3"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9.4 - Thermodynamic and Kinetic Control</w:t>
            </w:r>
          </w:p>
          <w:p w14:paraId="54B15731"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9.5 - Free Energy and Equilibrium</w:t>
            </w:r>
          </w:p>
          <w:p w14:paraId="7E0E801E" w14:textId="77777777" w:rsidR="009236DD" w:rsidRDefault="009236DD" w:rsidP="009236DD">
            <w:pPr>
              <w:ind w:left="360"/>
              <w:rPr>
                <w:rFonts w:ascii="Times New Roman" w:hAnsi="Times New Roman" w:cs="Times New Roman"/>
                <w:b/>
                <w:bCs/>
              </w:rPr>
            </w:pPr>
          </w:p>
        </w:tc>
        <w:tc>
          <w:tcPr>
            <w:tcW w:w="5395" w:type="dxa"/>
          </w:tcPr>
          <w:p w14:paraId="1CD05489" w14:textId="4C813564" w:rsidR="009236DD" w:rsidRDefault="009236DD" w:rsidP="009236DD">
            <w:pPr>
              <w:ind w:left="360"/>
              <w:rPr>
                <w:rFonts w:ascii="Times New Roman" w:hAnsi="Times New Roman" w:cs="Times New Roman"/>
              </w:rPr>
            </w:pPr>
            <w:r w:rsidRPr="009236DD">
              <w:rPr>
                <w:rFonts w:ascii="Times New Roman" w:hAnsi="Times New Roman" w:cs="Times New Roman"/>
              </w:rPr>
              <w:t>9.6 – Free Energy of Dissolution</w:t>
            </w:r>
          </w:p>
          <w:p w14:paraId="466038C8" w14:textId="6594E98B" w:rsidR="009236DD" w:rsidRPr="009236DD" w:rsidRDefault="009236DD" w:rsidP="009236DD">
            <w:pPr>
              <w:ind w:left="360"/>
              <w:rPr>
                <w:rFonts w:ascii="Times New Roman" w:hAnsi="Times New Roman" w:cs="Times New Roman"/>
              </w:rPr>
            </w:pPr>
            <w:r w:rsidRPr="009236DD">
              <w:rPr>
                <w:rFonts w:ascii="Times New Roman" w:hAnsi="Times New Roman" w:cs="Times New Roman"/>
              </w:rPr>
              <w:t>9.7 - Coupled Reactions</w:t>
            </w:r>
          </w:p>
          <w:p w14:paraId="746F2F4A"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9.8 - Galvanic (Voltaic) and Electrolytic Cells</w:t>
            </w:r>
          </w:p>
          <w:p w14:paraId="68761388"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9.9 - Cell Potential and Free Energy</w:t>
            </w:r>
          </w:p>
          <w:p w14:paraId="14D826BE"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9.10 - Cell Potential Under Nonstandard Conditions</w:t>
            </w:r>
          </w:p>
          <w:p w14:paraId="435314CD" w14:textId="77777777" w:rsidR="009236DD" w:rsidRPr="009236DD" w:rsidRDefault="009236DD" w:rsidP="009236DD">
            <w:pPr>
              <w:ind w:left="360"/>
              <w:rPr>
                <w:rFonts w:ascii="Times New Roman" w:hAnsi="Times New Roman" w:cs="Times New Roman"/>
              </w:rPr>
            </w:pPr>
            <w:r w:rsidRPr="009236DD">
              <w:rPr>
                <w:rFonts w:ascii="Times New Roman" w:hAnsi="Times New Roman" w:cs="Times New Roman"/>
              </w:rPr>
              <w:t>9.11 - Electrolysis and Faraday’s Law</w:t>
            </w:r>
          </w:p>
          <w:p w14:paraId="0D55FEF4" w14:textId="77777777" w:rsidR="009236DD" w:rsidRDefault="009236DD" w:rsidP="001C430A">
            <w:pPr>
              <w:rPr>
                <w:rFonts w:ascii="Times New Roman" w:hAnsi="Times New Roman" w:cs="Times New Roman"/>
                <w:b/>
                <w:bCs/>
              </w:rPr>
            </w:pPr>
          </w:p>
        </w:tc>
      </w:tr>
    </w:tbl>
    <w:p w14:paraId="5DB3BE0B" w14:textId="77777777" w:rsidR="001C430A" w:rsidRPr="008501E8" w:rsidRDefault="001C430A" w:rsidP="001C430A">
      <w:pPr>
        <w:rPr>
          <w:rFonts w:ascii="Times New Roman" w:hAnsi="Times New Roman" w:cs="Times New Roman"/>
          <w:b/>
          <w:bCs/>
        </w:rPr>
      </w:pPr>
    </w:p>
    <w:p w14:paraId="37EA4D43" w14:textId="77777777" w:rsidR="008519CA" w:rsidRPr="009236DD" w:rsidRDefault="008519CA" w:rsidP="008519CA">
      <w:pPr>
        <w:pBdr>
          <w:bottom w:val="single" w:sz="2" w:space="1" w:color="auto"/>
        </w:pBdr>
        <w:rPr>
          <w:rFonts w:ascii="Times New Roman" w:hAnsi="Times New Roman" w:cs="Times New Roman"/>
          <w:i/>
          <w:iCs/>
          <w:color w:val="C00000"/>
        </w:rPr>
      </w:pPr>
      <w:r w:rsidRPr="009236DD">
        <w:rPr>
          <w:rFonts w:ascii="Times New Roman" w:hAnsi="Times New Roman" w:cs="Times New Roman"/>
          <w:i/>
          <w:iCs/>
          <w:color w:val="C00000"/>
        </w:rPr>
        <w:t>Exam #4</w:t>
      </w:r>
    </w:p>
    <w:p w14:paraId="32A2E127" w14:textId="77777777" w:rsidR="008519CA" w:rsidRPr="009236DD" w:rsidRDefault="008519CA" w:rsidP="008519CA">
      <w:pPr>
        <w:spacing w:before="100" w:beforeAutospacing="1" w:after="100" w:afterAutospacing="1" w:line="240" w:lineRule="auto"/>
        <w:rPr>
          <w:rFonts w:ascii="Times New Roman" w:eastAsia="Times New Roman" w:hAnsi="Times New Roman" w:cs="Times New Roman"/>
          <w:b/>
          <w:bCs/>
          <w:i/>
          <w:iCs/>
        </w:rPr>
      </w:pPr>
      <w:r w:rsidRPr="009236DD">
        <w:rPr>
          <w:rFonts w:ascii="Times New Roman" w:hAnsi="Times New Roman" w:cs="Times New Roman"/>
          <w:b/>
          <w:bCs/>
          <w:i/>
          <w:iCs/>
          <w:color w:val="000000"/>
        </w:rPr>
        <w:t>Final Exam</w:t>
      </w:r>
    </w:p>
    <w:p w14:paraId="5C522C15" w14:textId="77777777" w:rsidR="001F7F79" w:rsidRPr="008501E8" w:rsidRDefault="001F7F79" w:rsidP="001F7F79">
      <w:pPr>
        <w:spacing w:before="100" w:beforeAutospacing="1" w:after="100" w:afterAutospacing="1" w:line="240" w:lineRule="auto"/>
        <w:rPr>
          <w:rFonts w:ascii="Times New Roman" w:eastAsia="Times New Roman" w:hAnsi="Times New Roman" w:cs="Times New Roman"/>
        </w:rPr>
      </w:pPr>
    </w:p>
    <w:sectPr w:rsidR="001F7F79" w:rsidRPr="008501E8" w:rsidSect="008519CA">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A997" w14:textId="77777777" w:rsidR="000663E8" w:rsidRDefault="000663E8" w:rsidP="002E621C">
      <w:pPr>
        <w:spacing w:after="0" w:line="240" w:lineRule="auto"/>
      </w:pPr>
      <w:r>
        <w:separator/>
      </w:r>
    </w:p>
  </w:endnote>
  <w:endnote w:type="continuationSeparator" w:id="0">
    <w:p w14:paraId="40552D7A" w14:textId="77777777" w:rsidR="000663E8" w:rsidRDefault="000663E8" w:rsidP="002E621C">
      <w:pPr>
        <w:spacing w:after="0" w:line="240" w:lineRule="auto"/>
      </w:pPr>
      <w:r>
        <w:continuationSeparator/>
      </w:r>
    </w:p>
  </w:endnote>
  <w:endnote w:type="continuationNotice" w:id="1">
    <w:p w14:paraId="0C064B64" w14:textId="77777777" w:rsidR="000663E8" w:rsidRDefault="00066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ia">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823701674"/>
      <w:docPartObj>
        <w:docPartGallery w:val="Page Numbers (Bottom of Page)"/>
        <w:docPartUnique/>
      </w:docPartObj>
    </w:sdtPr>
    <w:sdtEndPr>
      <w:rPr>
        <w:noProof/>
      </w:rPr>
    </w:sdtEndPr>
    <w:sdtContent>
      <w:p w14:paraId="5ED9280F" w14:textId="77777777" w:rsidR="008519CA" w:rsidRPr="008B2C1D" w:rsidRDefault="008519CA">
        <w:pPr>
          <w:pStyle w:val="Footer"/>
          <w:jc w:val="right"/>
          <w:rPr>
            <w:rFonts w:ascii="Times New Roman" w:hAnsi="Times New Roman" w:cs="Times New Roman"/>
            <w:sz w:val="16"/>
            <w:szCs w:val="16"/>
          </w:rPr>
        </w:pPr>
        <w:r w:rsidRPr="008B2C1D">
          <w:rPr>
            <w:rFonts w:ascii="Times New Roman" w:hAnsi="Times New Roman" w:cs="Times New Roman"/>
            <w:sz w:val="16"/>
            <w:szCs w:val="16"/>
          </w:rPr>
          <w:fldChar w:fldCharType="begin"/>
        </w:r>
        <w:r w:rsidRPr="008B2C1D">
          <w:rPr>
            <w:rFonts w:ascii="Times New Roman" w:hAnsi="Times New Roman" w:cs="Times New Roman"/>
            <w:sz w:val="16"/>
            <w:szCs w:val="16"/>
          </w:rPr>
          <w:instrText xml:space="preserve"> PAGE   \* MERGEFORMAT </w:instrText>
        </w:r>
        <w:r w:rsidRPr="008B2C1D">
          <w:rPr>
            <w:rFonts w:ascii="Times New Roman" w:hAnsi="Times New Roman" w:cs="Times New Roman"/>
            <w:sz w:val="16"/>
            <w:szCs w:val="16"/>
          </w:rPr>
          <w:fldChar w:fldCharType="separate"/>
        </w:r>
        <w:r w:rsidRPr="008B2C1D">
          <w:rPr>
            <w:rFonts w:ascii="Times New Roman" w:hAnsi="Times New Roman" w:cs="Times New Roman"/>
            <w:noProof/>
            <w:sz w:val="16"/>
            <w:szCs w:val="16"/>
          </w:rPr>
          <w:t>2</w:t>
        </w:r>
        <w:r w:rsidRPr="008B2C1D">
          <w:rPr>
            <w:rFonts w:ascii="Times New Roman" w:hAnsi="Times New Roman" w:cs="Times New Roman"/>
            <w:noProof/>
            <w:sz w:val="16"/>
            <w:szCs w:val="16"/>
          </w:rPr>
          <w:fldChar w:fldCharType="end"/>
        </w:r>
      </w:p>
    </w:sdtContent>
  </w:sdt>
  <w:p w14:paraId="4BE2A0FD" w14:textId="77777777" w:rsidR="008519CA" w:rsidRPr="008B2C1D" w:rsidRDefault="008519CA">
    <w:pPr>
      <w:pStyle w:val="Footer"/>
      <w:rPr>
        <w:rFonts w:ascii="Times New Roman" w:hAnsi="Times New Roman" w:cs="Times New Roman"/>
        <w:sz w:val="16"/>
        <w:szCs w:val="16"/>
      </w:rPr>
    </w:pPr>
    <w:r>
      <w:rPr>
        <w:rFonts w:ascii="Times New Roman" w:hAnsi="Times New Roman" w:cs="Times New Roman"/>
        <w:sz w:val="16"/>
        <w:szCs w:val="16"/>
      </w:rPr>
      <w:t>August 8,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24282"/>
      <w:docPartObj>
        <w:docPartGallery w:val="Page Numbers (Bottom of Page)"/>
        <w:docPartUnique/>
      </w:docPartObj>
    </w:sdtPr>
    <w:sdtEndPr>
      <w:rPr>
        <w:noProof/>
        <w:sz w:val="18"/>
        <w:szCs w:val="18"/>
      </w:rPr>
    </w:sdtEndPr>
    <w:sdtContent>
      <w:p w14:paraId="08FA2925" w14:textId="2A4CCCB5" w:rsidR="00CF1D6A" w:rsidRPr="00CF1D6A" w:rsidRDefault="00CF1D6A">
        <w:pPr>
          <w:pStyle w:val="Footer"/>
          <w:jc w:val="right"/>
          <w:rPr>
            <w:sz w:val="18"/>
            <w:szCs w:val="18"/>
          </w:rPr>
        </w:pPr>
        <w:r w:rsidRPr="00CF1D6A">
          <w:rPr>
            <w:sz w:val="18"/>
            <w:szCs w:val="18"/>
          </w:rPr>
          <w:fldChar w:fldCharType="begin"/>
        </w:r>
        <w:r w:rsidRPr="00CF1D6A">
          <w:rPr>
            <w:sz w:val="18"/>
            <w:szCs w:val="18"/>
          </w:rPr>
          <w:instrText xml:space="preserve"> PAGE   \* MERGEFORMAT </w:instrText>
        </w:r>
        <w:r w:rsidRPr="00CF1D6A">
          <w:rPr>
            <w:sz w:val="18"/>
            <w:szCs w:val="18"/>
          </w:rPr>
          <w:fldChar w:fldCharType="separate"/>
        </w:r>
        <w:r w:rsidRPr="00CF1D6A">
          <w:rPr>
            <w:noProof/>
            <w:sz w:val="18"/>
            <w:szCs w:val="18"/>
          </w:rPr>
          <w:t>2</w:t>
        </w:r>
        <w:r w:rsidRPr="00CF1D6A">
          <w:rPr>
            <w:noProof/>
            <w:sz w:val="18"/>
            <w:szCs w:val="18"/>
          </w:rPr>
          <w:fldChar w:fldCharType="end"/>
        </w:r>
      </w:p>
    </w:sdtContent>
  </w:sdt>
  <w:p w14:paraId="7FDBEB45" w14:textId="77777777" w:rsidR="002E621C" w:rsidRDefault="002E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A84E" w14:textId="77777777" w:rsidR="000663E8" w:rsidRDefault="000663E8" w:rsidP="002E621C">
      <w:pPr>
        <w:spacing w:after="0" w:line="240" w:lineRule="auto"/>
      </w:pPr>
      <w:r>
        <w:separator/>
      </w:r>
    </w:p>
  </w:footnote>
  <w:footnote w:type="continuationSeparator" w:id="0">
    <w:p w14:paraId="37985591" w14:textId="77777777" w:rsidR="000663E8" w:rsidRDefault="000663E8" w:rsidP="002E621C">
      <w:pPr>
        <w:spacing w:after="0" w:line="240" w:lineRule="auto"/>
      </w:pPr>
      <w:r>
        <w:continuationSeparator/>
      </w:r>
    </w:p>
  </w:footnote>
  <w:footnote w:type="continuationNotice" w:id="1">
    <w:p w14:paraId="2043834B" w14:textId="77777777" w:rsidR="000663E8" w:rsidRDefault="00066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6F88" w14:textId="77777777" w:rsidR="008519CA" w:rsidRDefault="008519CA" w:rsidP="008B2C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D2"/>
    <w:multiLevelType w:val="hybridMultilevel"/>
    <w:tmpl w:val="B2529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962F7"/>
    <w:multiLevelType w:val="hybridMultilevel"/>
    <w:tmpl w:val="D682C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05BED"/>
    <w:multiLevelType w:val="hybridMultilevel"/>
    <w:tmpl w:val="12CC8696"/>
    <w:lvl w:ilvl="0" w:tplc="1E0282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F178E1"/>
    <w:multiLevelType w:val="hybridMultilevel"/>
    <w:tmpl w:val="26F02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294892"/>
    <w:multiLevelType w:val="hybridMultilevel"/>
    <w:tmpl w:val="8A28880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6593"/>
    <w:multiLevelType w:val="hybridMultilevel"/>
    <w:tmpl w:val="F68CFF96"/>
    <w:lvl w:ilvl="0" w:tplc="EB6402B4">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A45BBD"/>
    <w:multiLevelType w:val="hybridMultilevel"/>
    <w:tmpl w:val="5568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E3882"/>
    <w:multiLevelType w:val="hybridMultilevel"/>
    <w:tmpl w:val="0D0E1BA6"/>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117D"/>
    <w:multiLevelType w:val="hybridMultilevel"/>
    <w:tmpl w:val="439ADB72"/>
    <w:lvl w:ilvl="0" w:tplc="EB6402B4">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7273F"/>
    <w:multiLevelType w:val="multilevel"/>
    <w:tmpl w:val="9FA0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13884"/>
    <w:multiLevelType w:val="hybridMultilevel"/>
    <w:tmpl w:val="B04E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105A"/>
    <w:multiLevelType w:val="hybridMultilevel"/>
    <w:tmpl w:val="51209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D7E71"/>
    <w:multiLevelType w:val="hybridMultilevel"/>
    <w:tmpl w:val="3786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C103E"/>
    <w:multiLevelType w:val="hybridMultilevel"/>
    <w:tmpl w:val="9090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6248D"/>
    <w:multiLevelType w:val="hybridMultilevel"/>
    <w:tmpl w:val="CD52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B5125"/>
    <w:multiLevelType w:val="multilevel"/>
    <w:tmpl w:val="92B2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A3353"/>
    <w:multiLevelType w:val="multilevel"/>
    <w:tmpl w:val="478AD3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335405"/>
    <w:multiLevelType w:val="hybridMultilevel"/>
    <w:tmpl w:val="3CA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147AC"/>
    <w:multiLevelType w:val="hybridMultilevel"/>
    <w:tmpl w:val="985C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42C2C"/>
    <w:multiLevelType w:val="multilevel"/>
    <w:tmpl w:val="A5F8A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53164"/>
    <w:multiLevelType w:val="hybridMultilevel"/>
    <w:tmpl w:val="EA86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65630"/>
    <w:multiLevelType w:val="hybridMultilevel"/>
    <w:tmpl w:val="8D8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26365"/>
    <w:multiLevelType w:val="hybridMultilevel"/>
    <w:tmpl w:val="D50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A4DD9"/>
    <w:multiLevelType w:val="hybridMultilevel"/>
    <w:tmpl w:val="9F0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7120A"/>
    <w:multiLevelType w:val="hybridMultilevel"/>
    <w:tmpl w:val="727C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22A88"/>
    <w:multiLevelType w:val="hybridMultilevel"/>
    <w:tmpl w:val="31E44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80F18"/>
    <w:multiLevelType w:val="hybridMultilevel"/>
    <w:tmpl w:val="9818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44CDE"/>
    <w:multiLevelType w:val="hybridMultilevel"/>
    <w:tmpl w:val="479A3594"/>
    <w:lvl w:ilvl="0" w:tplc="EB6402B4">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BB6AC3"/>
    <w:multiLevelType w:val="hybridMultilevel"/>
    <w:tmpl w:val="2FB4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A7B16"/>
    <w:multiLevelType w:val="hybridMultilevel"/>
    <w:tmpl w:val="A4F4972E"/>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52F66"/>
    <w:multiLevelType w:val="hybridMultilevel"/>
    <w:tmpl w:val="1B3C1B3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410B6"/>
    <w:multiLevelType w:val="hybridMultilevel"/>
    <w:tmpl w:val="87122C22"/>
    <w:lvl w:ilvl="0" w:tplc="EB6402B4">
      <w:start w:val="1"/>
      <w:numFmt w:val="bullet"/>
      <w:lvlRestart w:val="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AC2715"/>
    <w:multiLevelType w:val="hybridMultilevel"/>
    <w:tmpl w:val="753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926AC"/>
    <w:multiLevelType w:val="multilevel"/>
    <w:tmpl w:val="A6B03C8A"/>
    <w:lvl w:ilvl="0">
      <w:start w:val="5"/>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DE2EC9"/>
    <w:multiLevelType w:val="hybridMultilevel"/>
    <w:tmpl w:val="0C6E5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FB171E"/>
    <w:multiLevelType w:val="hybridMultilevel"/>
    <w:tmpl w:val="326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434DA"/>
    <w:multiLevelType w:val="hybridMultilevel"/>
    <w:tmpl w:val="352A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D52F9"/>
    <w:multiLevelType w:val="hybridMultilevel"/>
    <w:tmpl w:val="DF6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E1DB6"/>
    <w:multiLevelType w:val="hybridMultilevel"/>
    <w:tmpl w:val="31C6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9"/>
  </w:num>
  <w:num w:numId="4">
    <w:abstractNumId w:val="15"/>
  </w:num>
  <w:num w:numId="5">
    <w:abstractNumId w:val="22"/>
  </w:num>
  <w:num w:numId="6">
    <w:abstractNumId w:val="6"/>
  </w:num>
  <w:num w:numId="7">
    <w:abstractNumId w:val="25"/>
  </w:num>
  <w:num w:numId="8">
    <w:abstractNumId w:val="18"/>
  </w:num>
  <w:num w:numId="9">
    <w:abstractNumId w:val="28"/>
  </w:num>
  <w:num w:numId="10">
    <w:abstractNumId w:val="36"/>
  </w:num>
  <w:num w:numId="11">
    <w:abstractNumId w:val="38"/>
  </w:num>
  <w:num w:numId="12">
    <w:abstractNumId w:val="12"/>
  </w:num>
  <w:num w:numId="13">
    <w:abstractNumId w:val="21"/>
  </w:num>
  <w:num w:numId="14">
    <w:abstractNumId w:val="13"/>
  </w:num>
  <w:num w:numId="15">
    <w:abstractNumId w:val="14"/>
  </w:num>
  <w:num w:numId="16">
    <w:abstractNumId w:val="23"/>
  </w:num>
  <w:num w:numId="17">
    <w:abstractNumId w:val="2"/>
  </w:num>
  <w:num w:numId="18">
    <w:abstractNumId w:val="32"/>
  </w:num>
  <w:num w:numId="19">
    <w:abstractNumId w:val="11"/>
  </w:num>
  <w:num w:numId="20">
    <w:abstractNumId w:val="27"/>
  </w:num>
  <w:num w:numId="21">
    <w:abstractNumId w:val="29"/>
  </w:num>
  <w:num w:numId="22">
    <w:abstractNumId w:val="7"/>
  </w:num>
  <w:num w:numId="23">
    <w:abstractNumId w:val="31"/>
  </w:num>
  <w:num w:numId="24">
    <w:abstractNumId w:val="4"/>
  </w:num>
  <w:num w:numId="25">
    <w:abstractNumId w:val="8"/>
  </w:num>
  <w:num w:numId="26">
    <w:abstractNumId w:val="5"/>
  </w:num>
  <w:num w:numId="27">
    <w:abstractNumId w:val="30"/>
  </w:num>
  <w:num w:numId="28">
    <w:abstractNumId w:val="24"/>
  </w:num>
  <w:num w:numId="29">
    <w:abstractNumId w:val="10"/>
  </w:num>
  <w:num w:numId="30">
    <w:abstractNumId w:val="37"/>
  </w:num>
  <w:num w:numId="31">
    <w:abstractNumId w:val="26"/>
  </w:num>
  <w:num w:numId="32">
    <w:abstractNumId w:val="35"/>
  </w:num>
  <w:num w:numId="33">
    <w:abstractNumId w:val="20"/>
  </w:num>
  <w:num w:numId="34">
    <w:abstractNumId w:val="33"/>
  </w:num>
  <w:num w:numId="35">
    <w:abstractNumId w:val="17"/>
  </w:num>
  <w:num w:numId="36">
    <w:abstractNumId w:val="3"/>
  </w:num>
  <w:num w:numId="37">
    <w:abstractNumId w:val="0"/>
  </w:num>
  <w:num w:numId="38">
    <w:abstractNumId w:val="34"/>
  </w:num>
  <w:num w:numId="3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9"/>
    <w:rsid w:val="00003FEA"/>
    <w:rsid w:val="0000484D"/>
    <w:rsid w:val="0000530D"/>
    <w:rsid w:val="00044BEB"/>
    <w:rsid w:val="0005490E"/>
    <w:rsid w:val="000663E8"/>
    <w:rsid w:val="00076EB4"/>
    <w:rsid w:val="000847E4"/>
    <w:rsid w:val="00096CFE"/>
    <w:rsid w:val="000B2473"/>
    <w:rsid w:val="000B73B3"/>
    <w:rsid w:val="000D4B55"/>
    <w:rsid w:val="000D4BBE"/>
    <w:rsid w:val="000D647B"/>
    <w:rsid w:val="000E5182"/>
    <w:rsid w:val="00106505"/>
    <w:rsid w:val="0010651E"/>
    <w:rsid w:val="001075CC"/>
    <w:rsid w:val="00115D49"/>
    <w:rsid w:val="001177CF"/>
    <w:rsid w:val="00123B1B"/>
    <w:rsid w:val="00125431"/>
    <w:rsid w:val="00134416"/>
    <w:rsid w:val="001424A5"/>
    <w:rsid w:val="001479D7"/>
    <w:rsid w:val="00147C21"/>
    <w:rsid w:val="00152316"/>
    <w:rsid w:val="00155AAE"/>
    <w:rsid w:val="001665BE"/>
    <w:rsid w:val="00171A8E"/>
    <w:rsid w:val="00175041"/>
    <w:rsid w:val="00181F40"/>
    <w:rsid w:val="001859C0"/>
    <w:rsid w:val="00192884"/>
    <w:rsid w:val="00197D74"/>
    <w:rsid w:val="001A0272"/>
    <w:rsid w:val="001A2116"/>
    <w:rsid w:val="001C430A"/>
    <w:rsid w:val="001D0724"/>
    <w:rsid w:val="001D0989"/>
    <w:rsid w:val="001D4333"/>
    <w:rsid w:val="001E456F"/>
    <w:rsid w:val="001E4DBC"/>
    <w:rsid w:val="001F3C78"/>
    <w:rsid w:val="001F7EB5"/>
    <w:rsid w:val="001F7F79"/>
    <w:rsid w:val="00231669"/>
    <w:rsid w:val="00240F0A"/>
    <w:rsid w:val="00242DFE"/>
    <w:rsid w:val="00245656"/>
    <w:rsid w:val="002467FE"/>
    <w:rsid w:val="002476FF"/>
    <w:rsid w:val="002538C5"/>
    <w:rsid w:val="0026185A"/>
    <w:rsid w:val="00261F4B"/>
    <w:rsid w:val="00276423"/>
    <w:rsid w:val="00284AC8"/>
    <w:rsid w:val="00297D99"/>
    <w:rsid w:val="002A4AEC"/>
    <w:rsid w:val="002A6CDD"/>
    <w:rsid w:val="002B100E"/>
    <w:rsid w:val="002B6836"/>
    <w:rsid w:val="002C45C3"/>
    <w:rsid w:val="002C4DAD"/>
    <w:rsid w:val="002C74D1"/>
    <w:rsid w:val="002D4581"/>
    <w:rsid w:val="002E1626"/>
    <w:rsid w:val="002E1EF1"/>
    <w:rsid w:val="002E621C"/>
    <w:rsid w:val="002E6CCA"/>
    <w:rsid w:val="002F3E7C"/>
    <w:rsid w:val="002F7872"/>
    <w:rsid w:val="002F7B8D"/>
    <w:rsid w:val="003027C8"/>
    <w:rsid w:val="00305A1A"/>
    <w:rsid w:val="00306B28"/>
    <w:rsid w:val="0031228B"/>
    <w:rsid w:val="0032409C"/>
    <w:rsid w:val="00333C16"/>
    <w:rsid w:val="003348DE"/>
    <w:rsid w:val="003427A2"/>
    <w:rsid w:val="003456E2"/>
    <w:rsid w:val="003472E9"/>
    <w:rsid w:val="00356B85"/>
    <w:rsid w:val="00360704"/>
    <w:rsid w:val="003825F3"/>
    <w:rsid w:val="00382FFB"/>
    <w:rsid w:val="00384EDF"/>
    <w:rsid w:val="0038602A"/>
    <w:rsid w:val="00390EE7"/>
    <w:rsid w:val="003A1EEF"/>
    <w:rsid w:val="003A3D25"/>
    <w:rsid w:val="003A4EA5"/>
    <w:rsid w:val="003A5060"/>
    <w:rsid w:val="003B30F8"/>
    <w:rsid w:val="003B61C7"/>
    <w:rsid w:val="003C1BC9"/>
    <w:rsid w:val="003C76F2"/>
    <w:rsid w:val="003D1117"/>
    <w:rsid w:val="003D3A87"/>
    <w:rsid w:val="003E3531"/>
    <w:rsid w:val="003E5909"/>
    <w:rsid w:val="003F01DD"/>
    <w:rsid w:val="004013CA"/>
    <w:rsid w:val="004037E2"/>
    <w:rsid w:val="0041006B"/>
    <w:rsid w:val="0041577C"/>
    <w:rsid w:val="0042152E"/>
    <w:rsid w:val="00422E09"/>
    <w:rsid w:val="004262B3"/>
    <w:rsid w:val="0043543C"/>
    <w:rsid w:val="0044253A"/>
    <w:rsid w:val="00455A94"/>
    <w:rsid w:val="00457A15"/>
    <w:rsid w:val="004616E0"/>
    <w:rsid w:val="00462F7B"/>
    <w:rsid w:val="004651A4"/>
    <w:rsid w:val="00471184"/>
    <w:rsid w:val="00471CEE"/>
    <w:rsid w:val="004732B5"/>
    <w:rsid w:val="00484408"/>
    <w:rsid w:val="0049412F"/>
    <w:rsid w:val="00495D1C"/>
    <w:rsid w:val="004969C8"/>
    <w:rsid w:val="00497A5A"/>
    <w:rsid w:val="004A0470"/>
    <w:rsid w:val="004B1052"/>
    <w:rsid w:val="004B35AB"/>
    <w:rsid w:val="004B6D4E"/>
    <w:rsid w:val="004C5992"/>
    <w:rsid w:val="004D1D58"/>
    <w:rsid w:val="004D2C4E"/>
    <w:rsid w:val="004E2522"/>
    <w:rsid w:val="004E4CF6"/>
    <w:rsid w:val="004F1A74"/>
    <w:rsid w:val="0051071B"/>
    <w:rsid w:val="005148EC"/>
    <w:rsid w:val="00514D07"/>
    <w:rsid w:val="00517B74"/>
    <w:rsid w:val="0052027A"/>
    <w:rsid w:val="00533D91"/>
    <w:rsid w:val="00542017"/>
    <w:rsid w:val="00542DEC"/>
    <w:rsid w:val="0054552E"/>
    <w:rsid w:val="005475DB"/>
    <w:rsid w:val="005506C8"/>
    <w:rsid w:val="00556A9D"/>
    <w:rsid w:val="0056105E"/>
    <w:rsid w:val="00563811"/>
    <w:rsid w:val="005645C6"/>
    <w:rsid w:val="00570D1C"/>
    <w:rsid w:val="00585553"/>
    <w:rsid w:val="00585879"/>
    <w:rsid w:val="0058688A"/>
    <w:rsid w:val="00592184"/>
    <w:rsid w:val="00594F60"/>
    <w:rsid w:val="005B407C"/>
    <w:rsid w:val="005C0AFC"/>
    <w:rsid w:val="005C1194"/>
    <w:rsid w:val="005C67D3"/>
    <w:rsid w:val="005D10C2"/>
    <w:rsid w:val="005D1CA9"/>
    <w:rsid w:val="005F1915"/>
    <w:rsid w:val="00603E9C"/>
    <w:rsid w:val="0062101A"/>
    <w:rsid w:val="006215E0"/>
    <w:rsid w:val="00627CE3"/>
    <w:rsid w:val="00631893"/>
    <w:rsid w:val="00633A8D"/>
    <w:rsid w:val="00633FCE"/>
    <w:rsid w:val="00635C93"/>
    <w:rsid w:val="00637CE3"/>
    <w:rsid w:val="006445A5"/>
    <w:rsid w:val="00670DB0"/>
    <w:rsid w:val="0067228C"/>
    <w:rsid w:val="00683139"/>
    <w:rsid w:val="00687ABD"/>
    <w:rsid w:val="0069068A"/>
    <w:rsid w:val="00692EE8"/>
    <w:rsid w:val="0069456A"/>
    <w:rsid w:val="006A2653"/>
    <w:rsid w:val="006A5A9E"/>
    <w:rsid w:val="006B35FF"/>
    <w:rsid w:val="006B7749"/>
    <w:rsid w:val="006C643C"/>
    <w:rsid w:val="006C709D"/>
    <w:rsid w:val="006E3B49"/>
    <w:rsid w:val="006E4F6B"/>
    <w:rsid w:val="006E6A15"/>
    <w:rsid w:val="006F788B"/>
    <w:rsid w:val="0070319D"/>
    <w:rsid w:val="00703BFC"/>
    <w:rsid w:val="007111D7"/>
    <w:rsid w:val="007356CD"/>
    <w:rsid w:val="007379FB"/>
    <w:rsid w:val="00744254"/>
    <w:rsid w:val="0076010D"/>
    <w:rsid w:val="00764064"/>
    <w:rsid w:val="00770A0B"/>
    <w:rsid w:val="00773AA5"/>
    <w:rsid w:val="007741F8"/>
    <w:rsid w:val="00781EBA"/>
    <w:rsid w:val="007822BB"/>
    <w:rsid w:val="0078444D"/>
    <w:rsid w:val="00797BFB"/>
    <w:rsid w:val="007A3307"/>
    <w:rsid w:val="007A3676"/>
    <w:rsid w:val="007B73CE"/>
    <w:rsid w:val="007C13D3"/>
    <w:rsid w:val="007C24E7"/>
    <w:rsid w:val="007C5487"/>
    <w:rsid w:val="007D0C9C"/>
    <w:rsid w:val="007D31E6"/>
    <w:rsid w:val="007D515D"/>
    <w:rsid w:val="007F68D6"/>
    <w:rsid w:val="008036A6"/>
    <w:rsid w:val="00805BE3"/>
    <w:rsid w:val="00812374"/>
    <w:rsid w:val="0081485A"/>
    <w:rsid w:val="0081488E"/>
    <w:rsid w:val="00816E4C"/>
    <w:rsid w:val="00821347"/>
    <w:rsid w:val="008326AE"/>
    <w:rsid w:val="00833EDC"/>
    <w:rsid w:val="008340A0"/>
    <w:rsid w:val="00840356"/>
    <w:rsid w:val="00844B26"/>
    <w:rsid w:val="008501E8"/>
    <w:rsid w:val="008519CA"/>
    <w:rsid w:val="008551D0"/>
    <w:rsid w:val="008553AE"/>
    <w:rsid w:val="00855493"/>
    <w:rsid w:val="00863D0F"/>
    <w:rsid w:val="00870EA2"/>
    <w:rsid w:val="00872F37"/>
    <w:rsid w:val="0088503D"/>
    <w:rsid w:val="008946A6"/>
    <w:rsid w:val="00894C6F"/>
    <w:rsid w:val="008A292E"/>
    <w:rsid w:val="008A3686"/>
    <w:rsid w:val="008B1587"/>
    <w:rsid w:val="008B3A30"/>
    <w:rsid w:val="008C2349"/>
    <w:rsid w:val="008D015F"/>
    <w:rsid w:val="008D3FBD"/>
    <w:rsid w:val="008E1266"/>
    <w:rsid w:val="008E446F"/>
    <w:rsid w:val="008F309F"/>
    <w:rsid w:val="008F50F4"/>
    <w:rsid w:val="008F7199"/>
    <w:rsid w:val="009003F0"/>
    <w:rsid w:val="00901477"/>
    <w:rsid w:val="00906C14"/>
    <w:rsid w:val="0091389D"/>
    <w:rsid w:val="00921AD6"/>
    <w:rsid w:val="009236DD"/>
    <w:rsid w:val="00925F51"/>
    <w:rsid w:val="00932DC1"/>
    <w:rsid w:val="009416DF"/>
    <w:rsid w:val="009417DC"/>
    <w:rsid w:val="00943503"/>
    <w:rsid w:val="00945629"/>
    <w:rsid w:val="0095120B"/>
    <w:rsid w:val="00952D16"/>
    <w:rsid w:val="009559B3"/>
    <w:rsid w:val="00960EE3"/>
    <w:rsid w:val="00962A71"/>
    <w:rsid w:val="0096477A"/>
    <w:rsid w:val="00965408"/>
    <w:rsid w:val="00967C23"/>
    <w:rsid w:val="00983ACC"/>
    <w:rsid w:val="00993F42"/>
    <w:rsid w:val="009B04C2"/>
    <w:rsid w:val="009B06A5"/>
    <w:rsid w:val="009B0B20"/>
    <w:rsid w:val="009B2B14"/>
    <w:rsid w:val="009B2F6E"/>
    <w:rsid w:val="009B4614"/>
    <w:rsid w:val="009C5896"/>
    <w:rsid w:val="009E67B5"/>
    <w:rsid w:val="009E7B55"/>
    <w:rsid w:val="009F15D0"/>
    <w:rsid w:val="009F3A43"/>
    <w:rsid w:val="009F6898"/>
    <w:rsid w:val="009F6C49"/>
    <w:rsid w:val="00A01FA2"/>
    <w:rsid w:val="00A0211B"/>
    <w:rsid w:val="00A13AC3"/>
    <w:rsid w:val="00A14268"/>
    <w:rsid w:val="00A21A59"/>
    <w:rsid w:val="00A26495"/>
    <w:rsid w:val="00A2696D"/>
    <w:rsid w:val="00A27696"/>
    <w:rsid w:val="00A37173"/>
    <w:rsid w:val="00A37FDD"/>
    <w:rsid w:val="00A4110A"/>
    <w:rsid w:val="00A43BDC"/>
    <w:rsid w:val="00A44862"/>
    <w:rsid w:val="00A455C4"/>
    <w:rsid w:val="00A47F83"/>
    <w:rsid w:val="00A55AD9"/>
    <w:rsid w:val="00A56473"/>
    <w:rsid w:val="00A57065"/>
    <w:rsid w:val="00A6652F"/>
    <w:rsid w:val="00A67D23"/>
    <w:rsid w:val="00A72641"/>
    <w:rsid w:val="00A76F2B"/>
    <w:rsid w:val="00A8084D"/>
    <w:rsid w:val="00A84F6F"/>
    <w:rsid w:val="00A96BE9"/>
    <w:rsid w:val="00AA769B"/>
    <w:rsid w:val="00AB0B9A"/>
    <w:rsid w:val="00AB4D90"/>
    <w:rsid w:val="00AB5498"/>
    <w:rsid w:val="00AB70AE"/>
    <w:rsid w:val="00AB77C3"/>
    <w:rsid w:val="00AC1F02"/>
    <w:rsid w:val="00AC1F4B"/>
    <w:rsid w:val="00AC2569"/>
    <w:rsid w:val="00AD12F6"/>
    <w:rsid w:val="00AD1856"/>
    <w:rsid w:val="00AD5924"/>
    <w:rsid w:val="00AD6DE5"/>
    <w:rsid w:val="00AE1EAB"/>
    <w:rsid w:val="00AE7DFC"/>
    <w:rsid w:val="00AF63B0"/>
    <w:rsid w:val="00AF718D"/>
    <w:rsid w:val="00B042B7"/>
    <w:rsid w:val="00B10407"/>
    <w:rsid w:val="00B16BC1"/>
    <w:rsid w:val="00B277B6"/>
    <w:rsid w:val="00B3695F"/>
    <w:rsid w:val="00B40A67"/>
    <w:rsid w:val="00B4207A"/>
    <w:rsid w:val="00B55E43"/>
    <w:rsid w:val="00B61E2E"/>
    <w:rsid w:val="00B636F8"/>
    <w:rsid w:val="00B73AC2"/>
    <w:rsid w:val="00B82E3C"/>
    <w:rsid w:val="00B83E84"/>
    <w:rsid w:val="00B84B28"/>
    <w:rsid w:val="00B94129"/>
    <w:rsid w:val="00B9540F"/>
    <w:rsid w:val="00B95655"/>
    <w:rsid w:val="00B97D49"/>
    <w:rsid w:val="00BA3FED"/>
    <w:rsid w:val="00BA50CD"/>
    <w:rsid w:val="00BD40CE"/>
    <w:rsid w:val="00BD5AC8"/>
    <w:rsid w:val="00BE3AFA"/>
    <w:rsid w:val="00BE4FBE"/>
    <w:rsid w:val="00BE75EE"/>
    <w:rsid w:val="00C00BEF"/>
    <w:rsid w:val="00C028B4"/>
    <w:rsid w:val="00C039E0"/>
    <w:rsid w:val="00C17832"/>
    <w:rsid w:val="00C17C9C"/>
    <w:rsid w:val="00C27EB9"/>
    <w:rsid w:val="00C375C0"/>
    <w:rsid w:val="00C4265C"/>
    <w:rsid w:val="00C47D8A"/>
    <w:rsid w:val="00C53232"/>
    <w:rsid w:val="00C613CC"/>
    <w:rsid w:val="00C75ED1"/>
    <w:rsid w:val="00C8110E"/>
    <w:rsid w:val="00C83851"/>
    <w:rsid w:val="00C85D10"/>
    <w:rsid w:val="00C86777"/>
    <w:rsid w:val="00C86885"/>
    <w:rsid w:val="00CC2D94"/>
    <w:rsid w:val="00CD05B1"/>
    <w:rsid w:val="00CD7FF7"/>
    <w:rsid w:val="00CE01CE"/>
    <w:rsid w:val="00CF1D6A"/>
    <w:rsid w:val="00CF2946"/>
    <w:rsid w:val="00CF6B61"/>
    <w:rsid w:val="00D043C1"/>
    <w:rsid w:val="00D104C9"/>
    <w:rsid w:val="00D10FB5"/>
    <w:rsid w:val="00D120EC"/>
    <w:rsid w:val="00D127B2"/>
    <w:rsid w:val="00D14949"/>
    <w:rsid w:val="00D17B86"/>
    <w:rsid w:val="00D33D3C"/>
    <w:rsid w:val="00D403C5"/>
    <w:rsid w:val="00D42A40"/>
    <w:rsid w:val="00D44C65"/>
    <w:rsid w:val="00D478BE"/>
    <w:rsid w:val="00D652B4"/>
    <w:rsid w:val="00D74C6D"/>
    <w:rsid w:val="00D75333"/>
    <w:rsid w:val="00D969C6"/>
    <w:rsid w:val="00D97C99"/>
    <w:rsid w:val="00DA0755"/>
    <w:rsid w:val="00DA7873"/>
    <w:rsid w:val="00DC3A9A"/>
    <w:rsid w:val="00DC5FFA"/>
    <w:rsid w:val="00DD049E"/>
    <w:rsid w:val="00DD0F86"/>
    <w:rsid w:val="00DD31D4"/>
    <w:rsid w:val="00DD42BF"/>
    <w:rsid w:val="00DD7B02"/>
    <w:rsid w:val="00DD7C5C"/>
    <w:rsid w:val="00DE2449"/>
    <w:rsid w:val="00DE455F"/>
    <w:rsid w:val="00DE6FC9"/>
    <w:rsid w:val="00DF4440"/>
    <w:rsid w:val="00E14919"/>
    <w:rsid w:val="00E17043"/>
    <w:rsid w:val="00E170D1"/>
    <w:rsid w:val="00E348B9"/>
    <w:rsid w:val="00E647AB"/>
    <w:rsid w:val="00E7381E"/>
    <w:rsid w:val="00E86D39"/>
    <w:rsid w:val="00E92F95"/>
    <w:rsid w:val="00EA123A"/>
    <w:rsid w:val="00ED0298"/>
    <w:rsid w:val="00ED58C1"/>
    <w:rsid w:val="00EF3626"/>
    <w:rsid w:val="00F10F87"/>
    <w:rsid w:val="00F14536"/>
    <w:rsid w:val="00F14FB1"/>
    <w:rsid w:val="00F239B0"/>
    <w:rsid w:val="00F3054C"/>
    <w:rsid w:val="00F32923"/>
    <w:rsid w:val="00F42580"/>
    <w:rsid w:val="00F55D22"/>
    <w:rsid w:val="00F57692"/>
    <w:rsid w:val="00F651AE"/>
    <w:rsid w:val="00F6798A"/>
    <w:rsid w:val="00F67D40"/>
    <w:rsid w:val="00F71728"/>
    <w:rsid w:val="00F73DB0"/>
    <w:rsid w:val="00F84BDE"/>
    <w:rsid w:val="00F8522D"/>
    <w:rsid w:val="00F90704"/>
    <w:rsid w:val="00F958A9"/>
    <w:rsid w:val="00FA018F"/>
    <w:rsid w:val="00FA6476"/>
    <w:rsid w:val="00FB2E21"/>
    <w:rsid w:val="00FB3C06"/>
    <w:rsid w:val="00FC02A6"/>
    <w:rsid w:val="00FC12E2"/>
    <w:rsid w:val="00FC320C"/>
    <w:rsid w:val="00FC3348"/>
    <w:rsid w:val="00FC6C73"/>
    <w:rsid w:val="00FC7B31"/>
    <w:rsid w:val="00FD10D3"/>
    <w:rsid w:val="00FE371A"/>
    <w:rsid w:val="00FE59F2"/>
    <w:rsid w:val="00FF0C6D"/>
    <w:rsid w:val="00FF23AB"/>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262E"/>
  <w15:chartTrackingRefBased/>
  <w15:docId w15:val="{02F387E9-E8C1-4B2C-894A-471F84F1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59"/>
  </w:style>
  <w:style w:type="paragraph" w:styleId="Heading3">
    <w:name w:val="heading 3"/>
    <w:basedOn w:val="Normal"/>
    <w:next w:val="Normal"/>
    <w:link w:val="Heading3Char"/>
    <w:uiPriority w:val="9"/>
    <w:semiHidden/>
    <w:unhideWhenUsed/>
    <w:qFormat/>
    <w:rsid w:val="001F7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F7F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F7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F79"/>
    <w:rPr>
      <w:b/>
      <w:bCs/>
    </w:rPr>
  </w:style>
  <w:style w:type="character" w:styleId="Hyperlink">
    <w:name w:val="Hyperlink"/>
    <w:basedOn w:val="DefaultParagraphFont"/>
    <w:uiPriority w:val="99"/>
    <w:unhideWhenUsed/>
    <w:rsid w:val="001F7F79"/>
    <w:rPr>
      <w:color w:val="0000FF"/>
      <w:u w:val="single"/>
    </w:rPr>
  </w:style>
  <w:style w:type="character" w:styleId="Emphasis">
    <w:name w:val="Emphasis"/>
    <w:basedOn w:val="DefaultParagraphFont"/>
    <w:uiPriority w:val="20"/>
    <w:qFormat/>
    <w:rsid w:val="001F7F79"/>
    <w:rPr>
      <w:i/>
      <w:iCs/>
    </w:rPr>
  </w:style>
  <w:style w:type="paragraph" w:customStyle="1" w:styleId="xmsolistparagraph">
    <w:name w:val="x_msolistparagraph"/>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1F7F79"/>
  </w:style>
  <w:style w:type="character" w:customStyle="1" w:styleId="Heading3Char">
    <w:name w:val="Heading 3 Char"/>
    <w:basedOn w:val="DefaultParagraphFont"/>
    <w:link w:val="Heading3"/>
    <w:uiPriority w:val="9"/>
    <w:semiHidden/>
    <w:rsid w:val="001F7F7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1577C"/>
    <w:rPr>
      <w:color w:val="808080"/>
    </w:rPr>
  </w:style>
  <w:style w:type="table" w:styleId="TableGrid">
    <w:name w:val="Table Grid"/>
    <w:basedOn w:val="TableNormal"/>
    <w:uiPriority w:val="39"/>
    <w:rsid w:val="00A9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77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3543C"/>
    <w:pPr>
      <w:ind w:left="720"/>
      <w:contextualSpacing/>
    </w:pPr>
  </w:style>
  <w:style w:type="table" w:styleId="PlainTable1">
    <w:name w:val="Plain Table 1"/>
    <w:basedOn w:val="TableNormal"/>
    <w:uiPriority w:val="41"/>
    <w:rsid w:val="006A26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03FEA"/>
    <w:rPr>
      <w:color w:val="605E5C"/>
      <w:shd w:val="clear" w:color="auto" w:fill="E1DFDD"/>
    </w:rPr>
  </w:style>
  <w:style w:type="table" w:customStyle="1" w:styleId="TableGrid1">
    <w:name w:val="Table Grid1"/>
    <w:basedOn w:val="TableNormal"/>
    <w:next w:val="TableGrid"/>
    <w:uiPriority w:val="59"/>
    <w:rsid w:val="005D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1C"/>
  </w:style>
  <w:style w:type="paragraph" w:styleId="Footer">
    <w:name w:val="footer"/>
    <w:basedOn w:val="Normal"/>
    <w:link w:val="FooterChar"/>
    <w:uiPriority w:val="99"/>
    <w:unhideWhenUsed/>
    <w:rsid w:val="002E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1C"/>
  </w:style>
  <w:style w:type="paragraph" w:customStyle="1" w:styleId="Default">
    <w:name w:val="Default"/>
    <w:rsid w:val="00356B85"/>
    <w:pPr>
      <w:autoSpaceDE w:val="0"/>
      <w:autoSpaceDN w:val="0"/>
      <w:adjustRightInd w:val="0"/>
      <w:spacing w:after="0" w:line="240" w:lineRule="auto"/>
    </w:pPr>
    <w:rPr>
      <w:rFonts w:ascii="Lexia" w:hAnsi="Lexia" w:cs="Lex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00372">
      <w:bodyDiv w:val="1"/>
      <w:marLeft w:val="0"/>
      <w:marRight w:val="0"/>
      <w:marTop w:val="0"/>
      <w:marBottom w:val="0"/>
      <w:divBdr>
        <w:top w:val="none" w:sz="0" w:space="0" w:color="auto"/>
        <w:left w:val="none" w:sz="0" w:space="0" w:color="auto"/>
        <w:bottom w:val="none" w:sz="0" w:space="0" w:color="auto"/>
        <w:right w:val="none" w:sz="0" w:space="0" w:color="auto"/>
      </w:divBdr>
      <w:divsChild>
        <w:div w:id="138765323">
          <w:marLeft w:val="0"/>
          <w:marRight w:val="0"/>
          <w:marTop w:val="0"/>
          <w:marBottom w:val="0"/>
          <w:divBdr>
            <w:top w:val="none" w:sz="0" w:space="0" w:color="auto"/>
            <w:left w:val="none" w:sz="0" w:space="0" w:color="auto"/>
            <w:bottom w:val="none" w:sz="0" w:space="0" w:color="auto"/>
            <w:right w:val="none" w:sz="0" w:space="0" w:color="auto"/>
          </w:divBdr>
        </w:div>
        <w:div w:id="217060090">
          <w:marLeft w:val="0"/>
          <w:marRight w:val="0"/>
          <w:marTop w:val="0"/>
          <w:marBottom w:val="0"/>
          <w:divBdr>
            <w:top w:val="none" w:sz="0" w:space="0" w:color="auto"/>
            <w:left w:val="none" w:sz="0" w:space="0" w:color="auto"/>
            <w:bottom w:val="none" w:sz="0" w:space="0" w:color="auto"/>
            <w:right w:val="none" w:sz="0" w:space="0" w:color="auto"/>
          </w:divBdr>
        </w:div>
        <w:div w:id="730074970">
          <w:marLeft w:val="0"/>
          <w:marRight w:val="0"/>
          <w:marTop w:val="0"/>
          <w:marBottom w:val="0"/>
          <w:divBdr>
            <w:top w:val="none" w:sz="0" w:space="0" w:color="auto"/>
            <w:left w:val="none" w:sz="0" w:space="0" w:color="auto"/>
            <w:bottom w:val="none" w:sz="0" w:space="0" w:color="auto"/>
            <w:right w:val="none" w:sz="0" w:space="0" w:color="auto"/>
          </w:divBdr>
        </w:div>
        <w:div w:id="1135685959">
          <w:marLeft w:val="0"/>
          <w:marRight w:val="0"/>
          <w:marTop w:val="0"/>
          <w:marBottom w:val="0"/>
          <w:divBdr>
            <w:top w:val="none" w:sz="0" w:space="0" w:color="auto"/>
            <w:left w:val="none" w:sz="0" w:space="0" w:color="auto"/>
            <w:bottom w:val="none" w:sz="0" w:space="0" w:color="auto"/>
            <w:right w:val="none" w:sz="0" w:space="0" w:color="auto"/>
          </w:divBdr>
        </w:div>
        <w:div w:id="1820806014">
          <w:marLeft w:val="0"/>
          <w:marRight w:val="0"/>
          <w:marTop w:val="0"/>
          <w:marBottom w:val="0"/>
          <w:divBdr>
            <w:top w:val="none" w:sz="0" w:space="0" w:color="auto"/>
            <w:left w:val="none" w:sz="0" w:space="0" w:color="auto"/>
            <w:bottom w:val="none" w:sz="0" w:space="0" w:color="auto"/>
            <w:right w:val="none" w:sz="0" w:space="0" w:color="auto"/>
          </w:divBdr>
        </w:div>
      </w:divsChild>
    </w:div>
    <w:div w:id="415905789">
      <w:bodyDiv w:val="1"/>
      <w:marLeft w:val="0"/>
      <w:marRight w:val="0"/>
      <w:marTop w:val="0"/>
      <w:marBottom w:val="0"/>
      <w:divBdr>
        <w:top w:val="none" w:sz="0" w:space="0" w:color="auto"/>
        <w:left w:val="none" w:sz="0" w:space="0" w:color="auto"/>
        <w:bottom w:val="none" w:sz="0" w:space="0" w:color="auto"/>
        <w:right w:val="none" w:sz="0" w:space="0" w:color="auto"/>
      </w:divBdr>
    </w:div>
    <w:div w:id="970206178">
      <w:bodyDiv w:val="1"/>
      <w:marLeft w:val="0"/>
      <w:marRight w:val="0"/>
      <w:marTop w:val="0"/>
      <w:marBottom w:val="0"/>
      <w:divBdr>
        <w:top w:val="none" w:sz="0" w:space="0" w:color="auto"/>
        <w:left w:val="none" w:sz="0" w:space="0" w:color="auto"/>
        <w:bottom w:val="none" w:sz="0" w:space="0" w:color="auto"/>
        <w:right w:val="none" w:sz="0" w:space="0" w:color="auto"/>
      </w:divBdr>
      <w:divsChild>
        <w:div w:id="7761078">
          <w:marLeft w:val="0"/>
          <w:marRight w:val="0"/>
          <w:marTop w:val="0"/>
          <w:marBottom w:val="0"/>
          <w:divBdr>
            <w:top w:val="none" w:sz="0" w:space="0" w:color="auto"/>
            <w:left w:val="none" w:sz="0" w:space="0" w:color="auto"/>
            <w:bottom w:val="none" w:sz="0" w:space="0" w:color="auto"/>
            <w:right w:val="none" w:sz="0" w:space="0" w:color="auto"/>
          </w:divBdr>
        </w:div>
        <w:div w:id="845898222">
          <w:marLeft w:val="0"/>
          <w:marRight w:val="0"/>
          <w:marTop w:val="0"/>
          <w:marBottom w:val="0"/>
          <w:divBdr>
            <w:top w:val="none" w:sz="0" w:space="0" w:color="auto"/>
            <w:left w:val="none" w:sz="0" w:space="0" w:color="auto"/>
            <w:bottom w:val="none" w:sz="0" w:space="0" w:color="auto"/>
            <w:right w:val="none" w:sz="0" w:space="0" w:color="auto"/>
          </w:divBdr>
        </w:div>
        <w:div w:id="856190818">
          <w:marLeft w:val="0"/>
          <w:marRight w:val="0"/>
          <w:marTop w:val="0"/>
          <w:marBottom w:val="0"/>
          <w:divBdr>
            <w:top w:val="none" w:sz="0" w:space="0" w:color="auto"/>
            <w:left w:val="none" w:sz="0" w:space="0" w:color="auto"/>
            <w:bottom w:val="none" w:sz="0" w:space="0" w:color="auto"/>
            <w:right w:val="none" w:sz="0" w:space="0" w:color="auto"/>
          </w:divBdr>
        </w:div>
        <w:div w:id="1596667836">
          <w:marLeft w:val="0"/>
          <w:marRight w:val="0"/>
          <w:marTop w:val="0"/>
          <w:marBottom w:val="0"/>
          <w:divBdr>
            <w:top w:val="none" w:sz="0" w:space="0" w:color="auto"/>
            <w:left w:val="none" w:sz="0" w:space="0" w:color="auto"/>
            <w:bottom w:val="none" w:sz="0" w:space="0" w:color="auto"/>
            <w:right w:val="none" w:sz="0" w:space="0" w:color="auto"/>
          </w:divBdr>
        </w:div>
      </w:divsChild>
    </w:div>
    <w:div w:id="1418558685">
      <w:bodyDiv w:val="1"/>
      <w:marLeft w:val="0"/>
      <w:marRight w:val="0"/>
      <w:marTop w:val="0"/>
      <w:marBottom w:val="0"/>
      <w:divBdr>
        <w:top w:val="none" w:sz="0" w:space="0" w:color="auto"/>
        <w:left w:val="none" w:sz="0" w:space="0" w:color="auto"/>
        <w:bottom w:val="none" w:sz="0" w:space="0" w:color="auto"/>
        <w:right w:val="none" w:sz="0" w:space="0" w:color="auto"/>
      </w:divBdr>
    </w:div>
    <w:div w:id="1878852744">
      <w:bodyDiv w:val="1"/>
      <w:marLeft w:val="0"/>
      <w:marRight w:val="0"/>
      <w:marTop w:val="0"/>
      <w:marBottom w:val="0"/>
      <w:divBdr>
        <w:top w:val="none" w:sz="0" w:space="0" w:color="auto"/>
        <w:left w:val="none" w:sz="0" w:space="0" w:color="auto"/>
        <w:bottom w:val="none" w:sz="0" w:space="0" w:color="auto"/>
        <w:right w:val="none" w:sz="0" w:space="0" w:color="auto"/>
      </w:divBdr>
    </w:div>
    <w:div w:id="1982223093">
      <w:bodyDiv w:val="1"/>
      <w:marLeft w:val="0"/>
      <w:marRight w:val="0"/>
      <w:marTop w:val="0"/>
      <w:marBottom w:val="0"/>
      <w:divBdr>
        <w:top w:val="none" w:sz="0" w:space="0" w:color="auto"/>
        <w:left w:val="none" w:sz="0" w:space="0" w:color="auto"/>
        <w:bottom w:val="none" w:sz="0" w:space="0" w:color="auto"/>
        <w:right w:val="none" w:sz="0" w:space="0" w:color="auto"/>
      </w:divBdr>
      <w:divsChild>
        <w:div w:id="141851911">
          <w:marLeft w:val="0"/>
          <w:marRight w:val="0"/>
          <w:marTop w:val="0"/>
          <w:marBottom w:val="0"/>
          <w:divBdr>
            <w:top w:val="none" w:sz="0" w:space="0" w:color="auto"/>
            <w:left w:val="none" w:sz="0" w:space="0" w:color="auto"/>
            <w:bottom w:val="none" w:sz="0" w:space="0" w:color="auto"/>
            <w:right w:val="none" w:sz="0" w:space="0" w:color="auto"/>
          </w:divBdr>
        </w:div>
        <w:div w:id="419176123">
          <w:marLeft w:val="0"/>
          <w:marRight w:val="0"/>
          <w:marTop w:val="0"/>
          <w:marBottom w:val="0"/>
          <w:divBdr>
            <w:top w:val="none" w:sz="0" w:space="0" w:color="auto"/>
            <w:left w:val="none" w:sz="0" w:space="0" w:color="auto"/>
            <w:bottom w:val="none" w:sz="0" w:space="0" w:color="auto"/>
            <w:right w:val="none" w:sz="0" w:space="0" w:color="auto"/>
          </w:divBdr>
        </w:div>
        <w:div w:id="1081368876">
          <w:marLeft w:val="0"/>
          <w:marRight w:val="0"/>
          <w:marTop w:val="0"/>
          <w:marBottom w:val="0"/>
          <w:divBdr>
            <w:top w:val="none" w:sz="0" w:space="0" w:color="auto"/>
            <w:left w:val="none" w:sz="0" w:space="0" w:color="auto"/>
            <w:bottom w:val="none" w:sz="0" w:space="0" w:color="auto"/>
            <w:right w:val="none" w:sz="0" w:space="0" w:color="auto"/>
          </w:divBdr>
        </w:div>
        <w:div w:id="1515218792">
          <w:marLeft w:val="0"/>
          <w:marRight w:val="0"/>
          <w:marTop w:val="0"/>
          <w:marBottom w:val="0"/>
          <w:divBdr>
            <w:top w:val="none" w:sz="0" w:space="0" w:color="auto"/>
            <w:left w:val="none" w:sz="0" w:space="0" w:color="auto"/>
            <w:bottom w:val="none" w:sz="0" w:space="0" w:color="auto"/>
            <w:right w:val="none" w:sz="0" w:space="0" w:color="auto"/>
          </w:divBdr>
        </w:div>
        <w:div w:id="1900749155">
          <w:marLeft w:val="0"/>
          <w:marRight w:val="0"/>
          <w:marTop w:val="0"/>
          <w:marBottom w:val="0"/>
          <w:divBdr>
            <w:top w:val="none" w:sz="0" w:space="0" w:color="auto"/>
            <w:left w:val="none" w:sz="0" w:space="0" w:color="auto"/>
            <w:bottom w:val="none" w:sz="0" w:space="0" w:color="auto"/>
            <w:right w:val="none" w:sz="0" w:space="0" w:color="auto"/>
          </w:divBdr>
        </w:div>
      </w:divsChild>
    </w:div>
    <w:div w:id="21165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buczek@bsu.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su.qualtrics.com/jfe/form/SV_6mbRbL5acAntU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u.edu/about/beneficence"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F2DFCF1CC9749A2EA3A67B7454F84" ma:contentTypeVersion="18" ma:contentTypeDescription="Create a new document." ma:contentTypeScope="" ma:versionID="62a63d1e08c4a19201b153f0594754bc">
  <xsd:schema xmlns:xsd="http://www.w3.org/2001/XMLSchema" xmlns:xs="http://www.w3.org/2001/XMLSchema" xmlns:p="http://schemas.microsoft.com/office/2006/metadata/properties" xmlns:ns3="d09075e7-c51c-4ae4-abc4-98b29280d5f9" xmlns:ns4="4aca969f-ed2e-46c3-9b7b-431b94bb4452" targetNamespace="http://schemas.microsoft.com/office/2006/metadata/properties" ma:root="true" ma:fieldsID="f90f9cf6c8732496fd6ee23388e7181a" ns3:_="" ns4:_="">
    <xsd:import namespace="d09075e7-c51c-4ae4-abc4-98b29280d5f9"/>
    <xsd:import namespace="4aca969f-ed2e-46c3-9b7b-431b94bb44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75e7-c51c-4ae4-abc4-98b29280d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a969f-ed2e-46c3-9b7b-431b94bb44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9075e7-c51c-4ae4-abc4-98b29280d5f9" xsi:nil="true"/>
  </documentManagement>
</p:properties>
</file>

<file path=customXml/itemProps1.xml><?xml version="1.0" encoding="utf-8"?>
<ds:datastoreItem xmlns:ds="http://schemas.openxmlformats.org/officeDocument/2006/customXml" ds:itemID="{2ADC7CE4-B5F0-4651-9514-1E3033292779}">
  <ds:schemaRefs>
    <ds:schemaRef ds:uri="http://schemas.microsoft.com/sharepoint/v3/contenttype/forms"/>
  </ds:schemaRefs>
</ds:datastoreItem>
</file>

<file path=customXml/itemProps2.xml><?xml version="1.0" encoding="utf-8"?>
<ds:datastoreItem xmlns:ds="http://schemas.openxmlformats.org/officeDocument/2006/customXml" ds:itemID="{A8E05123-9FAC-4B0F-A59D-D337F08A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75e7-c51c-4ae4-abc4-98b29280d5f9"/>
    <ds:schemaRef ds:uri="4aca969f-ed2e-46c3-9b7b-431b94bb4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B8D59-19A5-419B-971C-C67A0C5A5899}">
  <ds:schemaRefs>
    <ds:schemaRef ds:uri="http://schemas.microsoft.com/office/2006/metadata/properties"/>
    <ds:schemaRef ds:uri="http://schemas.microsoft.com/office/infopath/2007/PartnerControls"/>
    <ds:schemaRef ds:uri="d09075e7-c51c-4ae4-abc4-98b29280d5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19135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Links>
    <vt:vector size="18" baseType="variant">
      <vt:variant>
        <vt:i4>6422615</vt:i4>
      </vt:variant>
      <vt:variant>
        <vt:i4>6</vt:i4>
      </vt:variant>
      <vt:variant>
        <vt:i4>0</vt:i4>
      </vt:variant>
      <vt:variant>
        <vt:i4>5</vt:i4>
      </vt:variant>
      <vt:variant>
        <vt:lpwstr>mailto:cbuczek@bsu.edu</vt:lpwstr>
      </vt:variant>
      <vt:variant>
        <vt:lpwstr/>
      </vt:variant>
      <vt:variant>
        <vt:i4>4063262</vt:i4>
      </vt:variant>
      <vt:variant>
        <vt:i4>3</vt:i4>
      </vt:variant>
      <vt:variant>
        <vt:i4>0</vt:i4>
      </vt:variant>
      <vt:variant>
        <vt:i4>5</vt:i4>
      </vt:variant>
      <vt:variant>
        <vt:lpwstr>https://bsu.qualtrics.com/jfe/form/SV_6mbRbL5acAntUTI</vt:lpwstr>
      </vt:variant>
      <vt:variant>
        <vt:lpwstr/>
      </vt:variant>
      <vt:variant>
        <vt:i4>589914</vt:i4>
      </vt:variant>
      <vt:variant>
        <vt:i4>0</vt:i4>
      </vt:variant>
      <vt:variant>
        <vt:i4>0</vt:i4>
      </vt:variant>
      <vt:variant>
        <vt:i4>5</vt:i4>
      </vt:variant>
      <vt:variant>
        <vt:lpwstr>https://www.bsu.edu/about/beneficence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Norton</dc:creator>
  <cp:keywords/>
  <dc:description/>
  <cp:lastModifiedBy>Drumm, Renee</cp:lastModifiedBy>
  <cp:revision>2</cp:revision>
  <dcterms:created xsi:type="dcterms:W3CDTF">2024-08-15T18:25:00Z</dcterms:created>
  <dcterms:modified xsi:type="dcterms:W3CDTF">2024-08-15T18:25:00Z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0x010100015F2DFCF1CC9749A2EA3A67B7454F84</vt:lpwstr>
  </property>
</Properties>
</file>