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9E89" w14:textId="77777777" w:rsidR="00614B09" w:rsidRPr="00614B09" w:rsidRDefault="00614B09" w:rsidP="00614B09">
      <w:pPr>
        <w:spacing w:after="0" w:line="240" w:lineRule="auto"/>
        <w:ind w:left="360"/>
        <w:jc w:val="center"/>
        <w:rPr>
          <w:rFonts w:ascii="Arial" w:eastAsia="Times New Roman" w:hAnsi="Arial" w:cs="Times New Roman"/>
          <w:i/>
          <w:kern w:val="0"/>
          <w:szCs w:val="20"/>
          <w:lang w:val="x-none" w:eastAsia="x-none"/>
          <w14:ligatures w14:val="none"/>
        </w:rPr>
      </w:pPr>
      <w:r w:rsidRPr="00614B09">
        <w:rPr>
          <w:rFonts w:ascii="Arial" w:eastAsia="Times New Roman" w:hAnsi="Arial" w:cs="Times New Roman"/>
          <w:i/>
          <w:kern w:val="0"/>
          <w:szCs w:val="20"/>
          <w:lang w:val="x-none" w:eastAsia="x-none"/>
          <w14:ligatures w14:val="none"/>
        </w:rPr>
        <w:t>The Indiana Academy for Science, Mathematics, and Humanities</w:t>
      </w:r>
    </w:p>
    <w:p w14:paraId="660CB40D" w14:textId="57A55CAE" w:rsidR="00614B09" w:rsidRPr="00614B09" w:rsidRDefault="00D05B86" w:rsidP="00614B09">
      <w:pPr>
        <w:spacing w:after="0" w:line="240" w:lineRule="auto"/>
        <w:ind w:left="360"/>
        <w:jc w:val="center"/>
        <w:rPr>
          <w:rFonts w:ascii="Arial" w:eastAsia="Times New Roman" w:hAnsi="Arial" w:cs="Times New Roman"/>
          <w:b/>
          <w:kern w:val="0"/>
          <w:szCs w:val="20"/>
          <w14:ligatures w14:val="none"/>
        </w:rPr>
      </w:pPr>
      <w:r>
        <w:rPr>
          <w:rFonts w:ascii="Arial" w:eastAsia="Times New Roman" w:hAnsi="Arial" w:cs="Times New Roman"/>
          <w:b/>
          <w:kern w:val="0"/>
          <w:szCs w:val="20"/>
          <w14:ligatures w14:val="none"/>
        </w:rPr>
        <w:t>Biology II: Human Genetics</w:t>
      </w:r>
      <w:r w:rsidR="00614B09" w:rsidRPr="00614B09">
        <w:rPr>
          <w:rFonts w:ascii="Arial" w:eastAsia="Times New Roman" w:hAnsi="Arial" w:cs="Times New Roman"/>
          <w:b/>
          <w:kern w:val="0"/>
          <w:szCs w:val="20"/>
          <w14:ligatures w14:val="none"/>
        </w:rPr>
        <w:t xml:space="preserve"> SCI043</w:t>
      </w:r>
      <w:r>
        <w:rPr>
          <w:rFonts w:ascii="Arial" w:eastAsia="Times New Roman" w:hAnsi="Arial" w:cs="Times New Roman"/>
          <w:b/>
          <w:kern w:val="0"/>
          <w:szCs w:val="20"/>
          <w14:ligatures w14:val="none"/>
        </w:rPr>
        <w:t>19</w:t>
      </w:r>
    </w:p>
    <w:p w14:paraId="10643F1A" w14:textId="358DDC7E" w:rsidR="00614B09" w:rsidRPr="00614B09" w:rsidRDefault="000D1E8B" w:rsidP="00614B09">
      <w:pPr>
        <w:spacing w:after="0" w:line="240" w:lineRule="auto"/>
        <w:ind w:left="360"/>
        <w:jc w:val="center"/>
        <w:rPr>
          <w:rFonts w:ascii="Arial" w:eastAsia="Times New Roman" w:hAnsi="Arial" w:cs="Times New Roman"/>
          <w:b/>
          <w:kern w:val="0"/>
          <w:szCs w:val="20"/>
          <w14:ligatures w14:val="none"/>
        </w:rPr>
      </w:pPr>
      <w:r>
        <w:rPr>
          <w:rFonts w:ascii="Arial" w:eastAsia="Times New Roman" w:hAnsi="Arial" w:cs="Times New Roman"/>
          <w:b/>
          <w:kern w:val="0"/>
          <w:szCs w:val="20"/>
          <w14:ligatures w14:val="none"/>
        </w:rPr>
        <w:t>Spring</w:t>
      </w:r>
      <w:r w:rsidR="00614B09" w:rsidRPr="00614B09">
        <w:rPr>
          <w:rFonts w:ascii="Arial" w:eastAsia="Times New Roman" w:hAnsi="Arial" w:cs="Times New Roman"/>
          <w:b/>
          <w:kern w:val="0"/>
          <w:szCs w:val="20"/>
          <w14:ligatures w14:val="none"/>
        </w:rPr>
        <w:t xml:space="preserve"> Semester 202</w:t>
      </w:r>
      <w:r w:rsidR="007106D9">
        <w:rPr>
          <w:rFonts w:ascii="Arial" w:eastAsia="Times New Roman" w:hAnsi="Arial" w:cs="Times New Roman"/>
          <w:b/>
          <w:kern w:val="0"/>
          <w:szCs w:val="20"/>
          <w14:ligatures w14:val="none"/>
        </w:rPr>
        <w:t>6</w:t>
      </w:r>
    </w:p>
    <w:p w14:paraId="70D57CE4" w14:textId="77777777" w:rsidR="00614B09" w:rsidRPr="00614B09" w:rsidRDefault="00614B09" w:rsidP="00614B09">
      <w:pPr>
        <w:spacing w:after="0" w:line="240" w:lineRule="auto"/>
        <w:jc w:val="center"/>
        <w:rPr>
          <w:rFonts w:ascii="Arial" w:eastAsia="Times New Roman" w:hAnsi="Arial" w:cs="Times New Roman"/>
          <w:kern w:val="0"/>
          <w:szCs w:val="20"/>
          <w14:ligatures w14:val="none"/>
        </w:rPr>
      </w:pPr>
    </w:p>
    <w:p w14:paraId="261B9E7C" w14:textId="77777777" w:rsidR="00E81E14" w:rsidRPr="00752AC1" w:rsidRDefault="00E81E14" w:rsidP="00E81E14">
      <w:pPr>
        <w:keepNext/>
        <w:spacing w:after="0" w:line="360" w:lineRule="auto"/>
        <w:outlineLvl w:val="1"/>
        <w:rPr>
          <w:rFonts w:ascii="Arial" w:eastAsia="Times New Roman" w:hAnsi="Arial" w:cs="Arial"/>
          <w:kern w:val="0"/>
          <w:lang w:val="x-none" w:eastAsia="x-none"/>
          <w14:ligatures w14:val="none"/>
        </w:rPr>
      </w:pPr>
      <w:r w:rsidRPr="00752AC1">
        <w:rPr>
          <w:rFonts w:ascii="Arial" w:eastAsia="Times New Roman" w:hAnsi="Arial" w:cs="Arial"/>
          <w:b/>
          <w:kern w:val="0"/>
          <w:lang w:val="x-none" w:eastAsia="x-none"/>
          <w14:ligatures w14:val="none"/>
        </w:rPr>
        <w:t>Instructor</w:t>
      </w:r>
      <w:r w:rsidRPr="00752AC1">
        <w:rPr>
          <w:rFonts w:ascii="Arial" w:eastAsia="Times New Roman" w:hAnsi="Arial" w:cs="Arial"/>
          <w:kern w:val="0"/>
          <w:lang w:val="x-none" w:eastAsia="x-none"/>
          <w14:ligatures w14:val="none"/>
        </w:rPr>
        <w:t xml:space="preserve">: </w:t>
      </w:r>
      <w:r w:rsidRPr="00752AC1">
        <w:rPr>
          <w:rFonts w:ascii="Arial" w:eastAsia="Times New Roman" w:hAnsi="Arial" w:cs="Arial"/>
          <w:kern w:val="0"/>
          <w:lang w:val="x-none" w:eastAsia="x-none"/>
          <w14:ligatures w14:val="none"/>
        </w:rPr>
        <w:tab/>
      </w:r>
      <w:r w:rsidRPr="00752AC1">
        <w:rPr>
          <w:rFonts w:ascii="Arial" w:eastAsia="Times New Roman" w:hAnsi="Arial" w:cs="Arial"/>
          <w:kern w:val="0"/>
          <w:lang w:eastAsia="x-none"/>
          <w14:ligatures w14:val="none"/>
        </w:rPr>
        <w:t>M</w:t>
      </w:r>
      <w:r w:rsidRPr="00752AC1">
        <w:rPr>
          <w:rFonts w:ascii="Arial" w:eastAsia="Times New Roman" w:hAnsi="Arial" w:cs="Arial"/>
          <w:kern w:val="0"/>
          <w:lang w:val="x-none" w:eastAsia="x-none"/>
          <w14:ligatures w14:val="none"/>
        </w:rPr>
        <w:t xml:space="preserve">r. </w:t>
      </w:r>
      <w:r w:rsidRPr="00752AC1">
        <w:rPr>
          <w:rFonts w:ascii="Arial" w:eastAsia="Times New Roman" w:hAnsi="Arial" w:cs="Arial"/>
          <w:kern w:val="0"/>
          <w:lang w:eastAsia="x-none"/>
          <w14:ligatures w14:val="none"/>
        </w:rPr>
        <w:t>Justin Crowder</w:t>
      </w:r>
      <w:r w:rsidRPr="00752AC1">
        <w:rPr>
          <w:rFonts w:ascii="Arial" w:eastAsia="Times New Roman" w:hAnsi="Arial" w:cs="Arial"/>
          <w:kern w:val="0"/>
          <w:lang w:val="x-none" w:eastAsia="x-none"/>
          <w14:ligatures w14:val="none"/>
        </w:rPr>
        <w:tab/>
      </w:r>
      <w:r w:rsidRPr="00752AC1">
        <w:rPr>
          <w:rFonts w:ascii="Arial" w:eastAsia="Times New Roman" w:hAnsi="Arial" w:cs="Arial"/>
          <w:kern w:val="0"/>
          <w:lang w:val="x-none" w:eastAsia="x-none"/>
          <w14:ligatures w14:val="none"/>
        </w:rPr>
        <w:tab/>
        <w:t xml:space="preserve">email: </w:t>
      </w:r>
      <w:hyperlink r:id="rId7" w:history="1">
        <w:r w:rsidRPr="00752AC1">
          <w:rPr>
            <w:rStyle w:val="Hyperlink"/>
            <w:rFonts w:ascii="Arial" w:eastAsia="Times New Roman" w:hAnsi="Arial" w:cs="Arial"/>
            <w:kern w:val="0"/>
            <w:lang w:val="x-none" w:eastAsia="x-none"/>
            <w14:ligatures w14:val="none"/>
          </w:rPr>
          <w:t>justin.crowder@bsu.edu</w:t>
        </w:r>
      </w:hyperlink>
      <w:r w:rsidRPr="00752AC1">
        <w:rPr>
          <w:rFonts w:ascii="Arial" w:eastAsia="Times New Roman" w:hAnsi="Arial" w:cs="Arial"/>
          <w:kern w:val="0"/>
          <w:lang w:val="x-none" w:eastAsia="x-none"/>
          <w14:ligatures w14:val="none"/>
        </w:rPr>
        <w:t xml:space="preserve"> </w:t>
      </w:r>
    </w:p>
    <w:p w14:paraId="0C9BB9C4" w14:textId="4B9B6B06" w:rsidR="00E81E14" w:rsidRPr="00752AC1" w:rsidRDefault="00E81E14" w:rsidP="00E81E14">
      <w:pPr>
        <w:keepNext/>
        <w:spacing w:after="0" w:line="240" w:lineRule="auto"/>
        <w:ind w:left="720" w:firstLine="720"/>
        <w:outlineLvl w:val="1"/>
        <w:rPr>
          <w:rFonts w:ascii="Arial" w:eastAsia="Times New Roman" w:hAnsi="Arial" w:cs="Arial"/>
          <w:kern w:val="0"/>
          <w:lang w:val="x-none" w:eastAsia="x-none"/>
          <w14:ligatures w14:val="none"/>
        </w:rPr>
      </w:pPr>
      <w:r w:rsidRPr="00752AC1">
        <w:rPr>
          <w:rFonts w:ascii="Arial" w:eastAsia="Times New Roman" w:hAnsi="Arial" w:cs="Arial"/>
          <w:kern w:val="0"/>
          <w:lang w:val="x-none" w:eastAsia="x-none"/>
          <w14:ligatures w14:val="none"/>
        </w:rPr>
        <w:t xml:space="preserve">Office: </w:t>
      </w:r>
      <w:bookmarkStart w:id="0" w:name="_Hlk173164689"/>
      <w:r w:rsidR="00284FE4">
        <w:rPr>
          <w:rFonts w:ascii="Arial" w:eastAsia="Times New Roman" w:hAnsi="Arial" w:cs="Arial"/>
          <w:kern w:val="0"/>
          <w:lang w:val="x-none" w:eastAsia="x-none"/>
          <w14:ligatures w14:val="none"/>
        </w:rPr>
        <w:t>EL 009G</w:t>
      </w:r>
      <w:r w:rsidRPr="00752AC1">
        <w:rPr>
          <w:rFonts w:ascii="Arial" w:eastAsia="Times New Roman" w:hAnsi="Arial" w:cs="Arial"/>
          <w:kern w:val="0"/>
          <w:lang w:val="x-none" w:eastAsia="x-none"/>
          <w14:ligatures w14:val="none"/>
        </w:rPr>
        <w:t xml:space="preserve"> </w:t>
      </w:r>
      <w:bookmarkEnd w:id="0"/>
      <w:r w:rsidRPr="00752AC1">
        <w:rPr>
          <w:rFonts w:ascii="Arial" w:eastAsia="Times New Roman" w:hAnsi="Arial" w:cs="Arial"/>
          <w:kern w:val="0"/>
          <w:lang w:val="x-none" w:eastAsia="x-none"/>
          <w14:ligatures w14:val="none"/>
        </w:rPr>
        <w:tab/>
      </w:r>
      <w:r w:rsidRPr="00752AC1">
        <w:rPr>
          <w:rFonts w:ascii="Arial" w:eastAsia="Times New Roman" w:hAnsi="Arial" w:cs="Arial"/>
          <w:kern w:val="0"/>
          <w:lang w:val="x-none" w:eastAsia="x-none"/>
          <w14:ligatures w14:val="none"/>
        </w:rPr>
        <w:tab/>
        <w:t xml:space="preserve">phone: </w:t>
      </w:r>
      <w:bookmarkStart w:id="1" w:name="_Hlk173164697"/>
      <w:r w:rsidR="00284FE4">
        <w:rPr>
          <w:rFonts w:ascii="Arial" w:eastAsia="Times New Roman" w:hAnsi="Arial" w:cs="Arial"/>
          <w:kern w:val="0"/>
          <w:lang w:val="x-none" w:eastAsia="x-none"/>
          <w14:ligatures w14:val="none"/>
        </w:rPr>
        <w:t>(765) 285-7458</w:t>
      </w:r>
      <w:bookmarkEnd w:id="1"/>
    </w:p>
    <w:p w14:paraId="4D3248F4" w14:textId="77777777" w:rsidR="00E81E14" w:rsidRPr="00752AC1" w:rsidRDefault="00E81E14" w:rsidP="00E81E14">
      <w:pPr>
        <w:spacing w:after="0" w:line="240" w:lineRule="auto"/>
        <w:rPr>
          <w:rFonts w:ascii="Arial" w:eastAsia="Times New Roman" w:hAnsi="Arial" w:cs="Arial"/>
          <w:kern w:val="0"/>
          <w14:ligatures w14:val="none"/>
        </w:rPr>
      </w:pPr>
    </w:p>
    <w:p w14:paraId="1D258DB0" w14:textId="77E68A7C" w:rsidR="00E81E14" w:rsidRPr="00752AC1" w:rsidRDefault="00E81E14" w:rsidP="00E81E14">
      <w:pPr>
        <w:keepNext/>
        <w:spacing w:after="0" w:line="240" w:lineRule="auto"/>
        <w:outlineLvl w:val="1"/>
        <w:rPr>
          <w:rFonts w:ascii="Arial" w:eastAsia="Times New Roman" w:hAnsi="Arial" w:cs="Arial"/>
          <w:kern w:val="0"/>
          <w:lang w:eastAsia="x-none"/>
          <w14:ligatures w14:val="none"/>
        </w:rPr>
      </w:pPr>
      <w:r w:rsidRPr="00752AC1">
        <w:rPr>
          <w:rFonts w:ascii="Arial" w:eastAsia="Times New Roman" w:hAnsi="Arial" w:cs="Arial"/>
          <w:b/>
          <w:kern w:val="0"/>
          <w:lang w:val="x-none" w:eastAsia="x-none"/>
          <w14:ligatures w14:val="none"/>
        </w:rPr>
        <w:t>Office Hours</w:t>
      </w:r>
      <w:r w:rsidRPr="00752AC1">
        <w:rPr>
          <w:rFonts w:ascii="Arial" w:eastAsia="Times New Roman" w:hAnsi="Arial" w:cs="Arial"/>
          <w:kern w:val="0"/>
          <w:lang w:val="x-none" w:eastAsia="x-none"/>
          <w14:ligatures w14:val="none"/>
        </w:rPr>
        <w:t xml:space="preserve">: </w:t>
      </w:r>
      <w:r w:rsidR="00066E05">
        <w:rPr>
          <w:rFonts w:ascii="Arial" w:eastAsia="Times New Roman" w:hAnsi="Arial" w:cs="Arial"/>
          <w:kern w:val="0"/>
          <w:lang w:eastAsia="x-none"/>
          <w14:ligatures w14:val="none"/>
        </w:rPr>
        <w:t xml:space="preserve">MWF </w:t>
      </w:r>
      <w:r w:rsidR="00DF4787">
        <w:rPr>
          <w:rFonts w:ascii="Arial" w:eastAsia="Times New Roman" w:hAnsi="Arial" w:cs="Arial"/>
          <w:kern w:val="0"/>
          <w:lang w:eastAsia="x-none"/>
          <w14:ligatures w14:val="none"/>
        </w:rPr>
        <w:t>8</w:t>
      </w:r>
      <w:r w:rsidR="00066E05">
        <w:rPr>
          <w:rFonts w:ascii="Arial" w:eastAsia="Times New Roman" w:hAnsi="Arial" w:cs="Arial"/>
          <w:kern w:val="0"/>
          <w:lang w:eastAsia="x-none"/>
          <w14:ligatures w14:val="none"/>
        </w:rPr>
        <w:t>:</w:t>
      </w:r>
      <w:r w:rsidR="00DF4787">
        <w:rPr>
          <w:rFonts w:ascii="Arial" w:eastAsia="Times New Roman" w:hAnsi="Arial" w:cs="Arial"/>
          <w:kern w:val="0"/>
          <w:lang w:eastAsia="x-none"/>
          <w14:ligatures w14:val="none"/>
        </w:rPr>
        <w:t>3</w:t>
      </w:r>
      <w:r w:rsidR="00066E05">
        <w:rPr>
          <w:rFonts w:ascii="Arial" w:eastAsia="Times New Roman" w:hAnsi="Arial" w:cs="Arial"/>
          <w:kern w:val="0"/>
          <w:lang w:eastAsia="x-none"/>
          <w14:ligatures w14:val="none"/>
        </w:rPr>
        <w:t xml:space="preserve">0 – </w:t>
      </w:r>
      <w:r w:rsidR="00DF4787">
        <w:rPr>
          <w:rFonts w:ascii="Arial" w:eastAsia="Times New Roman" w:hAnsi="Arial" w:cs="Arial"/>
          <w:kern w:val="0"/>
          <w:lang w:eastAsia="x-none"/>
          <w14:ligatures w14:val="none"/>
        </w:rPr>
        <w:t>10</w:t>
      </w:r>
      <w:r w:rsidR="00066E05">
        <w:rPr>
          <w:rFonts w:ascii="Arial" w:eastAsia="Times New Roman" w:hAnsi="Arial" w:cs="Arial"/>
          <w:kern w:val="0"/>
          <w:lang w:eastAsia="x-none"/>
          <w14:ligatures w14:val="none"/>
        </w:rPr>
        <w:t>:</w:t>
      </w:r>
      <w:r w:rsidR="00DF4787">
        <w:rPr>
          <w:rFonts w:ascii="Arial" w:eastAsia="Times New Roman" w:hAnsi="Arial" w:cs="Arial"/>
          <w:kern w:val="0"/>
          <w:lang w:eastAsia="x-none"/>
          <w14:ligatures w14:val="none"/>
        </w:rPr>
        <w:t>3</w:t>
      </w:r>
      <w:r w:rsidR="00066E05">
        <w:rPr>
          <w:rFonts w:ascii="Arial" w:eastAsia="Times New Roman" w:hAnsi="Arial" w:cs="Arial"/>
          <w:kern w:val="0"/>
          <w:lang w:eastAsia="x-none"/>
          <w14:ligatures w14:val="none"/>
        </w:rPr>
        <w:t>0, T 1</w:t>
      </w:r>
      <w:r w:rsidR="00DF4787">
        <w:rPr>
          <w:rFonts w:ascii="Arial" w:eastAsia="Times New Roman" w:hAnsi="Arial" w:cs="Arial"/>
          <w:kern w:val="0"/>
          <w:lang w:eastAsia="x-none"/>
          <w14:ligatures w14:val="none"/>
        </w:rPr>
        <w:t>1</w:t>
      </w:r>
      <w:r w:rsidR="00066E05">
        <w:rPr>
          <w:rFonts w:ascii="Arial" w:eastAsia="Times New Roman" w:hAnsi="Arial" w:cs="Arial"/>
          <w:kern w:val="0"/>
          <w:lang w:eastAsia="x-none"/>
          <w14:ligatures w14:val="none"/>
        </w:rPr>
        <w:t xml:space="preserve">:00 – </w:t>
      </w:r>
      <w:r w:rsidR="00DF4787">
        <w:rPr>
          <w:rFonts w:ascii="Arial" w:eastAsia="Times New Roman" w:hAnsi="Arial" w:cs="Arial"/>
          <w:kern w:val="0"/>
          <w:lang w:eastAsia="x-none"/>
          <w14:ligatures w14:val="none"/>
        </w:rPr>
        <w:t>1</w:t>
      </w:r>
      <w:r w:rsidR="00066E05">
        <w:rPr>
          <w:rFonts w:ascii="Arial" w:eastAsia="Times New Roman" w:hAnsi="Arial" w:cs="Arial"/>
          <w:kern w:val="0"/>
          <w:lang w:eastAsia="x-none"/>
          <w14:ligatures w14:val="none"/>
        </w:rPr>
        <w:t>:00,</w:t>
      </w:r>
      <w:r w:rsidR="00DF4787">
        <w:rPr>
          <w:rFonts w:ascii="Arial" w:eastAsia="Times New Roman" w:hAnsi="Arial" w:cs="Arial"/>
          <w:kern w:val="0"/>
          <w:lang w:eastAsia="x-none"/>
          <w14:ligatures w14:val="none"/>
        </w:rPr>
        <w:t xml:space="preserve"> Th 12:00 – 2:00,</w:t>
      </w:r>
      <w:r w:rsidR="00066E05">
        <w:rPr>
          <w:rFonts w:ascii="Arial" w:eastAsia="Times New Roman" w:hAnsi="Arial" w:cs="Arial"/>
          <w:kern w:val="0"/>
          <w:lang w:eastAsia="x-none"/>
          <w14:ligatures w14:val="none"/>
        </w:rPr>
        <w:t xml:space="preserve"> or by appointment</w:t>
      </w:r>
    </w:p>
    <w:p w14:paraId="44B952A2" w14:textId="77777777" w:rsidR="00E81E14" w:rsidRPr="00752AC1" w:rsidRDefault="00E81E14" w:rsidP="00E81E14">
      <w:pPr>
        <w:keepNext/>
        <w:spacing w:after="0" w:line="240" w:lineRule="auto"/>
        <w:outlineLvl w:val="1"/>
        <w:rPr>
          <w:rFonts w:ascii="Arial" w:eastAsia="Times New Roman" w:hAnsi="Arial" w:cs="Arial"/>
          <w:kern w:val="0"/>
          <w:lang w:val="x-none" w:eastAsia="x-none"/>
          <w14:ligatures w14:val="none"/>
        </w:rPr>
      </w:pPr>
    </w:p>
    <w:p w14:paraId="14A3E573" w14:textId="7B815C23" w:rsidR="00E81E14" w:rsidRPr="00752AC1" w:rsidRDefault="00E81E14" w:rsidP="00E81E14">
      <w:pPr>
        <w:rPr>
          <w:rFonts w:ascii="Arial" w:eastAsia="Times New Roman" w:hAnsi="Arial" w:cs="Arial"/>
          <w:kern w:val="0"/>
          <w14:ligatures w14:val="none"/>
        </w:rPr>
      </w:pPr>
      <w:r w:rsidRPr="00752AC1">
        <w:rPr>
          <w:rFonts w:ascii="Arial" w:eastAsia="Times New Roman" w:hAnsi="Arial" w:cs="Arial"/>
          <w:b/>
          <w:kern w:val="0"/>
          <w14:ligatures w14:val="none"/>
        </w:rPr>
        <w:t>Class Schedule</w:t>
      </w:r>
      <w:r w:rsidRPr="00752AC1">
        <w:rPr>
          <w:rFonts w:ascii="Arial" w:eastAsia="Times New Roman" w:hAnsi="Arial" w:cs="Arial"/>
          <w:kern w:val="0"/>
          <w14:ligatures w14:val="none"/>
        </w:rPr>
        <w:t xml:space="preserve">:  Lecture: MWF </w:t>
      </w:r>
      <w:r>
        <w:rPr>
          <w:rFonts w:ascii="Arial" w:eastAsia="Times New Roman" w:hAnsi="Arial" w:cs="Arial"/>
          <w:kern w:val="0"/>
          <w14:ligatures w14:val="none"/>
        </w:rPr>
        <w:t>1</w:t>
      </w:r>
      <w:r w:rsidR="00DF4787">
        <w:rPr>
          <w:rFonts w:ascii="Arial" w:eastAsia="Times New Roman" w:hAnsi="Arial" w:cs="Arial"/>
          <w:kern w:val="0"/>
          <w14:ligatures w14:val="none"/>
        </w:rPr>
        <w:t>1</w:t>
      </w:r>
      <w:r w:rsidRPr="00752AC1">
        <w:rPr>
          <w:rFonts w:ascii="Arial" w:eastAsia="Times New Roman" w:hAnsi="Arial" w:cs="Arial"/>
          <w:kern w:val="0"/>
          <w14:ligatures w14:val="none"/>
        </w:rPr>
        <w:t xml:space="preserve">:00 – </w:t>
      </w:r>
      <w:r>
        <w:rPr>
          <w:rFonts w:ascii="Arial" w:eastAsia="Times New Roman" w:hAnsi="Arial" w:cs="Arial"/>
          <w:kern w:val="0"/>
          <w14:ligatures w14:val="none"/>
        </w:rPr>
        <w:t>1</w:t>
      </w:r>
      <w:r w:rsidR="00DF4787">
        <w:rPr>
          <w:rFonts w:ascii="Arial" w:eastAsia="Times New Roman" w:hAnsi="Arial" w:cs="Arial"/>
          <w:kern w:val="0"/>
          <w14:ligatures w14:val="none"/>
        </w:rPr>
        <w:t>2</w:t>
      </w:r>
      <w:r w:rsidRPr="00752AC1">
        <w:rPr>
          <w:rFonts w:ascii="Arial" w:eastAsia="Times New Roman" w:hAnsi="Arial" w:cs="Arial"/>
          <w:kern w:val="0"/>
          <w14:ligatures w14:val="none"/>
        </w:rPr>
        <w:t>:00 in B-211</w:t>
      </w:r>
    </w:p>
    <w:p w14:paraId="6EA62306" w14:textId="262269A8" w:rsidR="00E81E14" w:rsidRPr="00752AC1" w:rsidRDefault="00E81E14" w:rsidP="00E81E14">
      <w:pPr>
        <w:ind w:left="1440"/>
        <w:rPr>
          <w:rFonts w:ascii="Arial" w:eastAsia="Times New Roman" w:hAnsi="Arial" w:cs="Arial"/>
          <w:kern w:val="0"/>
          <w14:ligatures w14:val="none"/>
        </w:rPr>
      </w:pPr>
      <w:r w:rsidRPr="00752AC1">
        <w:rPr>
          <w:rFonts w:ascii="Arial" w:eastAsia="Times New Roman" w:hAnsi="Arial" w:cs="Arial"/>
          <w:kern w:val="0"/>
          <w14:ligatures w14:val="none"/>
        </w:rPr>
        <w:t xml:space="preserve">        Lab: Tues. </w:t>
      </w:r>
      <w:r w:rsidR="00DF4787">
        <w:rPr>
          <w:rFonts w:ascii="Arial" w:eastAsia="Times New Roman" w:hAnsi="Arial" w:cs="Arial"/>
          <w:kern w:val="0"/>
          <w14:ligatures w14:val="none"/>
        </w:rPr>
        <w:t>8</w:t>
      </w:r>
      <w:r w:rsidRPr="00752AC1">
        <w:rPr>
          <w:rFonts w:ascii="Arial" w:eastAsia="Times New Roman" w:hAnsi="Arial" w:cs="Arial"/>
          <w:kern w:val="0"/>
          <w14:ligatures w14:val="none"/>
        </w:rPr>
        <w:t xml:space="preserve">:00 – </w:t>
      </w:r>
      <w:r w:rsidR="00DF4787">
        <w:rPr>
          <w:rFonts w:ascii="Arial" w:eastAsia="Times New Roman" w:hAnsi="Arial" w:cs="Arial"/>
          <w:kern w:val="0"/>
          <w14:ligatures w14:val="none"/>
        </w:rPr>
        <w:t>10</w:t>
      </w:r>
      <w:r w:rsidRPr="00752AC1">
        <w:rPr>
          <w:rFonts w:ascii="Arial" w:eastAsia="Times New Roman" w:hAnsi="Arial" w:cs="Arial"/>
          <w:kern w:val="0"/>
          <w14:ligatures w14:val="none"/>
        </w:rPr>
        <w:t>:00 in B-211</w:t>
      </w:r>
    </w:p>
    <w:p w14:paraId="769A8A7F" w14:textId="77777777" w:rsidR="00E81E14" w:rsidRDefault="00E81E14" w:rsidP="00E81E14">
      <w:pPr>
        <w:pStyle w:val="Standard"/>
        <w:spacing w:line="360" w:lineRule="auto"/>
        <w:rPr>
          <w:rFonts w:ascii="Arial" w:hAnsi="Arial" w:cs="Arial"/>
          <w:b/>
          <w:bCs/>
        </w:rPr>
      </w:pPr>
    </w:p>
    <w:p w14:paraId="21C02AF1" w14:textId="44A1D2D6" w:rsidR="00E81E14" w:rsidRDefault="00E81E14" w:rsidP="00E81E14">
      <w:pPr>
        <w:pStyle w:val="Standard"/>
        <w:spacing w:line="360" w:lineRule="auto"/>
        <w:rPr>
          <w:rFonts w:ascii="Arial" w:hAnsi="Arial" w:cs="Arial"/>
          <w:b/>
          <w:bCs/>
        </w:rPr>
      </w:pPr>
      <w:r w:rsidRPr="00752AC1">
        <w:rPr>
          <w:rFonts w:ascii="Arial" w:hAnsi="Arial" w:cs="Arial"/>
          <w:b/>
          <w:bCs/>
        </w:rPr>
        <w:t>Course description:</w:t>
      </w:r>
    </w:p>
    <w:p w14:paraId="3112365D" w14:textId="704B6496" w:rsidR="00E81E14" w:rsidRPr="00E81E14" w:rsidRDefault="00E81E14" w:rsidP="00E81E14">
      <w:pPr>
        <w:pStyle w:val="Textbody"/>
        <w:rPr>
          <w:rFonts w:ascii="Arial" w:hAnsi="Arial" w:cs="Arial"/>
          <w:bCs/>
        </w:rPr>
      </w:pPr>
      <w:r w:rsidRPr="00E81E14">
        <w:rPr>
          <w:rFonts w:ascii="Arial" w:hAnsi="Arial" w:cs="Arial"/>
          <w:bCs/>
        </w:rPr>
        <w:t>“</w:t>
      </w:r>
      <w:r w:rsidR="000D1E8B" w:rsidRPr="000D1E8B">
        <w:rPr>
          <w:rFonts w:ascii="Arial" w:hAnsi="Arial" w:cs="Arial"/>
          <w:bCs/>
        </w:rPr>
        <w:t>Human Genetics is an advanced Biology course emphasizing the inheritance of human traits</w:t>
      </w:r>
      <w:r w:rsidR="000D1E8B">
        <w:rPr>
          <w:rFonts w:ascii="Arial" w:hAnsi="Arial" w:cs="Arial"/>
          <w:bCs/>
        </w:rPr>
        <w:t>.</w:t>
      </w:r>
      <w:r w:rsidR="000D1E8B" w:rsidRPr="000D1E8B">
        <w:rPr>
          <w:rFonts w:ascii="Arial" w:hAnsi="Arial" w:cs="Arial"/>
          <w:bCs/>
        </w:rPr>
        <w:t xml:space="preserve"> Specific topics include the inheritance patterns of genes, pedigree analysis, chromosomal aberrations, behavioral genetics, and genetic screening</w:t>
      </w:r>
      <w:r w:rsidR="000D1E8B">
        <w:rPr>
          <w:rFonts w:ascii="Arial" w:hAnsi="Arial" w:cs="Arial"/>
          <w:bCs/>
        </w:rPr>
        <w:t>.</w:t>
      </w:r>
      <w:r w:rsidR="000D1E8B" w:rsidRPr="000D1E8B">
        <w:rPr>
          <w:rFonts w:ascii="Arial" w:hAnsi="Arial" w:cs="Arial"/>
          <w:bCs/>
        </w:rPr>
        <w:t xml:space="preserve"> Laboratory activities emphasize techniques used to detect and analyze genetic information</w:t>
      </w:r>
      <w:r w:rsidRPr="00E81E14">
        <w:rPr>
          <w:rFonts w:ascii="Arial" w:hAnsi="Arial" w:cs="Arial"/>
          <w:bCs/>
        </w:rPr>
        <w:t>.” (</w:t>
      </w:r>
      <w:hyperlink r:id="rId8" w:history="1">
        <w:r w:rsidRPr="00E81E14">
          <w:rPr>
            <w:rStyle w:val="Hyperlink"/>
            <w:rFonts w:ascii="Arial" w:hAnsi="Arial" w:cs="Arial"/>
            <w:bCs/>
          </w:rPr>
          <w:t>http://www.bsu.edu/academy/catalog/</w:t>
        </w:r>
      </w:hyperlink>
      <w:r w:rsidRPr="00E81E14">
        <w:rPr>
          <w:rFonts w:ascii="Arial" w:hAnsi="Arial" w:cs="Arial"/>
          <w:bCs/>
        </w:rPr>
        <w:t>)</w:t>
      </w:r>
    </w:p>
    <w:p w14:paraId="5631A03D" w14:textId="4955825C" w:rsidR="00E81E14" w:rsidRPr="00B13A94" w:rsidRDefault="00626C9B" w:rsidP="00B13A94">
      <w:pPr>
        <w:pStyle w:val="Textbody"/>
        <w:rPr>
          <w:rFonts w:ascii="Arial" w:hAnsi="Arial" w:cs="Arial"/>
          <w:bCs/>
        </w:rPr>
      </w:pPr>
      <w:sdt>
        <w:sdtPr>
          <w:rPr>
            <w:rFonts w:ascii="Arial" w:hAnsi="Arial" w:cs="Arial"/>
            <w:bCs/>
          </w:rPr>
          <w:id w:val="1217479003"/>
          <w:placeholder>
            <w:docPart w:val="1B72D1F73A444B1495FE1D8A25567802"/>
          </w:placeholder>
        </w:sdtPr>
        <w:sdtEndPr/>
        <w:sdtContent>
          <w:r w:rsidR="00CD5136" w:rsidRPr="00CD5136">
            <w:rPr>
              <w:rFonts w:ascii="Arial" w:hAnsi="Arial" w:cs="Arial"/>
              <w:bCs/>
            </w:rPr>
            <w:t xml:space="preserve">Students successfully completing this course will understand the fundamental principles </w:t>
          </w:r>
          <w:r w:rsidR="000D1E8B">
            <w:rPr>
              <w:rFonts w:ascii="Arial" w:hAnsi="Arial" w:cs="Arial"/>
              <w:bCs/>
            </w:rPr>
            <w:t xml:space="preserve">and processes </w:t>
          </w:r>
          <w:r w:rsidR="00CD5136" w:rsidRPr="00CD5136">
            <w:rPr>
              <w:rFonts w:ascii="Arial" w:hAnsi="Arial" w:cs="Arial"/>
              <w:bCs/>
            </w:rPr>
            <w:t xml:space="preserve">of </w:t>
          </w:r>
          <w:r w:rsidR="000D1E8B">
            <w:rPr>
              <w:rFonts w:ascii="Arial" w:hAnsi="Arial" w:cs="Arial"/>
              <w:bCs/>
            </w:rPr>
            <w:t>genetics</w:t>
          </w:r>
          <w:r w:rsidR="00CD5136" w:rsidRPr="00CD5136">
            <w:rPr>
              <w:rFonts w:ascii="Arial" w:hAnsi="Arial" w:cs="Arial"/>
              <w:bCs/>
            </w:rPr>
            <w:t xml:space="preserve">, </w:t>
          </w:r>
          <w:r w:rsidR="000D1E8B">
            <w:rPr>
              <w:rFonts w:ascii="Arial" w:hAnsi="Arial" w:cs="Arial"/>
              <w:bCs/>
            </w:rPr>
            <w:t>and be able to detect and interpret patterns of inheritance of genetic traits using current tools and resources within this field</w:t>
          </w:r>
          <w:r w:rsidR="00CD5136" w:rsidRPr="00CD5136">
            <w:rPr>
              <w:rFonts w:ascii="Arial" w:hAnsi="Arial" w:cs="Arial"/>
              <w:bCs/>
            </w:rPr>
            <w:t>.</w:t>
          </w:r>
        </w:sdtContent>
      </w:sdt>
      <w:r w:rsidR="00E81E14" w:rsidRPr="00E81E14">
        <w:rPr>
          <w:rFonts w:ascii="Arial" w:hAnsi="Arial" w:cs="Arial"/>
          <w:bCs/>
        </w:rPr>
        <w:tab/>
      </w:r>
    </w:p>
    <w:p w14:paraId="48DD29EA" w14:textId="77777777" w:rsidR="00E81E14" w:rsidRDefault="00E81E14" w:rsidP="00E81E14">
      <w:pPr>
        <w:pStyle w:val="NoSpacing"/>
        <w:rPr>
          <w:rFonts w:ascii="Arial" w:hAnsi="Arial" w:cs="Arial"/>
          <w:b/>
          <w:bCs/>
        </w:rPr>
      </w:pPr>
    </w:p>
    <w:p w14:paraId="679DC31B" w14:textId="77777777" w:rsidR="00E81E14" w:rsidRDefault="00E81E14" w:rsidP="00E81E14">
      <w:pPr>
        <w:pStyle w:val="NoSpacing"/>
        <w:rPr>
          <w:rFonts w:ascii="Arial" w:hAnsi="Arial" w:cs="Arial"/>
          <w:b/>
          <w:bCs/>
        </w:rPr>
      </w:pPr>
    </w:p>
    <w:p w14:paraId="2A52DF7E" w14:textId="0C5EC371" w:rsidR="00E81E14" w:rsidRPr="00752AC1" w:rsidRDefault="000D1E8B" w:rsidP="00E81E14">
      <w:pPr>
        <w:pStyle w:val="NoSpacing"/>
        <w:rPr>
          <w:rFonts w:ascii="Arial" w:hAnsi="Arial" w:cs="Arial"/>
          <w:b/>
          <w:bCs/>
        </w:rPr>
      </w:pPr>
      <w:r>
        <w:rPr>
          <w:rFonts w:ascii="Arial" w:hAnsi="Arial" w:cs="Arial"/>
          <w:b/>
          <w:bCs/>
        </w:rPr>
        <w:t>Texts</w:t>
      </w:r>
      <w:r w:rsidR="00E81E14" w:rsidRPr="00752AC1">
        <w:rPr>
          <w:rFonts w:ascii="Arial" w:hAnsi="Arial" w:cs="Arial"/>
          <w:b/>
          <w:bCs/>
        </w:rPr>
        <w:t>:</w:t>
      </w:r>
    </w:p>
    <w:p w14:paraId="4854A1D7" w14:textId="77777777" w:rsidR="00E81E14" w:rsidRPr="00752AC1" w:rsidRDefault="00E81E14" w:rsidP="00E81E14">
      <w:pPr>
        <w:pStyle w:val="NoSpacing"/>
        <w:rPr>
          <w:rFonts w:ascii="Arial" w:hAnsi="Arial" w:cs="Arial"/>
          <w:b/>
          <w:bCs/>
        </w:rPr>
      </w:pPr>
    </w:p>
    <w:p w14:paraId="08915C67" w14:textId="4289D7C2" w:rsidR="00E81E14" w:rsidRDefault="000D1E8B" w:rsidP="00E81E14">
      <w:pPr>
        <w:pStyle w:val="Standard"/>
        <w:rPr>
          <w:rFonts w:ascii="Arial" w:hAnsi="Arial" w:cs="Arial"/>
        </w:rPr>
      </w:pPr>
      <w:r w:rsidRPr="000D1E8B">
        <w:rPr>
          <w:rFonts w:ascii="Arial" w:hAnsi="Arial" w:cs="Arial"/>
          <w:i/>
          <w:iCs/>
        </w:rPr>
        <w:t>Human Genetics</w:t>
      </w:r>
      <w:r>
        <w:rPr>
          <w:rFonts w:ascii="Arial" w:hAnsi="Arial" w:cs="Arial"/>
        </w:rPr>
        <w:t xml:space="preserve"> by Ricki Lewis</w:t>
      </w:r>
    </w:p>
    <w:p w14:paraId="3D27140E" w14:textId="754EC2D6" w:rsidR="000D1E8B" w:rsidRDefault="000D1E8B" w:rsidP="00E81E14">
      <w:pPr>
        <w:pStyle w:val="Standard"/>
        <w:rPr>
          <w:rFonts w:ascii="Arial" w:hAnsi="Arial" w:cs="Arial"/>
        </w:rPr>
      </w:pPr>
      <w:r w:rsidRPr="000D1E8B">
        <w:rPr>
          <w:rFonts w:ascii="Arial" w:hAnsi="Arial" w:cs="Arial"/>
          <w:i/>
          <w:iCs/>
        </w:rPr>
        <w:t>Abraham Lincoln’s DNA and Other Adventures in Genetics</w:t>
      </w:r>
      <w:r>
        <w:rPr>
          <w:rFonts w:ascii="Arial" w:hAnsi="Arial" w:cs="Arial"/>
        </w:rPr>
        <w:t xml:space="preserve"> by Philip Reilly</w:t>
      </w:r>
    </w:p>
    <w:p w14:paraId="1798C824" w14:textId="493CC3F8" w:rsidR="000D1E8B" w:rsidRDefault="000D1E8B" w:rsidP="00E81E14">
      <w:pPr>
        <w:pStyle w:val="Standard"/>
        <w:rPr>
          <w:rFonts w:ascii="Arial" w:hAnsi="Arial" w:cs="Arial"/>
        </w:rPr>
      </w:pPr>
      <w:r w:rsidRPr="000D1E8B">
        <w:rPr>
          <w:rFonts w:ascii="Arial" w:hAnsi="Arial" w:cs="Arial"/>
          <w:i/>
          <w:iCs/>
        </w:rPr>
        <w:t>Mutants</w:t>
      </w:r>
      <w:r>
        <w:rPr>
          <w:rFonts w:ascii="Arial" w:hAnsi="Arial" w:cs="Arial"/>
        </w:rPr>
        <w:t xml:space="preserve"> by Armand Marie Leroi</w:t>
      </w:r>
    </w:p>
    <w:p w14:paraId="2DD99403" w14:textId="44F97572" w:rsidR="000D1E8B" w:rsidRDefault="000D1E8B" w:rsidP="00E81E14">
      <w:pPr>
        <w:pStyle w:val="Standard"/>
        <w:rPr>
          <w:rFonts w:ascii="Arial" w:hAnsi="Arial" w:cs="Arial"/>
        </w:rPr>
      </w:pPr>
      <w:r>
        <w:rPr>
          <w:rFonts w:ascii="Arial" w:hAnsi="Arial" w:cs="Arial"/>
        </w:rPr>
        <w:t>Other materials as assigned</w:t>
      </w:r>
    </w:p>
    <w:p w14:paraId="05BCE0CD" w14:textId="77777777" w:rsidR="000D1E8B" w:rsidRPr="00E81E14" w:rsidRDefault="000D1E8B" w:rsidP="00E81E14">
      <w:pPr>
        <w:pStyle w:val="Standard"/>
        <w:rPr>
          <w:rFonts w:ascii="Arial" w:hAnsi="Arial" w:cs="Arial"/>
        </w:rPr>
      </w:pPr>
    </w:p>
    <w:p w14:paraId="5063C62B" w14:textId="054ADBE1" w:rsidR="00E81E14" w:rsidRDefault="00E81E14" w:rsidP="00E81E14">
      <w:pPr>
        <w:pStyle w:val="Standard"/>
        <w:rPr>
          <w:rFonts w:ascii="Arial" w:hAnsi="Arial" w:cs="Arial"/>
        </w:rPr>
      </w:pPr>
    </w:p>
    <w:p w14:paraId="23E2083A" w14:textId="77777777" w:rsidR="000D1E8B" w:rsidRPr="00752AC1" w:rsidRDefault="000D1E8B" w:rsidP="00E81E14">
      <w:pPr>
        <w:pStyle w:val="Standard"/>
        <w:rPr>
          <w:rFonts w:ascii="Arial" w:hAnsi="Arial" w:cs="Arial"/>
        </w:rPr>
      </w:pPr>
    </w:p>
    <w:p w14:paraId="1EB64A79" w14:textId="77777777" w:rsidR="00E81E14" w:rsidRPr="00752AC1" w:rsidRDefault="00E81E14" w:rsidP="00E81E14">
      <w:pPr>
        <w:pStyle w:val="Standard"/>
        <w:tabs>
          <w:tab w:val="left" w:pos="720"/>
        </w:tabs>
        <w:rPr>
          <w:rFonts w:ascii="Arial" w:hAnsi="Arial" w:cs="Arial"/>
          <w:b/>
          <w:bCs/>
        </w:rPr>
      </w:pPr>
      <w:r w:rsidRPr="00752AC1">
        <w:rPr>
          <w:rFonts w:ascii="Arial" w:hAnsi="Arial" w:cs="Arial"/>
          <w:b/>
          <w:bCs/>
        </w:rPr>
        <w:t>Please note that some aspects of this course may need to be changed during the semester, so this syllabus is subject to revision. If the syllabus is revised during the semester, the updated syllabus will be posted on Canvas. Please refer to Canvas for updated information.</w:t>
      </w:r>
    </w:p>
    <w:p w14:paraId="5253B82E" w14:textId="77777777" w:rsidR="00E81E14" w:rsidRDefault="00E81E14" w:rsidP="00E81E14">
      <w:pPr>
        <w:pStyle w:val="Standard"/>
        <w:tabs>
          <w:tab w:val="left" w:pos="720"/>
        </w:tabs>
        <w:rPr>
          <w:rFonts w:ascii="Arial" w:hAnsi="Arial" w:cs="Arial"/>
        </w:rPr>
      </w:pPr>
    </w:p>
    <w:p w14:paraId="70CDADB3" w14:textId="6749E735" w:rsidR="00E81E14" w:rsidRDefault="00E81E14" w:rsidP="00E81E14">
      <w:pPr>
        <w:pStyle w:val="Standard"/>
        <w:tabs>
          <w:tab w:val="left" w:pos="720"/>
        </w:tabs>
        <w:rPr>
          <w:rFonts w:ascii="Arial" w:hAnsi="Arial" w:cs="Arial"/>
        </w:rPr>
      </w:pPr>
    </w:p>
    <w:p w14:paraId="1937B964" w14:textId="3B36EB6B" w:rsidR="000D1E8B" w:rsidRDefault="000D1E8B" w:rsidP="00E81E14">
      <w:pPr>
        <w:pStyle w:val="Standard"/>
        <w:tabs>
          <w:tab w:val="left" w:pos="720"/>
        </w:tabs>
        <w:rPr>
          <w:rFonts w:ascii="Arial" w:hAnsi="Arial" w:cs="Arial"/>
        </w:rPr>
      </w:pPr>
    </w:p>
    <w:p w14:paraId="44F2380B" w14:textId="77777777" w:rsidR="005E6888" w:rsidRDefault="005E6888" w:rsidP="00E81E14">
      <w:pPr>
        <w:pStyle w:val="Standard"/>
        <w:tabs>
          <w:tab w:val="left" w:pos="720"/>
        </w:tabs>
        <w:rPr>
          <w:rFonts w:ascii="Arial" w:hAnsi="Arial" w:cs="Arial"/>
        </w:rPr>
      </w:pPr>
    </w:p>
    <w:p w14:paraId="046CDA58" w14:textId="77777777" w:rsidR="000D1E8B" w:rsidRPr="00752AC1" w:rsidRDefault="000D1E8B" w:rsidP="00E81E14">
      <w:pPr>
        <w:pStyle w:val="Standard"/>
        <w:tabs>
          <w:tab w:val="left" w:pos="720"/>
        </w:tabs>
        <w:rPr>
          <w:rFonts w:ascii="Arial" w:hAnsi="Arial" w:cs="Arial"/>
        </w:rPr>
      </w:pPr>
    </w:p>
    <w:p w14:paraId="1D8DA8EF" w14:textId="77777777" w:rsidR="00E81E14" w:rsidRPr="00752AC1" w:rsidRDefault="00E81E14" w:rsidP="00E81E14">
      <w:pPr>
        <w:pStyle w:val="Standard"/>
        <w:rPr>
          <w:rFonts w:ascii="Arial" w:hAnsi="Arial" w:cs="Arial"/>
          <w:b/>
          <w:bCs/>
        </w:rPr>
      </w:pPr>
      <w:r w:rsidRPr="00752AC1">
        <w:rPr>
          <w:rFonts w:ascii="Arial" w:hAnsi="Arial" w:cs="Arial"/>
          <w:b/>
          <w:bCs/>
        </w:rPr>
        <w:lastRenderedPageBreak/>
        <w:t>Assignments:</w:t>
      </w:r>
    </w:p>
    <w:p w14:paraId="5E96AADF" w14:textId="77777777" w:rsidR="00E81E14" w:rsidRPr="00752AC1" w:rsidRDefault="00E81E14" w:rsidP="00E81E14">
      <w:pPr>
        <w:pStyle w:val="Standard"/>
        <w:tabs>
          <w:tab w:val="left" w:pos="720"/>
        </w:tabs>
        <w:rPr>
          <w:rFonts w:ascii="Arial" w:hAnsi="Arial" w:cs="Arial"/>
        </w:rPr>
      </w:pPr>
      <w:r w:rsidRPr="00752AC1">
        <w:rPr>
          <w:rFonts w:ascii="Arial" w:hAnsi="Arial" w:cs="Arial"/>
        </w:rPr>
        <w:t>The assignments for the course are shown in the table below.</w:t>
      </w:r>
    </w:p>
    <w:p w14:paraId="552602E1" w14:textId="77777777" w:rsidR="00E81E14" w:rsidRPr="00752AC1" w:rsidRDefault="00E81E14" w:rsidP="00E81E14">
      <w:pPr>
        <w:pStyle w:val="Standard"/>
        <w:tabs>
          <w:tab w:val="left" w:pos="720"/>
        </w:tabs>
        <w:rPr>
          <w:rFonts w:ascii="Arial" w:hAnsi="Arial" w:cs="Arial"/>
        </w:rPr>
      </w:pPr>
    </w:p>
    <w:tbl>
      <w:tblPr>
        <w:tblW w:w="7660" w:type="dxa"/>
        <w:tblLayout w:type="fixed"/>
        <w:tblCellMar>
          <w:left w:w="10" w:type="dxa"/>
          <w:right w:w="10" w:type="dxa"/>
        </w:tblCellMar>
        <w:tblLook w:val="04A0" w:firstRow="1" w:lastRow="0" w:firstColumn="1" w:lastColumn="0" w:noHBand="0" w:noVBand="1"/>
      </w:tblPr>
      <w:tblGrid>
        <w:gridCol w:w="5648"/>
        <w:gridCol w:w="2012"/>
      </w:tblGrid>
      <w:tr w:rsidR="00E81E14" w:rsidRPr="00752AC1" w14:paraId="6427131C" w14:textId="77777777" w:rsidTr="007E784F">
        <w:trPr>
          <w:trHeight w:val="327"/>
        </w:trPr>
        <w:tc>
          <w:tcPr>
            <w:tcW w:w="5648" w:type="dxa"/>
            <w:tcBorders>
              <w:top w:val="single" w:sz="6" w:space="0" w:color="000000"/>
              <w:bottom w:val="single" w:sz="6" w:space="0" w:color="000000"/>
            </w:tcBorders>
            <w:shd w:val="clear" w:color="auto" w:fill="auto"/>
            <w:tcMar>
              <w:top w:w="0" w:type="dxa"/>
              <w:left w:w="0" w:type="dxa"/>
              <w:bottom w:w="0" w:type="dxa"/>
              <w:right w:w="0" w:type="dxa"/>
            </w:tcMar>
          </w:tcPr>
          <w:p w14:paraId="2E4951B9" w14:textId="77777777" w:rsidR="00E81E14" w:rsidRPr="00752AC1" w:rsidRDefault="00E81E14" w:rsidP="003C0B08">
            <w:pPr>
              <w:pStyle w:val="TableContents"/>
              <w:rPr>
                <w:rFonts w:ascii="Arial" w:hAnsi="Arial" w:cs="Arial"/>
                <w:color w:val="000000"/>
              </w:rPr>
            </w:pPr>
            <w:r w:rsidRPr="00752AC1">
              <w:rPr>
                <w:rFonts w:ascii="Arial" w:hAnsi="Arial" w:cs="Arial"/>
                <w:color w:val="000000"/>
              </w:rPr>
              <w:t>Category</w:t>
            </w:r>
          </w:p>
        </w:tc>
        <w:tc>
          <w:tcPr>
            <w:tcW w:w="2012" w:type="dxa"/>
            <w:tcBorders>
              <w:top w:val="single" w:sz="6" w:space="0" w:color="000000"/>
              <w:bottom w:val="single" w:sz="6" w:space="0" w:color="000000"/>
            </w:tcBorders>
            <w:shd w:val="clear" w:color="auto" w:fill="auto"/>
            <w:tcMar>
              <w:top w:w="0" w:type="dxa"/>
              <w:left w:w="0" w:type="dxa"/>
              <w:bottom w:w="0" w:type="dxa"/>
              <w:right w:w="0" w:type="dxa"/>
            </w:tcMar>
          </w:tcPr>
          <w:p w14:paraId="4DD0F3D5" w14:textId="77777777" w:rsidR="00E81E14" w:rsidRPr="00752AC1" w:rsidRDefault="00E81E14" w:rsidP="003C0B08">
            <w:pPr>
              <w:pStyle w:val="TableContents"/>
              <w:jc w:val="right"/>
              <w:rPr>
                <w:rFonts w:ascii="Arial" w:hAnsi="Arial" w:cs="Arial"/>
                <w:color w:val="000000"/>
              </w:rPr>
            </w:pPr>
            <w:r w:rsidRPr="00752AC1">
              <w:rPr>
                <w:rFonts w:ascii="Arial" w:hAnsi="Arial" w:cs="Arial"/>
                <w:color w:val="000000"/>
              </w:rPr>
              <w:t>Percentage</w:t>
            </w:r>
          </w:p>
        </w:tc>
      </w:tr>
      <w:tr w:rsidR="00E81E14" w:rsidRPr="00752AC1" w14:paraId="2E110B5A" w14:textId="77777777" w:rsidTr="00E81E14">
        <w:trPr>
          <w:trHeight w:val="329"/>
        </w:trPr>
        <w:tc>
          <w:tcPr>
            <w:tcW w:w="5648" w:type="dxa"/>
            <w:shd w:val="clear" w:color="auto" w:fill="auto"/>
            <w:tcMar>
              <w:top w:w="0" w:type="dxa"/>
              <w:left w:w="0" w:type="dxa"/>
              <w:bottom w:w="0" w:type="dxa"/>
              <w:right w:w="0" w:type="dxa"/>
            </w:tcMar>
          </w:tcPr>
          <w:p w14:paraId="4A15061E" w14:textId="10576F7B" w:rsidR="00E81E14" w:rsidRPr="00752AC1" w:rsidRDefault="00E81E14" w:rsidP="003C0B08">
            <w:pPr>
              <w:pStyle w:val="TableContents"/>
              <w:rPr>
                <w:rFonts w:ascii="Arial" w:hAnsi="Arial" w:cs="Arial"/>
                <w:color w:val="000000"/>
              </w:rPr>
            </w:pPr>
            <w:r>
              <w:rPr>
                <w:rFonts w:ascii="Arial" w:hAnsi="Arial" w:cs="Arial"/>
                <w:color w:val="000000"/>
              </w:rPr>
              <w:t>Exams and Quizzes</w:t>
            </w:r>
          </w:p>
        </w:tc>
        <w:tc>
          <w:tcPr>
            <w:tcW w:w="2012" w:type="dxa"/>
            <w:shd w:val="clear" w:color="auto" w:fill="auto"/>
            <w:tcMar>
              <w:top w:w="0" w:type="dxa"/>
              <w:left w:w="0" w:type="dxa"/>
              <w:bottom w:w="0" w:type="dxa"/>
              <w:right w:w="0" w:type="dxa"/>
            </w:tcMar>
          </w:tcPr>
          <w:p w14:paraId="23988AC9" w14:textId="3BD7FECD" w:rsidR="00E81E14" w:rsidRPr="00752AC1" w:rsidRDefault="00E81E14" w:rsidP="003C0B08">
            <w:pPr>
              <w:pStyle w:val="TableContents"/>
              <w:jc w:val="right"/>
              <w:rPr>
                <w:rFonts w:ascii="Arial" w:hAnsi="Arial" w:cs="Arial"/>
                <w:color w:val="000000"/>
              </w:rPr>
            </w:pPr>
            <w:r>
              <w:rPr>
                <w:rFonts w:ascii="Arial" w:hAnsi="Arial" w:cs="Arial"/>
                <w:color w:val="000000"/>
              </w:rPr>
              <w:t>50</w:t>
            </w:r>
            <w:r w:rsidRPr="00752AC1">
              <w:rPr>
                <w:rFonts w:ascii="Arial" w:hAnsi="Arial" w:cs="Arial"/>
                <w:color w:val="000000"/>
              </w:rPr>
              <w:t>%</w:t>
            </w:r>
          </w:p>
        </w:tc>
      </w:tr>
      <w:tr w:rsidR="00E81E14" w:rsidRPr="00752AC1" w14:paraId="4FD607C2" w14:textId="77777777" w:rsidTr="00E81E14">
        <w:trPr>
          <w:trHeight w:val="343"/>
        </w:trPr>
        <w:tc>
          <w:tcPr>
            <w:tcW w:w="5648" w:type="dxa"/>
            <w:shd w:val="clear" w:color="auto" w:fill="auto"/>
            <w:tcMar>
              <w:top w:w="0" w:type="dxa"/>
              <w:left w:w="0" w:type="dxa"/>
              <w:bottom w:w="0" w:type="dxa"/>
              <w:right w:w="0" w:type="dxa"/>
            </w:tcMar>
          </w:tcPr>
          <w:p w14:paraId="2B8B9AED" w14:textId="455A0935" w:rsidR="00E81E14" w:rsidRPr="00752AC1" w:rsidRDefault="00E81E14" w:rsidP="003C0B08">
            <w:pPr>
              <w:pStyle w:val="TableContents"/>
              <w:rPr>
                <w:rFonts w:ascii="Arial" w:hAnsi="Arial" w:cs="Arial"/>
                <w:color w:val="000000"/>
              </w:rPr>
            </w:pPr>
            <w:r>
              <w:rPr>
                <w:rFonts w:ascii="Arial" w:hAnsi="Arial" w:cs="Arial"/>
                <w:color w:val="000000"/>
              </w:rPr>
              <w:t>Assignments (</w:t>
            </w:r>
            <w:r w:rsidR="00F14869">
              <w:rPr>
                <w:rFonts w:ascii="Arial" w:hAnsi="Arial" w:cs="Arial"/>
                <w:color w:val="000000"/>
              </w:rPr>
              <w:t>Classwork, homework, etc.</w:t>
            </w:r>
            <w:r>
              <w:rPr>
                <w:rFonts w:ascii="Arial" w:hAnsi="Arial" w:cs="Arial"/>
                <w:color w:val="000000"/>
              </w:rPr>
              <w:t>)</w:t>
            </w:r>
          </w:p>
        </w:tc>
        <w:tc>
          <w:tcPr>
            <w:tcW w:w="2012" w:type="dxa"/>
            <w:shd w:val="clear" w:color="auto" w:fill="auto"/>
            <w:tcMar>
              <w:top w:w="0" w:type="dxa"/>
              <w:left w:w="0" w:type="dxa"/>
              <w:bottom w:w="0" w:type="dxa"/>
              <w:right w:w="0" w:type="dxa"/>
            </w:tcMar>
          </w:tcPr>
          <w:p w14:paraId="25C3490C" w14:textId="437E57B5" w:rsidR="00E81E14" w:rsidRPr="00752AC1" w:rsidRDefault="00E81E14" w:rsidP="003C0B08">
            <w:pPr>
              <w:pStyle w:val="TableContents"/>
              <w:jc w:val="right"/>
              <w:rPr>
                <w:rFonts w:ascii="Arial" w:hAnsi="Arial" w:cs="Arial"/>
                <w:color w:val="000000"/>
              </w:rPr>
            </w:pPr>
            <w:r>
              <w:rPr>
                <w:rFonts w:ascii="Arial" w:hAnsi="Arial" w:cs="Arial"/>
                <w:color w:val="000000"/>
              </w:rPr>
              <w:t>25</w:t>
            </w:r>
            <w:r w:rsidRPr="00752AC1">
              <w:rPr>
                <w:rFonts w:ascii="Arial" w:hAnsi="Arial" w:cs="Arial"/>
                <w:color w:val="000000"/>
              </w:rPr>
              <w:t>%</w:t>
            </w:r>
          </w:p>
        </w:tc>
      </w:tr>
      <w:tr w:rsidR="00E81E14" w:rsidRPr="00752AC1" w14:paraId="1E24BBB1" w14:textId="77777777" w:rsidTr="00E81E14">
        <w:trPr>
          <w:trHeight w:val="343"/>
        </w:trPr>
        <w:tc>
          <w:tcPr>
            <w:tcW w:w="5648" w:type="dxa"/>
            <w:shd w:val="clear" w:color="auto" w:fill="auto"/>
            <w:tcMar>
              <w:top w:w="0" w:type="dxa"/>
              <w:left w:w="0" w:type="dxa"/>
              <w:bottom w:w="0" w:type="dxa"/>
              <w:right w:w="0" w:type="dxa"/>
            </w:tcMar>
          </w:tcPr>
          <w:p w14:paraId="60F4725E" w14:textId="1BDB9AE4" w:rsidR="00E81E14" w:rsidRPr="00752AC1" w:rsidRDefault="00E81E14" w:rsidP="003C0B08">
            <w:pPr>
              <w:pStyle w:val="TableContents"/>
              <w:rPr>
                <w:rFonts w:ascii="Arial" w:hAnsi="Arial" w:cs="Arial"/>
                <w:color w:val="000000"/>
              </w:rPr>
            </w:pPr>
            <w:r w:rsidRPr="00752AC1">
              <w:rPr>
                <w:rFonts w:ascii="Arial" w:hAnsi="Arial" w:cs="Arial"/>
                <w:color w:val="000000"/>
              </w:rPr>
              <w:t xml:space="preserve">Laboratory </w:t>
            </w:r>
            <w:r>
              <w:rPr>
                <w:rFonts w:ascii="Arial" w:hAnsi="Arial" w:cs="Arial"/>
                <w:color w:val="000000"/>
              </w:rPr>
              <w:t xml:space="preserve">Exercises and </w:t>
            </w:r>
            <w:r w:rsidR="00F14869">
              <w:rPr>
                <w:rFonts w:ascii="Arial" w:hAnsi="Arial" w:cs="Arial"/>
                <w:color w:val="000000"/>
              </w:rPr>
              <w:t>Projects</w:t>
            </w:r>
          </w:p>
        </w:tc>
        <w:tc>
          <w:tcPr>
            <w:tcW w:w="2012" w:type="dxa"/>
            <w:shd w:val="clear" w:color="auto" w:fill="auto"/>
            <w:tcMar>
              <w:top w:w="0" w:type="dxa"/>
              <w:left w:w="0" w:type="dxa"/>
              <w:bottom w:w="0" w:type="dxa"/>
              <w:right w:w="0" w:type="dxa"/>
            </w:tcMar>
          </w:tcPr>
          <w:p w14:paraId="1CD478A3" w14:textId="16C9E8D9" w:rsidR="00E81E14" w:rsidRPr="00752AC1" w:rsidRDefault="00E81E14" w:rsidP="003C0B08">
            <w:pPr>
              <w:pStyle w:val="TableContents"/>
              <w:jc w:val="right"/>
              <w:rPr>
                <w:rFonts w:ascii="Arial" w:hAnsi="Arial" w:cs="Arial"/>
                <w:color w:val="000000"/>
              </w:rPr>
            </w:pPr>
            <w:r>
              <w:rPr>
                <w:rFonts w:ascii="Arial" w:hAnsi="Arial" w:cs="Arial"/>
                <w:color w:val="000000"/>
              </w:rPr>
              <w:t>25</w:t>
            </w:r>
            <w:r w:rsidRPr="00752AC1">
              <w:rPr>
                <w:rFonts w:ascii="Arial" w:hAnsi="Arial" w:cs="Arial"/>
                <w:color w:val="000000"/>
              </w:rPr>
              <w:t>%</w:t>
            </w:r>
          </w:p>
        </w:tc>
      </w:tr>
      <w:tr w:rsidR="00E81E14" w:rsidRPr="00752AC1" w14:paraId="26FEA72C" w14:textId="77777777" w:rsidTr="00E81E14">
        <w:trPr>
          <w:trHeight w:val="329"/>
        </w:trPr>
        <w:tc>
          <w:tcPr>
            <w:tcW w:w="5648" w:type="dxa"/>
            <w:tcBorders>
              <w:top w:val="single" w:sz="6" w:space="0" w:color="000000"/>
              <w:bottom w:val="single" w:sz="6" w:space="0" w:color="000000"/>
            </w:tcBorders>
            <w:shd w:val="clear" w:color="auto" w:fill="auto"/>
            <w:tcMar>
              <w:top w:w="0" w:type="dxa"/>
              <w:left w:w="0" w:type="dxa"/>
              <w:bottom w:w="0" w:type="dxa"/>
              <w:right w:w="0" w:type="dxa"/>
            </w:tcMar>
          </w:tcPr>
          <w:p w14:paraId="02412ACE" w14:textId="77777777" w:rsidR="00E81E14" w:rsidRPr="00752AC1" w:rsidRDefault="00E81E14" w:rsidP="003C0B08">
            <w:pPr>
              <w:pStyle w:val="TableContents"/>
              <w:rPr>
                <w:rFonts w:ascii="Arial" w:hAnsi="Arial" w:cs="Arial"/>
                <w:color w:val="000000"/>
              </w:rPr>
            </w:pPr>
            <w:r w:rsidRPr="00752AC1">
              <w:rPr>
                <w:rFonts w:ascii="Arial" w:hAnsi="Arial" w:cs="Arial"/>
                <w:color w:val="000000"/>
              </w:rPr>
              <w:t>Total</w:t>
            </w:r>
          </w:p>
        </w:tc>
        <w:tc>
          <w:tcPr>
            <w:tcW w:w="2012" w:type="dxa"/>
            <w:tcBorders>
              <w:top w:val="single" w:sz="6" w:space="0" w:color="000000"/>
              <w:bottom w:val="single" w:sz="6" w:space="0" w:color="000000"/>
            </w:tcBorders>
            <w:shd w:val="clear" w:color="auto" w:fill="auto"/>
            <w:tcMar>
              <w:top w:w="0" w:type="dxa"/>
              <w:left w:w="0" w:type="dxa"/>
              <w:bottom w:w="0" w:type="dxa"/>
              <w:right w:w="0" w:type="dxa"/>
            </w:tcMar>
          </w:tcPr>
          <w:p w14:paraId="1913C87A" w14:textId="77777777" w:rsidR="00E81E14" w:rsidRPr="00752AC1" w:rsidRDefault="00E81E14" w:rsidP="003C0B08">
            <w:pPr>
              <w:pStyle w:val="TableContents"/>
              <w:jc w:val="right"/>
              <w:rPr>
                <w:rFonts w:ascii="Arial" w:hAnsi="Arial" w:cs="Arial"/>
                <w:color w:val="000000"/>
              </w:rPr>
            </w:pPr>
            <w:r>
              <w:rPr>
                <w:rFonts w:ascii="Arial" w:hAnsi="Arial" w:cs="Arial"/>
                <w:color w:val="000000"/>
              </w:rPr>
              <w:t>100%</w:t>
            </w:r>
          </w:p>
        </w:tc>
      </w:tr>
    </w:tbl>
    <w:p w14:paraId="12600BF8" w14:textId="77777777" w:rsidR="00E81E14" w:rsidRPr="00752AC1" w:rsidRDefault="00E81E14" w:rsidP="00E81E14">
      <w:pPr>
        <w:pStyle w:val="Standard"/>
        <w:tabs>
          <w:tab w:val="left" w:pos="720"/>
        </w:tabs>
        <w:rPr>
          <w:rFonts w:ascii="Arial" w:hAnsi="Arial" w:cs="Arial"/>
        </w:rPr>
      </w:pPr>
    </w:p>
    <w:p w14:paraId="09B7D96D" w14:textId="77777777" w:rsidR="00E81E14" w:rsidRDefault="00E81E14" w:rsidP="00E81E14">
      <w:pPr>
        <w:pStyle w:val="Standard"/>
        <w:tabs>
          <w:tab w:val="left" w:pos="720"/>
        </w:tabs>
        <w:rPr>
          <w:rFonts w:ascii="Arial" w:hAnsi="Arial" w:cs="Arial"/>
          <w:b/>
          <w:bCs/>
        </w:rPr>
      </w:pPr>
    </w:p>
    <w:p w14:paraId="4173A907" w14:textId="77777777" w:rsidR="002026F8" w:rsidRDefault="00E81E14" w:rsidP="00E81E14">
      <w:pPr>
        <w:pStyle w:val="Standard"/>
        <w:tabs>
          <w:tab w:val="left" w:pos="720"/>
        </w:tabs>
        <w:rPr>
          <w:rFonts w:ascii="Arial" w:hAnsi="Arial" w:cs="Arial"/>
          <w:b/>
          <w:bCs/>
        </w:rPr>
      </w:pPr>
      <w:r w:rsidRPr="00752AC1">
        <w:rPr>
          <w:rFonts w:ascii="Arial" w:hAnsi="Arial" w:cs="Arial"/>
          <w:b/>
          <w:bCs/>
        </w:rPr>
        <w:t>Grading scale:</w:t>
      </w:r>
    </w:p>
    <w:p w14:paraId="7276B611" w14:textId="77777777" w:rsidR="002026F8" w:rsidRDefault="002026F8" w:rsidP="002026F8">
      <w:pPr>
        <w:pStyle w:val="Standard"/>
        <w:tabs>
          <w:tab w:val="left" w:pos="720"/>
        </w:tabs>
        <w:rPr>
          <w:rFonts w:ascii="Arial" w:hAnsi="Arial" w:cs="Arial"/>
          <w:lang w:val="x-none"/>
        </w:rPr>
      </w:pPr>
      <w:r w:rsidRPr="002026F8">
        <w:rPr>
          <w:rFonts w:ascii="Arial" w:hAnsi="Arial" w:cs="Arial"/>
          <w:lang w:val="x-none"/>
        </w:rPr>
        <w:t xml:space="preserve">Your </w:t>
      </w:r>
      <w:r w:rsidRPr="002026F8">
        <w:rPr>
          <w:rFonts w:ascii="Arial" w:hAnsi="Arial" w:cs="Arial"/>
        </w:rPr>
        <w:t xml:space="preserve">course </w:t>
      </w:r>
      <w:r w:rsidRPr="002026F8">
        <w:rPr>
          <w:rFonts w:ascii="Arial" w:hAnsi="Arial" w:cs="Arial"/>
          <w:lang w:val="x-none"/>
        </w:rPr>
        <w:t>gr</w:t>
      </w:r>
      <w:r w:rsidRPr="002026F8">
        <w:rPr>
          <w:rFonts w:ascii="Arial" w:hAnsi="Arial" w:cs="Arial"/>
        </w:rPr>
        <w:t>ade and Dual Credit Grade</w:t>
      </w:r>
      <w:r w:rsidRPr="002026F8">
        <w:rPr>
          <w:rFonts w:ascii="Arial" w:hAnsi="Arial" w:cs="Arial"/>
          <w:lang w:val="x-none"/>
        </w:rPr>
        <w:t xml:space="preserve"> will be determined as a percentage of </w:t>
      </w:r>
      <w:r w:rsidRPr="002026F8">
        <w:rPr>
          <w:rFonts w:ascii="Arial" w:hAnsi="Arial" w:cs="Arial"/>
        </w:rPr>
        <w:t>earned points with weighted categories</w:t>
      </w:r>
      <w:r w:rsidRPr="002026F8">
        <w:rPr>
          <w:rFonts w:ascii="Arial" w:hAnsi="Arial" w:cs="Arial"/>
          <w:lang w:val="x-none"/>
        </w:rPr>
        <w:t xml:space="preserve"> on the following scale:</w:t>
      </w:r>
    </w:p>
    <w:p w14:paraId="4723EB96" w14:textId="77777777" w:rsidR="00B13A94" w:rsidRPr="002026F8" w:rsidRDefault="00B13A94" w:rsidP="002026F8">
      <w:pPr>
        <w:pStyle w:val="Standard"/>
        <w:tabs>
          <w:tab w:val="left" w:pos="720"/>
        </w:tabs>
        <w:rPr>
          <w:rFonts w:ascii="Arial" w:hAnsi="Arial" w:cs="Arial"/>
          <w:lang w:val="x-none"/>
        </w:rPr>
      </w:pPr>
    </w:p>
    <w:p w14:paraId="4F33A7FB" w14:textId="57B793E8" w:rsidR="002026F8" w:rsidRPr="002026F8" w:rsidRDefault="002026F8" w:rsidP="002026F8">
      <w:pPr>
        <w:pStyle w:val="Standard"/>
        <w:tabs>
          <w:tab w:val="left" w:pos="720"/>
        </w:tabs>
        <w:rPr>
          <w:rFonts w:ascii="Arial" w:hAnsi="Arial" w:cs="Arial"/>
          <w:lang w:val="x-none"/>
        </w:rPr>
      </w:pPr>
      <w:r w:rsidRPr="002026F8">
        <w:rPr>
          <w:rFonts w:ascii="Arial" w:hAnsi="Arial" w:cs="Arial"/>
          <w:lang w:val="x-none"/>
        </w:rPr>
        <w:tab/>
      </w:r>
      <w:r w:rsidRPr="002026F8">
        <w:rPr>
          <w:rFonts w:ascii="Arial" w:hAnsi="Arial" w:cs="Arial"/>
          <w:lang w:val="x-none"/>
        </w:rPr>
        <w:tab/>
        <w:t>A  = 9</w:t>
      </w:r>
      <w:r w:rsidR="00CD5136">
        <w:rPr>
          <w:rFonts w:ascii="Arial" w:hAnsi="Arial" w:cs="Arial"/>
          <w:lang w:val="x-none"/>
        </w:rPr>
        <w:t xml:space="preserve">4 </w:t>
      </w:r>
      <w:r w:rsidRPr="002026F8">
        <w:rPr>
          <w:rFonts w:ascii="Arial" w:hAnsi="Arial" w:cs="Arial"/>
          <w:lang w:val="x-none"/>
        </w:rPr>
        <w:t>– 100%</w:t>
      </w:r>
      <w:r w:rsidRPr="002026F8">
        <w:rPr>
          <w:rFonts w:ascii="Arial" w:hAnsi="Arial" w:cs="Arial"/>
          <w:lang w:val="x-none"/>
        </w:rPr>
        <w:tab/>
        <w:t>B  = 8</w:t>
      </w:r>
      <w:r w:rsidR="00CD5136">
        <w:rPr>
          <w:rFonts w:ascii="Arial" w:hAnsi="Arial" w:cs="Arial"/>
          <w:lang w:val="x-none"/>
        </w:rPr>
        <w:t>3</w:t>
      </w:r>
      <w:r w:rsidRPr="002026F8">
        <w:rPr>
          <w:rFonts w:ascii="Arial" w:hAnsi="Arial" w:cs="Arial"/>
          <w:lang w:val="x-none"/>
        </w:rPr>
        <w:t xml:space="preserve"> – 86%</w:t>
      </w:r>
      <w:r w:rsidRPr="002026F8">
        <w:rPr>
          <w:rFonts w:ascii="Arial" w:hAnsi="Arial" w:cs="Arial"/>
          <w:lang w:val="x-none"/>
        </w:rPr>
        <w:tab/>
        <w:t xml:space="preserve">C  = </w:t>
      </w:r>
      <w:r w:rsidR="00CD5136">
        <w:rPr>
          <w:rFonts w:ascii="Arial" w:hAnsi="Arial" w:cs="Arial"/>
          <w:lang w:val="x-none"/>
        </w:rPr>
        <w:t>74</w:t>
      </w:r>
      <w:r w:rsidRPr="002026F8">
        <w:rPr>
          <w:rFonts w:ascii="Arial" w:hAnsi="Arial" w:cs="Arial"/>
          <w:lang w:val="x-none"/>
        </w:rPr>
        <w:t xml:space="preserve"> – 7</w:t>
      </w:r>
      <w:r w:rsidR="00CD5136">
        <w:rPr>
          <w:rFonts w:ascii="Arial" w:hAnsi="Arial" w:cs="Arial"/>
          <w:lang w:val="x-none"/>
        </w:rPr>
        <w:t>6</w:t>
      </w:r>
      <w:r w:rsidRPr="002026F8">
        <w:rPr>
          <w:rFonts w:ascii="Arial" w:hAnsi="Arial" w:cs="Arial"/>
          <w:lang w:val="x-none"/>
        </w:rPr>
        <w:t>%</w:t>
      </w:r>
    </w:p>
    <w:p w14:paraId="0BC02121" w14:textId="58803508" w:rsidR="002026F8" w:rsidRPr="002026F8" w:rsidRDefault="002026F8" w:rsidP="002026F8">
      <w:pPr>
        <w:pStyle w:val="Standard"/>
        <w:numPr>
          <w:ilvl w:val="0"/>
          <w:numId w:val="1"/>
        </w:numPr>
        <w:tabs>
          <w:tab w:val="left" w:pos="720"/>
        </w:tabs>
        <w:rPr>
          <w:rFonts w:ascii="Arial" w:hAnsi="Arial" w:cs="Arial"/>
          <w:lang w:val="x-none"/>
        </w:rPr>
      </w:pPr>
      <w:r w:rsidRPr="002026F8">
        <w:rPr>
          <w:rFonts w:ascii="Arial" w:hAnsi="Arial" w:cs="Arial"/>
          <w:lang w:val="x-none"/>
        </w:rPr>
        <w:t xml:space="preserve">= </w:t>
      </w:r>
      <w:r w:rsidR="00CD5136">
        <w:rPr>
          <w:rFonts w:ascii="Arial" w:hAnsi="Arial" w:cs="Arial"/>
          <w:lang w:val="x-none"/>
        </w:rPr>
        <w:t>90</w:t>
      </w:r>
      <w:r w:rsidRPr="002026F8">
        <w:rPr>
          <w:rFonts w:ascii="Arial" w:hAnsi="Arial" w:cs="Arial"/>
          <w:lang w:val="x-none"/>
        </w:rPr>
        <w:t xml:space="preserve"> – </w:t>
      </w:r>
      <w:r w:rsidR="00CD5136">
        <w:rPr>
          <w:rFonts w:ascii="Arial" w:hAnsi="Arial" w:cs="Arial"/>
        </w:rPr>
        <w:t>93</w:t>
      </w:r>
      <w:r w:rsidRPr="002026F8">
        <w:rPr>
          <w:rFonts w:ascii="Arial" w:hAnsi="Arial" w:cs="Arial"/>
          <w:lang w:val="x-none"/>
        </w:rPr>
        <w:t>%</w:t>
      </w:r>
      <w:r w:rsidRPr="002026F8">
        <w:rPr>
          <w:rFonts w:ascii="Arial" w:hAnsi="Arial" w:cs="Arial"/>
          <w:lang w:val="x-none"/>
        </w:rPr>
        <w:tab/>
        <w:t xml:space="preserve">B- = </w:t>
      </w:r>
      <w:r w:rsidR="00CD5136">
        <w:rPr>
          <w:rFonts w:ascii="Arial" w:hAnsi="Arial" w:cs="Arial"/>
          <w:lang w:val="x-none"/>
        </w:rPr>
        <w:t>80</w:t>
      </w:r>
      <w:r w:rsidRPr="002026F8">
        <w:rPr>
          <w:rFonts w:ascii="Arial" w:hAnsi="Arial" w:cs="Arial"/>
          <w:lang w:val="x-none"/>
        </w:rPr>
        <w:t xml:space="preserve"> – 8</w:t>
      </w:r>
      <w:r w:rsidR="00CD5136">
        <w:rPr>
          <w:rFonts w:ascii="Arial" w:hAnsi="Arial" w:cs="Arial"/>
          <w:lang w:val="x-none"/>
        </w:rPr>
        <w:t>2</w:t>
      </w:r>
      <w:r w:rsidRPr="002026F8">
        <w:rPr>
          <w:rFonts w:ascii="Arial" w:hAnsi="Arial" w:cs="Arial"/>
          <w:lang w:val="x-none"/>
        </w:rPr>
        <w:t>%</w:t>
      </w:r>
      <w:r w:rsidRPr="002026F8">
        <w:rPr>
          <w:rFonts w:ascii="Arial" w:hAnsi="Arial" w:cs="Arial"/>
          <w:lang w:val="x-none"/>
        </w:rPr>
        <w:tab/>
        <w:t xml:space="preserve">C- = </w:t>
      </w:r>
      <w:r w:rsidR="00CD5136">
        <w:rPr>
          <w:rFonts w:ascii="Arial" w:hAnsi="Arial" w:cs="Arial"/>
          <w:lang w:val="x-none"/>
        </w:rPr>
        <w:t>70</w:t>
      </w:r>
      <w:r w:rsidRPr="002026F8">
        <w:rPr>
          <w:rFonts w:ascii="Arial" w:hAnsi="Arial" w:cs="Arial"/>
          <w:lang w:val="x-none"/>
        </w:rPr>
        <w:t xml:space="preserve"> – </w:t>
      </w:r>
      <w:r w:rsidR="00CD5136">
        <w:rPr>
          <w:rFonts w:ascii="Arial" w:hAnsi="Arial" w:cs="Arial"/>
          <w:lang w:val="x-none"/>
        </w:rPr>
        <w:t>73</w:t>
      </w:r>
      <w:r w:rsidRPr="002026F8">
        <w:rPr>
          <w:rFonts w:ascii="Arial" w:hAnsi="Arial" w:cs="Arial"/>
          <w:lang w:val="x-none"/>
        </w:rPr>
        <w:t>%</w:t>
      </w:r>
    </w:p>
    <w:p w14:paraId="64C39367" w14:textId="1753ADCA" w:rsidR="002026F8" w:rsidRPr="002026F8" w:rsidRDefault="00B13A94" w:rsidP="002026F8">
      <w:pPr>
        <w:pStyle w:val="Standard"/>
        <w:tabs>
          <w:tab w:val="left" w:pos="720"/>
        </w:tabs>
        <w:rPr>
          <w:rFonts w:ascii="Arial" w:hAnsi="Arial" w:cs="Arial"/>
          <w:lang w:val="x-none"/>
        </w:rPr>
      </w:pPr>
      <w:r w:rsidRPr="00B13A94">
        <w:rPr>
          <w:rFonts w:ascii="Arial" w:hAnsi="Arial" w:cs="Arial"/>
          <w:lang w:val="x-none"/>
        </w:rPr>
        <w:tab/>
      </w:r>
      <w:r w:rsidRPr="00B13A94">
        <w:rPr>
          <w:rFonts w:ascii="Arial" w:hAnsi="Arial" w:cs="Arial"/>
          <w:lang w:val="x-none"/>
        </w:rPr>
        <w:tab/>
      </w:r>
      <w:r w:rsidR="002026F8" w:rsidRPr="002026F8">
        <w:rPr>
          <w:rFonts w:ascii="Arial" w:hAnsi="Arial" w:cs="Arial"/>
          <w:lang w:val="x-none"/>
        </w:rPr>
        <w:t>B+ = 87 – 8</w:t>
      </w:r>
      <w:r w:rsidR="00CD5136">
        <w:rPr>
          <w:rFonts w:ascii="Arial" w:hAnsi="Arial" w:cs="Arial"/>
          <w:lang w:val="x-none"/>
        </w:rPr>
        <w:t>9</w:t>
      </w:r>
      <w:r w:rsidR="002026F8" w:rsidRPr="002026F8">
        <w:rPr>
          <w:rFonts w:ascii="Arial" w:hAnsi="Arial" w:cs="Arial"/>
          <w:lang w:val="x-none"/>
        </w:rPr>
        <w:t>%</w:t>
      </w:r>
      <w:r w:rsidR="002026F8" w:rsidRPr="002026F8">
        <w:rPr>
          <w:rFonts w:ascii="Arial" w:hAnsi="Arial" w:cs="Arial"/>
          <w:lang w:val="x-none"/>
        </w:rPr>
        <w:tab/>
        <w:t>C+ = 7</w:t>
      </w:r>
      <w:r w:rsidR="00CD5136">
        <w:rPr>
          <w:rFonts w:ascii="Arial" w:hAnsi="Arial" w:cs="Arial"/>
          <w:lang w:val="x-none"/>
        </w:rPr>
        <w:t>9</w:t>
      </w:r>
      <w:r w:rsidR="002026F8" w:rsidRPr="002026F8">
        <w:rPr>
          <w:rFonts w:ascii="Arial" w:hAnsi="Arial" w:cs="Arial"/>
          <w:lang w:val="x-none"/>
        </w:rPr>
        <w:t xml:space="preserve"> – 7</w:t>
      </w:r>
      <w:r w:rsidR="00CD5136">
        <w:rPr>
          <w:rFonts w:ascii="Arial" w:hAnsi="Arial" w:cs="Arial"/>
          <w:lang w:val="x-none"/>
        </w:rPr>
        <w:t>7</w:t>
      </w:r>
      <w:r w:rsidR="002026F8" w:rsidRPr="002026F8">
        <w:rPr>
          <w:rFonts w:ascii="Arial" w:hAnsi="Arial" w:cs="Arial"/>
          <w:lang w:val="x-none"/>
        </w:rPr>
        <w:t>%</w:t>
      </w:r>
      <w:r w:rsidR="002026F8" w:rsidRPr="002026F8">
        <w:rPr>
          <w:rFonts w:ascii="Arial" w:hAnsi="Arial" w:cs="Arial"/>
          <w:lang w:val="x-none"/>
        </w:rPr>
        <w:tab/>
        <w:t>D* &lt; 6</w:t>
      </w:r>
      <w:r w:rsidR="00CD5136">
        <w:rPr>
          <w:rFonts w:ascii="Arial" w:hAnsi="Arial" w:cs="Arial"/>
          <w:lang w:val="x-none"/>
        </w:rPr>
        <w:t>9.9</w:t>
      </w:r>
      <w:r w:rsidR="002026F8" w:rsidRPr="002026F8">
        <w:rPr>
          <w:rFonts w:ascii="Arial" w:hAnsi="Arial" w:cs="Arial"/>
          <w:lang w:val="x-none"/>
        </w:rPr>
        <w:t>%</w:t>
      </w:r>
    </w:p>
    <w:p w14:paraId="0869261A" w14:textId="77777777" w:rsidR="00E81E14" w:rsidRPr="00752AC1" w:rsidRDefault="00E81E14" w:rsidP="00E81E14">
      <w:pPr>
        <w:pStyle w:val="Standard"/>
        <w:tabs>
          <w:tab w:val="left" w:pos="720"/>
        </w:tabs>
        <w:rPr>
          <w:rFonts w:ascii="Arial" w:hAnsi="Arial" w:cs="Arial"/>
        </w:rPr>
      </w:pPr>
    </w:p>
    <w:p w14:paraId="6D49CFFD" w14:textId="4811C696" w:rsidR="00E81E14" w:rsidRDefault="00E81E14" w:rsidP="00E81E14">
      <w:pPr>
        <w:pStyle w:val="Standard"/>
        <w:widowControl w:val="0"/>
        <w:tabs>
          <w:tab w:val="left" w:pos="720"/>
        </w:tabs>
        <w:rPr>
          <w:rFonts w:ascii="Arial" w:hAnsi="Arial" w:cs="Arial"/>
          <w:b/>
          <w:bCs/>
        </w:rPr>
      </w:pPr>
      <w:r w:rsidRPr="00752AC1">
        <w:rPr>
          <w:rFonts w:ascii="Arial" w:hAnsi="Arial" w:cs="Arial"/>
        </w:rPr>
        <w:t xml:space="preserve">Grades will be posted on Powerschool. If I am late posting grades, you can estimate your current grade in the course by adding all the points you have earned or anticipate earning from all assignments. </w:t>
      </w:r>
      <w:r w:rsidR="00B13A94" w:rsidRPr="00B13A94">
        <w:rPr>
          <w:rFonts w:ascii="Arial" w:hAnsi="Arial" w:cs="Arial"/>
        </w:rPr>
        <w:t xml:space="preserve">Please check </w:t>
      </w:r>
      <w:r w:rsidR="00B13A94">
        <w:rPr>
          <w:rFonts w:ascii="Arial" w:hAnsi="Arial" w:cs="Arial"/>
        </w:rPr>
        <w:t>Powerschool</w:t>
      </w:r>
      <w:r w:rsidR="00B13A94" w:rsidRPr="00B13A94">
        <w:rPr>
          <w:rFonts w:ascii="Arial" w:hAnsi="Arial" w:cs="Arial"/>
        </w:rPr>
        <w:t xml:space="preserve"> regularly </w:t>
      </w:r>
      <w:r w:rsidR="00B13A94">
        <w:rPr>
          <w:rFonts w:ascii="Arial" w:hAnsi="Arial" w:cs="Arial"/>
        </w:rPr>
        <w:t xml:space="preserve">and </w:t>
      </w:r>
      <w:r w:rsidR="00B13A94" w:rsidRPr="00B13A94">
        <w:rPr>
          <w:rFonts w:ascii="Arial" w:hAnsi="Arial" w:cs="Arial"/>
        </w:rPr>
        <w:t xml:space="preserve">notify me of any potential errors within 10 school days.  </w:t>
      </w:r>
      <w:r w:rsidRPr="00752AC1">
        <w:rPr>
          <w:rFonts w:ascii="Arial" w:hAnsi="Arial" w:cs="Arial"/>
          <w:b/>
          <w:bCs/>
        </w:rPr>
        <w:t>Please make an appointment to talk with me if you are concerned about your grade or uncertain about your standing in the course.</w:t>
      </w:r>
    </w:p>
    <w:p w14:paraId="654BF6FB" w14:textId="77777777" w:rsidR="00DC165B" w:rsidRDefault="00DC165B" w:rsidP="00E81E14">
      <w:pPr>
        <w:pStyle w:val="Standard"/>
        <w:widowControl w:val="0"/>
        <w:tabs>
          <w:tab w:val="left" w:pos="720"/>
        </w:tabs>
        <w:rPr>
          <w:rFonts w:ascii="Arial" w:hAnsi="Arial" w:cs="Arial"/>
          <w:b/>
          <w:bCs/>
        </w:rPr>
      </w:pPr>
    </w:p>
    <w:p w14:paraId="24E6EF78" w14:textId="77777777" w:rsidR="00DC165B" w:rsidRPr="00B13A94" w:rsidRDefault="00DC165B" w:rsidP="00E81E14">
      <w:pPr>
        <w:pStyle w:val="Standard"/>
        <w:widowControl w:val="0"/>
        <w:tabs>
          <w:tab w:val="left" w:pos="720"/>
        </w:tabs>
        <w:rPr>
          <w:rFonts w:ascii="Arial" w:hAnsi="Arial" w:cs="Arial"/>
        </w:rPr>
      </w:pPr>
    </w:p>
    <w:p w14:paraId="43BCFC4B" w14:textId="77777777" w:rsidR="00E81E14" w:rsidRPr="00752AC1" w:rsidRDefault="00E81E14" w:rsidP="00E81E14">
      <w:pPr>
        <w:pStyle w:val="Standard"/>
        <w:widowControl w:val="0"/>
        <w:tabs>
          <w:tab w:val="left" w:pos="720"/>
        </w:tabs>
        <w:rPr>
          <w:rFonts w:ascii="Arial" w:hAnsi="Arial" w:cs="Arial"/>
          <w:b/>
          <w:bCs/>
        </w:rPr>
      </w:pPr>
      <w:r w:rsidRPr="00752AC1">
        <w:rPr>
          <w:rFonts w:ascii="Arial" w:hAnsi="Arial" w:cs="Arial"/>
          <w:b/>
          <w:bCs/>
        </w:rPr>
        <w:t>Attendance</w:t>
      </w:r>
    </w:p>
    <w:p w14:paraId="4427ABED" w14:textId="77777777" w:rsidR="00E81E14" w:rsidRPr="00752AC1" w:rsidRDefault="00E81E14" w:rsidP="00E81E14">
      <w:pPr>
        <w:pStyle w:val="Standard"/>
        <w:widowControl w:val="0"/>
        <w:tabs>
          <w:tab w:val="left" w:pos="720"/>
        </w:tabs>
        <w:rPr>
          <w:rFonts w:ascii="Arial" w:hAnsi="Arial" w:cs="Arial"/>
        </w:rPr>
      </w:pPr>
    </w:p>
    <w:p w14:paraId="58CCBC93" w14:textId="77777777" w:rsidR="00AF7124" w:rsidRPr="00AF7124" w:rsidRDefault="00AF7124" w:rsidP="00AF7124">
      <w:pPr>
        <w:pStyle w:val="Standard"/>
        <w:widowControl w:val="0"/>
        <w:tabs>
          <w:tab w:val="left" w:pos="720"/>
        </w:tabs>
        <w:rPr>
          <w:rFonts w:ascii="Arial" w:hAnsi="Arial" w:cs="Arial"/>
        </w:rPr>
      </w:pPr>
      <w:r w:rsidRPr="00AF7124">
        <w:rPr>
          <w:rFonts w:ascii="Arial" w:hAnsi="Arial" w:cs="Arial"/>
        </w:rPr>
        <w:t xml:space="preserve">You have made a commitment toward academic achievement by attending the Academy – both attendance and integrity are essential components to that success. Class attendance is </w:t>
      </w:r>
      <w:r w:rsidRPr="00AF7124">
        <w:rPr>
          <w:rFonts w:ascii="Arial" w:hAnsi="Arial" w:cs="Arial"/>
          <w:b/>
          <w:bCs/>
        </w:rPr>
        <w:t>mandatory</w:t>
      </w:r>
      <w:r w:rsidRPr="00AF7124">
        <w:rPr>
          <w:rFonts w:ascii="Arial" w:hAnsi="Arial" w:cs="Arial"/>
        </w:rPr>
        <w:t xml:space="preserve">.  </w:t>
      </w:r>
    </w:p>
    <w:p w14:paraId="3EC6EB89" w14:textId="77777777" w:rsidR="00DC165B" w:rsidRPr="00DC165B" w:rsidRDefault="00DC165B" w:rsidP="00DC165B">
      <w:pPr>
        <w:pStyle w:val="Standard"/>
        <w:widowControl w:val="0"/>
        <w:tabs>
          <w:tab w:val="left" w:pos="720"/>
        </w:tabs>
        <w:rPr>
          <w:rFonts w:ascii="Arial" w:hAnsi="Arial" w:cs="Arial"/>
        </w:rPr>
      </w:pPr>
    </w:p>
    <w:p w14:paraId="05675179" w14:textId="77777777" w:rsidR="00DC165B" w:rsidRPr="00DC165B" w:rsidRDefault="00DC165B" w:rsidP="00DC165B">
      <w:pPr>
        <w:pStyle w:val="Standard"/>
        <w:widowControl w:val="0"/>
        <w:tabs>
          <w:tab w:val="left" w:pos="720"/>
        </w:tabs>
        <w:rPr>
          <w:rFonts w:ascii="Arial" w:hAnsi="Arial" w:cs="Arial"/>
        </w:rPr>
      </w:pPr>
      <w:r w:rsidRPr="00DC165B">
        <w:rPr>
          <w:rFonts w:ascii="Arial" w:hAnsi="Arial" w:cs="Arial"/>
        </w:rPr>
        <w:t xml:space="preserve">If you miss lecture for any reason, you are responsible for getting any notes, announcements, reading material, or assignments from the instructor or a classmate. If you miss a lab, it may be difficult to arrange for you to make it up. Participation in lab is essential for your own success and for that of any student working with you. If an unavoidable emergency or illness prevents you from attending class or completing an assignment on time, please inform the instructor as soon as possible (preferably beforehand). </w:t>
      </w:r>
    </w:p>
    <w:p w14:paraId="43319333" w14:textId="77777777" w:rsidR="00E81E14" w:rsidRPr="00752AC1" w:rsidRDefault="00E81E14" w:rsidP="00E81E14">
      <w:pPr>
        <w:pStyle w:val="Standard"/>
        <w:widowControl w:val="0"/>
        <w:tabs>
          <w:tab w:val="left" w:pos="720"/>
        </w:tabs>
        <w:rPr>
          <w:rFonts w:ascii="Arial" w:hAnsi="Arial" w:cs="Arial"/>
        </w:rPr>
      </w:pPr>
    </w:p>
    <w:p w14:paraId="154180C6" w14:textId="5903A098" w:rsidR="00B13A94" w:rsidRPr="00DC165B" w:rsidRDefault="00DC165B" w:rsidP="00E81E14">
      <w:pPr>
        <w:pStyle w:val="Standard"/>
        <w:widowControl w:val="0"/>
        <w:tabs>
          <w:tab w:val="left" w:pos="720"/>
        </w:tabs>
        <w:rPr>
          <w:rFonts w:ascii="Arial" w:hAnsi="Arial" w:cs="Arial"/>
          <w:i/>
          <w:iCs/>
        </w:rPr>
      </w:pPr>
      <w:r w:rsidRPr="00DC165B">
        <w:rPr>
          <w:rFonts w:ascii="Arial" w:hAnsi="Arial" w:cs="Arial"/>
        </w:rPr>
        <w:t xml:space="preserve">The Academy and not the instructor determines whether an absence is excused </w:t>
      </w:r>
      <w:r w:rsidR="00683286">
        <w:rPr>
          <w:rFonts w:ascii="Arial" w:hAnsi="Arial" w:cs="Arial"/>
        </w:rPr>
        <w:t>(see Absence Policy section below)</w:t>
      </w:r>
      <w:r w:rsidRPr="00DC165B">
        <w:rPr>
          <w:rFonts w:ascii="Arial" w:hAnsi="Arial" w:cs="Arial"/>
        </w:rPr>
        <w:t>. No direct grade penalty is assessed for an absence, but missing class is likely to make it very difficult for you to be successful in the course.</w:t>
      </w:r>
    </w:p>
    <w:p w14:paraId="52AAB66C" w14:textId="77777777" w:rsidR="00AF7124" w:rsidRDefault="00AF7124" w:rsidP="00683286">
      <w:pPr>
        <w:pStyle w:val="Standard"/>
        <w:widowControl w:val="0"/>
        <w:tabs>
          <w:tab w:val="left" w:pos="720"/>
        </w:tabs>
        <w:rPr>
          <w:rFonts w:ascii="Arial" w:hAnsi="Arial" w:cs="Arial"/>
          <w:b/>
          <w:bCs/>
        </w:rPr>
      </w:pPr>
    </w:p>
    <w:p w14:paraId="3278533E" w14:textId="77777777" w:rsidR="007E784F" w:rsidRDefault="007E784F" w:rsidP="00683286">
      <w:pPr>
        <w:pStyle w:val="Standard"/>
        <w:widowControl w:val="0"/>
        <w:tabs>
          <w:tab w:val="left" w:pos="720"/>
        </w:tabs>
        <w:rPr>
          <w:rFonts w:ascii="Arial" w:hAnsi="Arial" w:cs="Arial"/>
          <w:b/>
          <w:bCs/>
        </w:rPr>
      </w:pPr>
    </w:p>
    <w:p w14:paraId="25517B33" w14:textId="06D84915" w:rsidR="00683286" w:rsidRPr="00683286" w:rsidRDefault="00066E05" w:rsidP="00683286">
      <w:pPr>
        <w:pStyle w:val="Standard"/>
        <w:widowControl w:val="0"/>
        <w:tabs>
          <w:tab w:val="left" w:pos="720"/>
        </w:tabs>
        <w:rPr>
          <w:rFonts w:ascii="Arial" w:hAnsi="Arial" w:cs="Arial"/>
          <w:b/>
          <w:bCs/>
        </w:rPr>
      </w:pPr>
      <w:r>
        <w:rPr>
          <w:rFonts w:ascii="Arial" w:hAnsi="Arial" w:cs="Arial"/>
          <w:b/>
          <w:bCs/>
        </w:rPr>
        <w:lastRenderedPageBreak/>
        <w:t>Absence Policy</w:t>
      </w:r>
    </w:p>
    <w:p w14:paraId="41F00847" w14:textId="77777777" w:rsidR="00683286" w:rsidRPr="00683286" w:rsidRDefault="00683286" w:rsidP="00683286">
      <w:pPr>
        <w:pStyle w:val="Standard"/>
        <w:widowControl w:val="0"/>
        <w:tabs>
          <w:tab w:val="left" w:pos="720"/>
        </w:tabs>
        <w:rPr>
          <w:rFonts w:ascii="Arial" w:hAnsi="Arial" w:cs="Arial"/>
        </w:rPr>
      </w:pPr>
      <w:r w:rsidRPr="00683286">
        <w:rPr>
          <w:rFonts w:ascii="Arial" w:hAnsi="Arial" w:cs="Arial"/>
          <w:b/>
          <w:bCs/>
        </w:rPr>
        <w:br/>
      </w:r>
      <w:r w:rsidRPr="00683286">
        <w:rPr>
          <w:rFonts w:ascii="Arial" w:hAnsi="Arial" w:cs="Arial"/>
        </w:rPr>
        <w:t>It is the policy of the Indiana Academy that any absence from class is unexcused, except for illness, death in the family, college or school-related activities, and extenuating circumstances. When a student is absent from a class, the instructor reports the student absence to the Faculty Attendance Coordinator in the Office of Academic Affairs. Unless the absence is excused by a school official, it is considered unexcused. The decision as to whether an absence is excused is not determined by the instructor. Four or more unexcused absences in any particular class a student takes will lead to academic and residential consequences to be determined by the Office of Academic Affairs and the Office of Residential Life that may include detention, residential groundings, parent/principal conference, among others.</w:t>
      </w:r>
    </w:p>
    <w:p w14:paraId="7C368A63" w14:textId="77777777" w:rsidR="00683286" w:rsidRDefault="00683286" w:rsidP="00925665">
      <w:pPr>
        <w:pStyle w:val="Standard"/>
        <w:widowControl w:val="0"/>
        <w:tabs>
          <w:tab w:val="left" w:pos="720"/>
        </w:tabs>
        <w:rPr>
          <w:rFonts w:ascii="Arial" w:hAnsi="Arial" w:cs="Arial"/>
          <w:b/>
          <w:bCs/>
        </w:rPr>
      </w:pPr>
    </w:p>
    <w:p w14:paraId="7E791157" w14:textId="77777777" w:rsidR="00683286" w:rsidRDefault="00683286" w:rsidP="00925665">
      <w:pPr>
        <w:pStyle w:val="Standard"/>
        <w:widowControl w:val="0"/>
        <w:tabs>
          <w:tab w:val="left" w:pos="720"/>
        </w:tabs>
        <w:rPr>
          <w:rFonts w:ascii="Arial" w:hAnsi="Arial" w:cs="Arial"/>
          <w:b/>
          <w:bCs/>
        </w:rPr>
      </w:pPr>
    </w:p>
    <w:p w14:paraId="0CA26D6D" w14:textId="3BB088B3" w:rsidR="00925665" w:rsidRPr="00752AC1" w:rsidRDefault="00925665" w:rsidP="00925665">
      <w:pPr>
        <w:pStyle w:val="Standard"/>
        <w:widowControl w:val="0"/>
        <w:tabs>
          <w:tab w:val="left" w:pos="720"/>
        </w:tabs>
        <w:rPr>
          <w:rFonts w:ascii="Arial" w:hAnsi="Arial" w:cs="Arial"/>
          <w:b/>
          <w:bCs/>
        </w:rPr>
      </w:pPr>
      <w:r w:rsidRPr="00752AC1">
        <w:rPr>
          <w:rFonts w:ascii="Arial" w:hAnsi="Arial" w:cs="Arial"/>
          <w:b/>
          <w:bCs/>
        </w:rPr>
        <w:t>Late work</w:t>
      </w:r>
    </w:p>
    <w:p w14:paraId="4E4CB568" w14:textId="77777777" w:rsidR="00925665" w:rsidRPr="00752AC1" w:rsidRDefault="00925665" w:rsidP="00925665">
      <w:pPr>
        <w:pStyle w:val="Standard"/>
        <w:widowControl w:val="0"/>
        <w:tabs>
          <w:tab w:val="left" w:pos="720"/>
        </w:tabs>
        <w:rPr>
          <w:rFonts w:ascii="Arial" w:hAnsi="Arial" w:cs="Arial"/>
        </w:rPr>
      </w:pPr>
    </w:p>
    <w:sdt>
      <w:sdtPr>
        <w:rPr>
          <w:rFonts w:ascii="Arial" w:hAnsi="Arial" w:cs="Arial"/>
        </w:rPr>
        <w:id w:val="750043475"/>
        <w:placeholder>
          <w:docPart w:val="276B5E54E17D43FBA22090C9F70EDF0F"/>
        </w:placeholder>
      </w:sdtPr>
      <w:sdtEndPr/>
      <w:sdtContent>
        <w:p w14:paraId="6FD82335" w14:textId="7944EE0F" w:rsidR="00925665" w:rsidRPr="00DD0416" w:rsidRDefault="000B565A" w:rsidP="00925665">
          <w:pPr>
            <w:pStyle w:val="Standard"/>
            <w:widowControl w:val="0"/>
            <w:tabs>
              <w:tab w:val="left" w:pos="720"/>
            </w:tabs>
            <w:rPr>
              <w:rFonts w:ascii="Arial" w:hAnsi="Arial" w:cs="Arial"/>
            </w:rPr>
          </w:pPr>
          <w:r w:rsidRPr="00752AC1">
            <w:rPr>
              <w:rFonts w:ascii="Arial" w:hAnsi="Arial" w:cs="Arial"/>
            </w:rPr>
            <w:t xml:space="preserve">If an absence is excused, the instructor will make every reasonable effort to ensure the student has the opportunity to make up any assignments associated with the absence. A student who has an excused absence on the day an assignment is due must communicate with the instructor </w:t>
          </w:r>
          <w:r>
            <w:rPr>
              <w:rFonts w:ascii="Arial" w:hAnsi="Arial" w:cs="Arial"/>
            </w:rPr>
            <w:t>regarding</w:t>
          </w:r>
          <w:r w:rsidRPr="00752AC1">
            <w:rPr>
              <w:rFonts w:ascii="Arial" w:hAnsi="Arial" w:cs="Arial"/>
            </w:rPr>
            <w:t xml:space="preserve"> an appropriate due date for missed work. </w:t>
          </w:r>
          <w:r w:rsidR="00925665" w:rsidRPr="00DD0416">
            <w:rPr>
              <w:rFonts w:ascii="Arial" w:hAnsi="Arial" w:cs="Arial"/>
            </w:rPr>
            <w:t>If you are late submitting an assignment for a reason unrelated to missing class</w:t>
          </w:r>
          <w:r>
            <w:rPr>
              <w:rFonts w:ascii="Arial" w:hAnsi="Arial" w:cs="Arial"/>
            </w:rPr>
            <w:t xml:space="preserve"> or due to an unexcused absence</w:t>
          </w:r>
          <w:r w:rsidR="00925665" w:rsidRPr="00DD0416">
            <w:rPr>
              <w:rFonts w:ascii="Arial" w:hAnsi="Arial" w:cs="Arial"/>
            </w:rPr>
            <w:t>, the instructor may grade the assignment as time allows, but 10% may at the instructor’s discretion be deducted from the grade for each day it is late.</w:t>
          </w:r>
        </w:p>
        <w:p w14:paraId="51CB8C95" w14:textId="77777777" w:rsidR="00925665" w:rsidRPr="00DD0416" w:rsidRDefault="00626C9B" w:rsidP="00925665">
          <w:pPr>
            <w:pStyle w:val="Standard"/>
            <w:widowControl w:val="0"/>
            <w:tabs>
              <w:tab w:val="left" w:pos="720"/>
            </w:tabs>
            <w:rPr>
              <w:rFonts w:ascii="Arial" w:hAnsi="Arial" w:cs="Arial"/>
            </w:rPr>
          </w:pPr>
        </w:p>
      </w:sdtContent>
    </w:sdt>
    <w:sdt>
      <w:sdtPr>
        <w:rPr>
          <w:rFonts w:ascii="Arial" w:hAnsi="Arial" w:cs="Arial"/>
        </w:rPr>
        <w:id w:val="1629799510"/>
        <w:placeholder>
          <w:docPart w:val="ECA4ED2F5D4A422E9949EDCB172F9473"/>
        </w:placeholder>
      </w:sdtPr>
      <w:sdtEndPr/>
      <w:sdtContent>
        <w:p w14:paraId="0293CC5A" w14:textId="2DCEDFC1" w:rsidR="00925665" w:rsidRPr="00DD0416" w:rsidRDefault="000F1B20" w:rsidP="00925665">
          <w:pPr>
            <w:pStyle w:val="Standard"/>
            <w:widowControl w:val="0"/>
            <w:tabs>
              <w:tab w:val="left" w:pos="720"/>
            </w:tabs>
            <w:rPr>
              <w:rFonts w:ascii="Arial" w:hAnsi="Arial" w:cs="Arial"/>
            </w:rPr>
          </w:pPr>
          <w:r w:rsidRPr="00752AC1">
            <w:rPr>
              <w:rFonts w:ascii="Arial" w:hAnsi="Arial" w:cs="Arial"/>
            </w:rPr>
            <w:t xml:space="preserve">If an exam is missed, it is the student's responsibility to contact the instructor as soon as possible to set up a time to make it up. </w:t>
          </w:r>
          <w:r>
            <w:rPr>
              <w:rFonts w:ascii="Arial" w:hAnsi="Arial" w:cs="Arial"/>
            </w:rPr>
            <w:t xml:space="preserve">If the exam is missed due to an unexcused absence, the student will be permitted to make up the exam, but a penalty of one full letter grade will be deducted from the </w:t>
          </w:r>
          <w:r w:rsidR="00683286">
            <w:rPr>
              <w:rFonts w:ascii="Arial" w:hAnsi="Arial" w:cs="Arial"/>
            </w:rPr>
            <w:t xml:space="preserve">exam </w:t>
          </w:r>
          <w:r>
            <w:rPr>
              <w:rFonts w:ascii="Arial" w:hAnsi="Arial" w:cs="Arial"/>
            </w:rPr>
            <w:t>score at the instructor’s discretion.  All makeup exams must be completed within one week of the student returning to class</w:t>
          </w:r>
          <w:r w:rsidRPr="00752AC1">
            <w:rPr>
              <w:rFonts w:ascii="Arial" w:hAnsi="Arial" w:cs="Arial"/>
            </w:rPr>
            <w:t>.</w:t>
          </w:r>
          <w:r>
            <w:rPr>
              <w:rFonts w:ascii="Arial" w:hAnsi="Arial" w:cs="Arial"/>
            </w:rPr>
            <w:t xml:space="preserve">  </w:t>
          </w:r>
          <w:r w:rsidR="00925665" w:rsidRPr="00DD0416">
            <w:rPr>
              <w:rFonts w:ascii="Arial" w:hAnsi="Arial" w:cs="Arial"/>
            </w:rPr>
            <w:t>Re-takes of exams and quizzes are generally not allowed. If the instructor decides to schedule a retake, all students will have the opportunity to retake the exam or quiz.</w:t>
          </w:r>
        </w:p>
      </w:sdtContent>
    </w:sdt>
    <w:p w14:paraId="702CCF25" w14:textId="77777777" w:rsidR="00925665" w:rsidRDefault="00925665" w:rsidP="00E81E14">
      <w:pPr>
        <w:pStyle w:val="Standard"/>
        <w:widowControl w:val="0"/>
        <w:tabs>
          <w:tab w:val="left" w:pos="720"/>
        </w:tabs>
        <w:rPr>
          <w:rFonts w:ascii="Arial" w:hAnsi="Arial" w:cs="Arial"/>
          <w:b/>
          <w:bCs/>
        </w:rPr>
      </w:pPr>
    </w:p>
    <w:p w14:paraId="484F4B3D" w14:textId="77777777" w:rsidR="00925665" w:rsidRDefault="00925665" w:rsidP="00E81E14">
      <w:pPr>
        <w:pStyle w:val="Standard"/>
        <w:widowControl w:val="0"/>
        <w:tabs>
          <w:tab w:val="left" w:pos="720"/>
        </w:tabs>
        <w:rPr>
          <w:rFonts w:ascii="Arial" w:hAnsi="Arial" w:cs="Arial"/>
          <w:b/>
          <w:bCs/>
        </w:rPr>
      </w:pPr>
    </w:p>
    <w:p w14:paraId="52F7D6E4" w14:textId="2638A8BC" w:rsidR="00E81E14" w:rsidRPr="00752AC1" w:rsidRDefault="00E81E14" w:rsidP="00E81E14">
      <w:pPr>
        <w:pStyle w:val="Standard"/>
        <w:widowControl w:val="0"/>
        <w:tabs>
          <w:tab w:val="left" w:pos="720"/>
        </w:tabs>
        <w:rPr>
          <w:rFonts w:ascii="Arial" w:hAnsi="Arial" w:cs="Arial"/>
          <w:b/>
          <w:bCs/>
        </w:rPr>
      </w:pPr>
      <w:r w:rsidRPr="00752AC1">
        <w:rPr>
          <w:rFonts w:ascii="Arial" w:hAnsi="Arial" w:cs="Arial"/>
          <w:b/>
          <w:bCs/>
        </w:rPr>
        <w:t>Safety</w:t>
      </w:r>
      <w:r w:rsidR="000B565A">
        <w:rPr>
          <w:rFonts w:ascii="Arial" w:hAnsi="Arial" w:cs="Arial"/>
          <w:b/>
          <w:bCs/>
        </w:rPr>
        <w:t xml:space="preserve"> </w:t>
      </w:r>
    </w:p>
    <w:p w14:paraId="08FBB7A8" w14:textId="77777777" w:rsidR="00E81E14" w:rsidRPr="00752AC1" w:rsidRDefault="00E81E14" w:rsidP="00E81E14">
      <w:pPr>
        <w:pStyle w:val="Standard"/>
        <w:widowControl w:val="0"/>
        <w:tabs>
          <w:tab w:val="left" w:pos="720"/>
        </w:tabs>
        <w:rPr>
          <w:rFonts w:ascii="Arial" w:hAnsi="Arial" w:cs="Arial"/>
          <w:b/>
          <w:bCs/>
        </w:rPr>
      </w:pPr>
    </w:p>
    <w:p w14:paraId="045ED636" w14:textId="467D0E57" w:rsidR="00E81E14" w:rsidRDefault="00E81E14" w:rsidP="00E81E14">
      <w:pPr>
        <w:pStyle w:val="Standard"/>
        <w:widowControl w:val="0"/>
        <w:tabs>
          <w:tab w:val="left" w:pos="720"/>
        </w:tabs>
        <w:rPr>
          <w:rFonts w:ascii="Arial" w:hAnsi="Arial" w:cs="Arial"/>
          <w:b/>
          <w:bCs/>
        </w:rPr>
      </w:pPr>
      <w:r w:rsidRPr="00752AC1">
        <w:rPr>
          <w:rFonts w:ascii="Arial" w:hAnsi="Arial" w:cs="Arial"/>
        </w:rPr>
        <w:t xml:space="preserve">Please familiarize yourself with lab safety protocols and perform procedures with care. Because we hold class in a science lab, no food, gum, or drinks can be brought into the classroom. Your work area should always be free of clutter and only have the necessary materials (pens/pencils, notebook, etc.). </w:t>
      </w:r>
    </w:p>
    <w:p w14:paraId="0672E7F6" w14:textId="77777777" w:rsidR="00CD5136" w:rsidRDefault="00CD5136" w:rsidP="00E81E14">
      <w:pPr>
        <w:pStyle w:val="Standard"/>
        <w:widowControl w:val="0"/>
        <w:tabs>
          <w:tab w:val="left" w:pos="720"/>
        </w:tabs>
        <w:rPr>
          <w:rFonts w:ascii="Arial" w:hAnsi="Arial" w:cs="Arial"/>
        </w:rPr>
      </w:pPr>
    </w:p>
    <w:p w14:paraId="5A9134C5" w14:textId="6FDD2435" w:rsidR="00CD5136" w:rsidRPr="00CD5136" w:rsidRDefault="00CD5136" w:rsidP="00CD5136">
      <w:pPr>
        <w:pStyle w:val="Standard"/>
        <w:widowControl w:val="0"/>
        <w:tabs>
          <w:tab w:val="left" w:pos="720"/>
        </w:tabs>
        <w:rPr>
          <w:rFonts w:ascii="Arial" w:hAnsi="Arial" w:cs="Arial"/>
        </w:rPr>
      </w:pPr>
      <w:r w:rsidRPr="00CD5136">
        <w:rPr>
          <w:rFonts w:ascii="Arial" w:hAnsi="Arial" w:cs="Arial"/>
        </w:rPr>
        <w:t xml:space="preserve">Safety will be a primary concern of all participants in the course. We will spend much of our time in lab learning by doing. </w:t>
      </w:r>
      <w:r w:rsidR="00837FA7" w:rsidRPr="00837FA7">
        <w:rPr>
          <w:rFonts w:ascii="Arial" w:hAnsi="Arial" w:cs="Arial"/>
        </w:rPr>
        <w:t xml:space="preserve">Because </w:t>
      </w:r>
      <w:r w:rsidR="008E0B46">
        <w:rPr>
          <w:rFonts w:ascii="Arial" w:hAnsi="Arial" w:cs="Arial"/>
        </w:rPr>
        <w:t xml:space="preserve">at times </w:t>
      </w:r>
      <w:r w:rsidR="00837FA7" w:rsidRPr="00837FA7">
        <w:rPr>
          <w:rFonts w:ascii="Arial" w:hAnsi="Arial" w:cs="Arial"/>
        </w:rPr>
        <w:t xml:space="preserve">we </w:t>
      </w:r>
      <w:r w:rsidR="008E0B46">
        <w:rPr>
          <w:rFonts w:ascii="Arial" w:hAnsi="Arial" w:cs="Arial"/>
        </w:rPr>
        <w:t>may</w:t>
      </w:r>
      <w:r w:rsidR="00837FA7" w:rsidRPr="00837FA7">
        <w:rPr>
          <w:rFonts w:ascii="Arial" w:hAnsi="Arial" w:cs="Arial"/>
        </w:rPr>
        <w:t xml:space="preserve"> deal with live organisms, safety in the laboratory is a high priority.  </w:t>
      </w:r>
    </w:p>
    <w:p w14:paraId="25B55E10" w14:textId="7F9303D2" w:rsidR="00E81E14" w:rsidRDefault="00CD5136" w:rsidP="00E81E14">
      <w:pPr>
        <w:pStyle w:val="Standard"/>
        <w:widowControl w:val="0"/>
        <w:tabs>
          <w:tab w:val="left" w:pos="720"/>
        </w:tabs>
        <w:rPr>
          <w:rFonts w:ascii="Arial" w:hAnsi="Arial" w:cs="Arial"/>
        </w:rPr>
      </w:pPr>
      <w:r>
        <w:rPr>
          <w:rFonts w:ascii="Arial" w:hAnsi="Arial" w:cs="Arial"/>
        </w:rPr>
        <w:t>Laboratory</w:t>
      </w:r>
      <w:r w:rsidR="00837FA7" w:rsidRPr="00837FA7">
        <w:rPr>
          <w:rFonts w:ascii="Arial" w:hAnsi="Arial" w:cs="Arial"/>
        </w:rPr>
        <w:t xml:space="preserve"> and classroom conduct will be observed and evaluated during the semester.  Students are expected to be attentive and encouraged to actively participate. </w:t>
      </w:r>
      <w:r w:rsidR="00837FA7" w:rsidRPr="00837FA7">
        <w:rPr>
          <w:rFonts w:ascii="Arial" w:hAnsi="Arial" w:cs="Arial"/>
          <w:b/>
        </w:rPr>
        <w:t>Unsafe and/or irresponsible behavior will result in loss of points and privileges*</w:t>
      </w:r>
      <w:r w:rsidR="00837FA7" w:rsidRPr="00837FA7">
        <w:rPr>
          <w:rFonts w:ascii="Arial" w:hAnsi="Arial" w:cs="Arial"/>
        </w:rPr>
        <w:t>.</w:t>
      </w:r>
      <w:r>
        <w:rPr>
          <w:rFonts w:ascii="Arial" w:hAnsi="Arial" w:cs="Arial"/>
        </w:rPr>
        <w:t xml:space="preserve">  </w:t>
      </w:r>
    </w:p>
    <w:p w14:paraId="0882C317" w14:textId="77777777" w:rsidR="00837FA7" w:rsidRDefault="00837FA7" w:rsidP="00E81E14">
      <w:pPr>
        <w:pStyle w:val="Standard"/>
        <w:widowControl w:val="0"/>
        <w:tabs>
          <w:tab w:val="left" w:pos="720"/>
        </w:tabs>
        <w:rPr>
          <w:rFonts w:ascii="Arial" w:hAnsi="Arial" w:cs="Arial"/>
          <w:b/>
          <w:bCs/>
        </w:rPr>
      </w:pPr>
    </w:p>
    <w:p w14:paraId="2A620A71" w14:textId="0A5FA3C4" w:rsidR="00DC165B" w:rsidRDefault="00837FA7" w:rsidP="002026F8">
      <w:pPr>
        <w:rPr>
          <w:rFonts w:ascii="Arial" w:hAnsi="Arial" w:cs="Arial"/>
        </w:rPr>
      </w:pPr>
      <w:bookmarkStart w:id="2" w:name="_Hlk521085418"/>
      <w:r w:rsidRPr="00837FA7">
        <w:rPr>
          <w:rFonts w:ascii="Arial" w:hAnsi="Arial" w:cs="Arial"/>
          <w:bCs/>
          <w:i/>
          <w:iCs/>
        </w:rPr>
        <w:t>Lab equipment breakage:*</w:t>
      </w:r>
      <w:r w:rsidRPr="003473D0">
        <w:rPr>
          <w:rFonts w:ascii="Arial" w:hAnsi="Arial" w:cs="Arial"/>
        </w:rPr>
        <w:t xml:space="preserve">  If there are glassware breakage or equipment problems, please notify the instructor immediately, to ensure proper safety and equipment protocols ar</w:t>
      </w:r>
      <w:r>
        <w:rPr>
          <w:rFonts w:ascii="Arial" w:hAnsi="Arial" w:cs="Arial"/>
        </w:rPr>
        <w:t xml:space="preserve">e followed. </w:t>
      </w:r>
      <w:r w:rsidRPr="003473D0">
        <w:rPr>
          <w:rFonts w:ascii="Arial" w:hAnsi="Arial" w:cs="Arial"/>
        </w:rPr>
        <w:t xml:space="preserve"> </w:t>
      </w:r>
      <w:bookmarkEnd w:id="2"/>
      <w:r w:rsidRPr="003473D0">
        <w:rPr>
          <w:rFonts w:ascii="Arial" w:hAnsi="Arial" w:cs="Arial"/>
        </w:rPr>
        <w:t xml:space="preserve"> </w:t>
      </w:r>
    </w:p>
    <w:p w14:paraId="121A3D9E" w14:textId="77777777" w:rsidR="007E784F" w:rsidRPr="002026F8" w:rsidRDefault="007E784F" w:rsidP="002026F8">
      <w:pPr>
        <w:rPr>
          <w:rFonts w:ascii="Arial" w:hAnsi="Arial" w:cs="Arial"/>
        </w:rPr>
      </w:pPr>
    </w:p>
    <w:p w14:paraId="5480A43D" w14:textId="5DE6B762" w:rsidR="00E81E14" w:rsidRPr="00752AC1" w:rsidRDefault="00E81E14" w:rsidP="00E81E14">
      <w:pPr>
        <w:pStyle w:val="Standard"/>
        <w:widowControl w:val="0"/>
        <w:tabs>
          <w:tab w:val="left" w:pos="720"/>
        </w:tabs>
        <w:rPr>
          <w:rFonts w:ascii="Arial" w:hAnsi="Arial" w:cs="Arial"/>
          <w:b/>
          <w:bCs/>
        </w:rPr>
      </w:pPr>
      <w:r w:rsidRPr="00752AC1">
        <w:rPr>
          <w:rFonts w:ascii="Arial" w:hAnsi="Arial" w:cs="Arial"/>
          <w:b/>
          <w:bCs/>
        </w:rPr>
        <w:t>Academic conduct</w:t>
      </w:r>
    </w:p>
    <w:p w14:paraId="65BB85AF" w14:textId="77777777" w:rsidR="00E81E14" w:rsidRPr="00752AC1" w:rsidRDefault="00E81E14" w:rsidP="00E81E14">
      <w:pPr>
        <w:pStyle w:val="Standard"/>
        <w:widowControl w:val="0"/>
        <w:tabs>
          <w:tab w:val="left" w:pos="720"/>
        </w:tabs>
        <w:rPr>
          <w:rFonts w:ascii="Arial" w:hAnsi="Arial" w:cs="Arial"/>
          <w:b/>
          <w:bCs/>
        </w:rPr>
      </w:pPr>
    </w:p>
    <w:p w14:paraId="75A4C815" w14:textId="77777777" w:rsidR="00DC165B" w:rsidRDefault="00DC165B" w:rsidP="00DC165B">
      <w:pPr>
        <w:pStyle w:val="Standard"/>
        <w:widowControl w:val="0"/>
        <w:tabs>
          <w:tab w:val="left" w:pos="720"/>
        </w:tabs>
        <w:rPr>
          <w:rFonts w:ascii="Arial" w:hAnsi="Arial" w:cs="Arial"/>
        </w:rPr>
      </w:pPr>
      <w:r w:rsidRPr="00DC165B">
        <w:rPr>
          <w:rFonts w:ascii="Arial" w:hAnsi="Arial" w:cs="Arial"/>
        </w:rPr>
        <w:t>It is important to prepare for each class meeting by completing the reading and any assignments that are due. Assignments should be submitted on Canvas or in class, depending on the assignment. Although some activities such as labs may be completed in pairs or groups of students, each student is individually responsible for submitting assignments with original writing (not copied from your lab mate). You are encouraged to discuss answers to lab activities with other class members, but the wording should not be the same. Do not share word processing files with each other, but make sure each student has access to the raw data for analysis.</w:t>
      </w:r>
    </w:p>
    <w:p w14:paraId="241F3FFE" w14:textId="77777777" w:rsidR="00DC165B" w:rsidRPr="00DC165B" w:rsidRDefault="00DC165B" w:rsidP="00DC165B">
      <w:pPr>
        <w:pStyle w:val="Standard"/>
        <w:widowControl w:val="0"/>
        <w:tabs>
          <w:tab w:val="left" w:pos="720"/>
        </w:tabs>
        <w:rPr>
          <w:rFonts w:ascii="Arial" w:hAnsi="Arial" w:cs="Arial"/>
        </w:rPr>
      </w:pPr>
    </w:p>
    <w:p w14:paraId="2A4726F8" w14:textId="3C887811" w:rsidR="0057035F" w:rsidRPr="0057035F" w:rsidRDefault="00DC165B" w:rsidP="0057035F">
      <w:pPr>
        <w:pStyle w:val="Standard"/>
        <w:widowControl w:val="0"/>
        <w:tabs>
          <w:tab w:val="left" w:pos="720"/>
        </w:tabs>
        <w:rPr>
          <w:rFonts w:ascii="Arial" w:hAnsi="Arial" w:cs="Arial"/>
          <w:bCs/>
        </w:rPr>
      </w:pPr>
      <w:r w:rsidRPr="00DC165B">
        <w:rPr>
          <w:rFonts w:ascii="Arial" w:hAnsi="Arial" w:cs="Arial"/>
        </w:rPr>
        <w:t>You are expected to conduct yourself according to the Indiana Academy Student Handbook (</w:t>
      </w:r>
      <w:hyperlink r:id="rId9" w:history="1">
        <w:r w:rsidRPr="00DC165B">
          <w:rPr>
            <w:rStyle w:val="Hyperlink"/>
            <w:rFonts w:ascii="Arial" w:hAnsi="Arial" w:cs="Arial"/>
          </w:rPr>
          <w:t>https://academy.bsu.edu/handbook/</w:t>
        </w:r>
      </w:hyperlink>
      <w:r w:rsidRPr="00DC165B">
        <w:rPr>
          <w:rFonts w:ascii="Arial" w:hAnsi="Arial" w:cs="Arial"/>
        </w:rPr>
        <w:t xml:space="preserve">), especially the Code of Conduct and the section on Academic Integrity. On writing assignments, please be sure to use your own wording and cite all sources of information, whether from the Internet or otherwise. If you are not sure how to cite something, ask the instructor. Note that language copied verbatim from a book, website, another student’s paper, or any other source is considered plagiarism unless it is in quotation marks and cited. Plagiarism is a form of academic dishonesty. Please do not plagiarize or cheat in any other way. An infraction may result in a 0 for the assignment. </w:t>
      </w:r>
      <w:r w:rsidR="0057035F">
        <w:rPr>
          <w:rFonts w:ascii="Arial" w:hAnsi="Arial" w:cs="Arial"/>
          <w:bCs/>
        </w:rPr>
        <w:t>For violations of academic honesty, p</w:t>
      </w:r>
      <w:r w:rsidR="0057035F" w:rsidRPr="0057035F">
        <w:rPr>
          <w:rFonts w:ascii="Arial" w:hAnsi="Arial" w:cs="Arial"/>
          <w:bCs/>
        </w:rPr>
        <w:t>lease refer to the “Academic Dishonesty” portion of your student handbook.  In particular, please read the “Academic Integrity Board”.  Remember that you always have the right to refute any accusation (or ramification dictated by your instructor) of academic dishonesty by having your case brought before the AIB.  Note that if the AIB is used, its decisions are final.</w:t>
      </w:r>
    </w:p>
    <w:p w14:paraId="48F88D19" w14:textId="77777777" w:rsidR="00E81E14" w:rsidRDefault="00E81E14" w:rsidP="00E81E14">
      <w:pPr>
        <w:pStyle w:val="Standard"/>
        <w:widowControl w:val="0"/>
        <w:tabs>
          <w:tab w:val="left" w:pos="720"/>
        </w:tabs>
        <w:rPr>
          <w:rFonts w:ascii="Arial" w:hAnsi="Arial" w:cs="Arial"/>
          <w:b/>
          <w:bCs/>
        </w:rPr>
      </w:pPr>
    </w:p>
    <w:p w14:paraId="7BCDC3DF" w14:textId="77777777" w:rsidR="00DC165B" w:rsidRPr="00752AC1" w:rsidRDefault="00DC165B" w:rsidP="00E81E14">
      <w:pPr>
        <w:pStyle w:val="Standard"/>
        <w:widowControl w:val="0"/>
        <w:tabs>
          <w:tab w:val="left" w:pos="720"/>
        </w:tabs>
        <w:rPr>
          <w:rFonts w:ascii="Arial" w:hAnsi="Arial" w:cs="Arial"/>
          <w:b/>
          <w:bCs/>
        </w:rPr>
      </w:pPr>
    </w:p>
    <w:p w14:paraId="0249E482" w14:textId="77777777" w:rsidR="00E81E14" w:rsidRPr="00752AC1" w:rsidRDefault="00E81E14" w:rsidP="00E81E14">
      <w:pPr>
        <w:pStyle w:val="Standard"/>
        <w:widowControl w:val="0"/>
        <w:tabs>
          <w:tab w:val="left" w:pos="720"/>
        </w:tabs>
        <w:rPr>
          <w:rFonts w:ascii="Arial" w:hAnsi="Arial" w:cs="Arial"/>
          <w:b/>
          <w:bCs/>
        </w:rPr>
      </w:pPr>
      <w:r w:rsidRPr="00752AC1">
        <w:rPr>
          <w:rFonts w:ascii="Arial" w:hAnsi="Arial" w:cs="Arial"/>
          <w:b/>
          <w:bCs/>
        </w:rPr>
        <w:t>Classroom conduct</w:t>
      </w:r>
    </w:p>
    <w:p w14:paraId="67CFFC55" w14:textId="77777777" w:rsidR="00E81E14" w:rsidRPr="00752AC1" w:rsidRDefault="00E81E14" w:rsidP="00E81E14">
      <w:pPr>
        <w:pStyle w:val="Standard"/>
        <w:widowControl w:val="0"/>
        <w:tabs>
          <w:tab w:val="left" w:pos="720"/>
        </w:tabs>
        <w:rPr>
          <w:rFonts w:ascii="Arial" w:hAnsi="Arial" w:cs="Arial"/>
          <w:b/>
          <w:bCs/>
        </w:rPr>
      </w:pPr>
    </w:p>
    <w:p w14:paraId="08AFD246" w14:textId="46067F62" w:rsidR="00DC165B" w:rsidRDefault="00DC165B" w:rsidP="00DC165B">
      <w:pPr>
        <w:pStyle w:val="Standard"/>
        <w:widowControl w:val="0"/>
        <w:tabs>
          <w:tab w:val="left" w:pos="720"/>
        </w:tabs>
        <w:rPr>
          <w:rFonts w:ascii="Arial" w:hAnsi="Arial" w:cs="Arial"/>
        </w:rPr>
      </w:pPr>
      <w:r w:rsidRPr="00DC165B">
        <w:rPr>
          <w:rFonts w:ascii="Arial" w:hAnsi="Arial" w:cs="Arial"/>
        </w:rPr>
        <w:t xml:space="preserve">Because we hold class in a science lab, no food, gum, or drinks can be brought into the classroom. Your work area should always be free of clutter and only have the necessary materials (pens/pencils, notebook, etc.). </w:t>
      </w:r>
    </w:p>
    <w:p w14:paraId="3452EB1D" w14:textId="77777777" w:rsidR="00DC165B" w:rsidRDefault="00DC165B" w:rsidP="00DC165B">
      <w:pPr>
        <w:pStyle w:val="Standard"/>
        <w:widowControl w:val="0"/>
        <w:tabs>
          <w:tab w:val="left" w:pos="720"/>
        </w:tabs>
        <w:rPr>
          <w:rFonts w:ascii="Arial" w:hAnsi="Arial" w:cs="Arial"/>
        </w:rPr>
      </w:pPr>
    </w:p>
    <w:p w14:paraId="1DDD6BE6" w14:textId="32E5FF1C" w:rsidR="00DC165B" w:rsidRDefault="00DC165B" w:rsidP="00DC165B">
      <w:pPr>
        <w:pStyle w:val="Standard"/>
        <w:widowControl w:val="0"/>
        <w:tabs>
          <w:tab w:val="left" w:pos="720"/>
        </w:tabs>
        <w:rPr>
          <w:rFonts w:ascii="Arial" w:hAnsi="Arial" w:cs="Arial"/>
        </w:rPr>
      </w:pPr>
      <w:r w:rsidRPr="00CD5136">
        <w:rPr>
          <w:rFonts w:ascii="Arial" w:hAnsi="Arial" w:cs="Arial"/>
        </w:rPr>
        <w:t xml:space="preserve">Readings from the textbook and </w:t>
      </w:r>
      <w:r w:rsidR="008E0B46">
        <w:rPr>
          <w:rFonts w:ascii="Arial" w:hAnsi="Arial" w:cs="Arial"/>
        </w:rPr>
        <w:t>alternate texts</w:t>
      </w:r>
      <w:r w:rsidRPr="00CD5136">
        <w:rPr>
          <w:rFonts w:ascii="Arial" w:hAnsi="Arial" w:cs="Arial"/>
        </w:rPr>
        <w:t xml:space="preserve"> will be assigned. Course material may be supplemented with interactive computer programs, handouts, and online materials. Reading the assigned material before coming to class is critical. </w:t>
      </w:r>
    </w:p>
    <w:p w14:paraId="3E02A8B4" w14:textId="77777777" w:rsidR="00DC165B" w:rsidRPr="00CD5136" w:rsidRDefault="00DC165B" w:rsidP="00DC165B">
      <w:pPr>
        <w:pStyle w:val="Standard"/>
        <w:widowControl w:val="0"/>
        <w:tabs>
          <w:tab w:val="left" w:pos="720"/>
        </w:tabs>
        <w:rPr>
          <w:rFonts w:ascii="Arial" w:hAnsi="Arial" w:cs="Arial"/>
        </w:rPr>
      </w:pPr>
    </w:p>
    <w:p w14:paraId="3110300F" w14:textId="38F06A39" w:rsidR="00E81E14" w:rsidRPr="00752AC1" w:rsidRDefault="00E81E14" w:rsidP="00E81E14">
      <w:pPr>
        <w:pStyle w:val="Standard"/>
        <w:widowControl w:val="0"/>
        <w:tabs>
          <w:tab w:val="left" w:pos="720"/>
        </w:tabs>
        <w:rPr>
          <w:rFonts w:ascii="Arial" w:hAnsi="Arial" w:cs="Arial"/>
          <w:b/>
          <w:bCs/>
        </w:rPr>
      </w:pPr>
      <w:r w:rsidRPr="00752AC1">
        <w:rPr>
          <w:rFonts w:ascii="Arial" w:hAnsi="Arial" w:cs="Arial"/>
        </w:rPr>
        <w:t xml:space="preserve">Please do not engage in conversations that are not relevant to the class. Please be </w:t>
      </w:r>
      <w:r>
        <w:rPr>
          <w:rFonts w:ascii="Arial" w:hAnsi="Arial" w:cs="Arial"/>
        </w:rPr>
        <w:t>respectful</w:t>
      </w:r>
      <w:r w:rsidRPr="00752AC1">
        <w:rPr>
          <w:rFonts w:ascii="Arial" w:hAnsi="Arial" w:cs="Arial"/>
        </w:rPr>
        <w:t xml:space="preserve"> of other classmates. Keep any devices not used for classroom activities silenced or off. Your phone should be put away if it’s not being used for class. Phones, </w:t>
      </w:r>
      <w:r w:rsidRPr="00752AC1">
        <w:rPr>
          <w:rFonts w:ascii="Arial" w:hAnsi="Arial" w:cs="Arial"/>
        </w:rPr>
        <w:lastRenderedPageBreak/>
        <w:t xml:space="preserve">tablets, and laptops can be used in class for class activities, but repeated use for non-class activities may result in a loss of that privilege. Please treat each other with respect and refrain from </w:t>
      </w:r>
      <w:r>
        <w:rPr>
          <w:rFonts w:ascii="Arial" w:hAnsi="Arial" w:cs="Arial"/>
        </w:rPr>
        <w:t>disruptive</w:t>
      </w:r>
      <w:r w:rsidRPr="00752AC1">
        <w:rPr>
          <w:rFonts w:ascii="Arial" w:hAnsi="Arial" w:cs="Arial"/>
        </w:rPr>
        <w:t xml:space="preserve"> behavior. Do not interrupt another student or the instructor. If you are having difficulty </w:t>
      </w:r>
      <w:r>
        <w:rPr>
          <w:rFonts w:ascii="Arial" w:hAnsi="Arial" w:cs="Arial"/>
        </w:rPr>
        <w:t>asking questions or contributing to discussions</w:t>
      </w:r>
      <w:r w:rsidRPr="00752AC1">
        <w:rPr>
          <w:rFonts w:ascii="Arial" w:hAnsi="Arial" w:cs="Arial"/>
        </w:rPr>
        <w:t xml:space="preserve">, you can raise your hand. Examples of improper conduct include having extended conversations, working on assignments for other courses, sleeping, etc. Serious and/or chronic problems may be cause for dismissal from the course. </w:t>
      </w:r>
    </w:p>
    <w:p w14:paraId="7E530FA9" w14:textId="77777777" w:rsidR="00925665" w:rsidRPr="00752AC1" w:rsidRDefault="00925665" w:rsidP="00E81E14">
      <w:pPr>
        <w:pStyle w:val="Standard"/>
        <w:widowControl w:val="0"/>
        <w:tabs>
          <w:tab w:val="left" w:pos="720"/>
        </w:tabs>
        <w:rPr>
          <w:rFonts w:ascii="Arial" w:hAnsi="Arial" w:cs="Arial"/>
        </w:rPr>
      </w:pPr>
    </w:p>
    <w:p w14:paraId="56D9BE1C" w14:textId="77777777" w:rsidR="00E81E14" w:rsidRPr="00752AC1" w:rsidRDefault="00E81E14" w:rsidP="00E81E14">
      <w:pPr>
        <w:pStyle w:val="Standard"/>
        <w:widowControl w:val="0"/>
        <w:tabs>
          <w:tab w:val="left" w:pos="720"/>
        </w:tabs>
        <w:rPr>
          <w:rFonts w:ascii="Arial" w:hAnsi="Arial" w:cs="Arial"/>
        </w:rPr>
      </w:pPr>
    </w:p>
    <w:p w14:paraId="10838F0F" w14:textId="7F92D609" w:rsidR="00925665" w:rsidRPr="00925665" w:rsidRDefault="00925665" w:rsidP="00925665">
      <w:pPr>
        <w:pStyle w:val="Standard"/>
        <w:widowControl w:val="0"/>
        <w:tabs>
          <w:tab w:val="left" w:pos="720"/>
        </w:tabs>
        <w:rPr>
          <w:rFonts w:ascii="Arial" w:hAnsi="Arial" w:cs="Arial"/>
          <w:b/>
          <w:bCs/>
        </w:rPr>
      </w:pPr>
      <w:r w:rsidRPr="00925665">
        <w:rPr>
          <w:rFonts w:ascii="Arial" w:hAnsi="Arial" w:cs="Arial"/>
          <w:b/>
          <w:bCs/>
        </w:rPr>
        <w:t>Wireless Device Policy:</w:t>
      </w:r>
    </w:p>
    <w:p w14:paraId="2213F6C9" w14:textId="51626FE9" w:rsidR="00925665" w:rsidRDefault="00925665" w:rsidP="00925665">
      <w:pPr>
        <w:pStyle w:val="Standard"/>
        <w:widowControl w:val="0"/>
        <w:tabs>
          <w:tab w:val="left" w:pos="720"/>
        </w:tabs>
        <w:rPr>
          <w:rFonts w:ascii="Arial" w:hAnsi="Arial" w:cs="Arial"/>
        </w:rPr>
      </w:pPr>
      <w:r w:rsidRPr="00925665">
        <w:rPr>
          <w:rFonts w:ascii="Arial" w:hAnsi="Arial" w:cs="Arial"/>
          <w:b/>
          <w:bCs/>
        </w:rPr>
        <w:br/>
      </w:r>
      <w:r w:rsidRPr="00925665">
        <w:rPr>
          <w:rFonts w:ascii="Arial" w:hAnsi="Arial" w:cs="Arial"/>
        </w:rPr>
        <w:t>Pursuant to Indiana Code 20-26-5-40.7, The Indiana Academy for Science, Mathematics and Humanities prohibits student use of wireless communication devices for non-instructional purposes in the classroom. As such, any and all portable wireless devices, that have the capability to provide voice, messaging, or other data communication between two or more parties, must only be used for academic purposes directly tied to the classroom activity or related educational task. Exceptions to this wireless device policy are eligible through academic accommodations, individualized education programs, or with instructor approval permitting the use of a wireless device for justification related to health, safety, and/or well-being. The improper use of a wireless device in an active classroom setting is subject to disciplinary action including but not limited to; a verbal warning, temporary seizure of said device by a school official, an unexcused absence for the class in question, written communication to parent/guardian, among other elevated consequences for repeated improper use.</w:t>
      </w:r>
    </w:p>
    <w:p w14:paraId="486C0E7E" w14:textId="7474D13C" w:rsidR="007E784F" w:rsidRDefault="007E784F" w:rsidP="00925665">
      <w:pPr>
        <w:pStyle w:val="Standard"/>
        <w:widowControl w:val="0"/>
        <w:tabs>
          <w:tab w:val="left" w:pos="720"/>
        </w:tabs>
        <w:rPr>
          <w:rFonts w:ascii="Arial" w:hAnsi="Arial" w:cs="Arial"/>
        </w:rPr>
      </w:pPr>
    </w:p>
    <w:p w14:paraId="05A0C142" w14:textId="77777777" w:rsidR="007E784F" w:rsidRPr="007E784F" w:rsidRDefault="007E784F" w:rsidP="007E784F">
      <w:pPr>
        <w:pStyle w:val="Standard"/>
        <w:widowControl w:val="0"/>
        <w:tabs>
          <w:tab w:val="left" w:pos="720"/>
        </w:tabs>
        <w:rPr>
          <w:rFonts w:ascii="Arial" w:hAnsi="Arial" w:cs="Arial"/>
        </w:rPr>
      </w:pPr>
      <w:r w:rsidRPr="007E784F">
        <w:rPr>
          <w:rFonts w:ascii="Arial" w:hAnsi="Arial" w:cs="Arial"/>
        </w:rPr>
        <w:t>Students who have cellphones with them must turn them OFF, and place them in the provided receptacle when they enter the classroom. They will pick them up when they leave the classroom. There are two exceptions.:</w:t>
      </w:r>
    </w:p>
    <w:p w14:paraId="0322BAAD" w14:textId="77777777" w:rsidR="007E784F" w:rsidRPr="007E784F" w:rsidRDefault="007E784F" w:rsidP="007E784F">
      <w:pPr>
        <w:pStyle w:val="Standard"/>
        <w:widowControl w:val="0"/>
        <w:numPr>
          <w:ilvl w:val="0"/>
          <w:numId w:val="5"/>
        </w:numPr>
        <w:tabs>
          <w:tab w:val="left" w:pos="720"/>
        </w:tabs>
        <w:rPr>
          <w:rFonts w:ascii="Arial" w:hAnsi="Arial" w:cs="Arial"/>
        </w:rPr>
      </w:pPr>
      <w:r w:rsidRPr="007E784F">
        <w:rPr>
          <w:rFonts w:ascii="Arial" w:hAnsi="Arial" w:cs="Arial"/>
        </w:rPr>
        <w:t>Faculty can allow students to retain and use their cellphones for accessing educational material or other relevant activities during a class period. Any other use of cell phones that is not specifically approved by the instructor is strictly prohibited.</w:t>
      </w:r>
    </w:p>
    <w:p w14:paraId="66602D14" w14:textId="77777777" w:rsidR="007E784F" w:rsidRPr="007E784F" w:rsidRDefault="007E784F" w:rsidP="007E784F">
      <w:pPr>
        <w:pStyle w:val="Standard"/>
        <w:widowControl w:val="0"/>
        <w:numPr>
          <w:ilvl w:val="0"/>
          <w:numId w:val="5"/>
        </w:numPr>
        <w:tabs>
          <w:tab w:val="left" w:pos="720"/>
        </w:tabs>
        <w:rPr>
          <w:rFonts w:ascii="Arial" w:hAnsi="Arial" w:cs="Arial"/>
        </w:rPr>
      </w:pPr>
      <w:r w:rsidRPr="007E784F">
        <w:rPr>
          <w:rFonts w:ascii="Arial" w:hAnsi="Arial" w:cs="Arial"/>
        </w:rPr>
        <w:t>Students who have a medical need, or documented learning accommodations that permit phone usage, may keep their cellphones on them if permission is granted from the Nurses’ office or administrators. That approval list will be shared with the faculty.</w:t>
      </w:r>
    </w:p>
    <w:p w14:paraId="385C1675" w14:textId="2617A0B6" w:rsidR="00925665" w:rsidRDefault="00925665" w:rsidP="00E81E14">
      <w:pPr>
        <w:pStyle w:val="Standard"/>
        <w:widowControl w:val="0"/>
        <w:tabs>
          <w:tab w:val="left" w:pos="720"/>
        </w:tabs>
        <w:rPr>
          <w:rFonts w:ascii="Arial" w:hAnsi="Arial" w:cs="Arial"/>
          <w:b/>
          <w:bCs/>
        </w:rPr>
      </w:pPr>
    </w:p>
    <w:p w14:paraId="737D255B" w14:textId="230EF997" w:rsidR="005E6888" w:rsidRDefault="005E6888" w:rsidP="00E81E14">
      <w:pPr>
        <w:pStyle w:val="Standard"/>
        <w:widowControl w:val="0"/>
        <w:tabs>
          <w:tab w:val="left" w:pos="720"/>
        </w:tabs>
        <w:rPr>
          <w:rFonts w:ascii="Arial" w:hAnsi="Arial" w:cs="Arial"/>
          <w:b/>
          <w:bCs/>
        </w:rPr>
      </w:pPr>
    </w:p>
    <w:p w14:paraId="0990CE3F" w14:textId="77777777" w:rsidR="005E6888" w:rsidRPr="00752AC1" w:rsidRDefault="005E6888" w:rsidP="005E6888">
      <w:pPr>
        <w:pStyle w:val="Standard"/>
        <w:widowControl w:val="0"/>
        <w:tabs>
          <w:tab w:val="left" w:pos="720"/>
        </w:tabs>
        <w:rPr>
          <w:rFonts w:ascii="Arial" w:hAnsi="Arial" w:cs="Arial"/>
          <w:b/>
          <w:bCs/>
        </w:rPr>
      </w:pPr>
      <w:r w:rsidRPr="00752AC1">
        <w:rPr>
          <w:rFonts w:ascii="Arial" w:hAnsi="Arial" w:cs="Arial"/>
          <w:b/>
          <w:bCs/>
        </w:rPr>
        <w:t>Library research</w:t>
      </w:r>
    </w:p>
    <w:p w14:paraId="1344FFAF" w14:textId="77777777" w:rsidR="005E6888" w:rsidRPr="00752AC1" w:rsidRDefault="005E6888" w:rsidP="005E6888">
      <w:pPr>
        <w:pStyle w:val="Standard"/>
        <w:widowControl w:val="0"/>
        <w:tabs>
          <w:tab w:val="left" w:pos="720"/>
        </w:tabs>
        <w:rPr>
          <w:rFonts w:ascii="Arial" w:hAnsi="Arial" w:cs="Arial"/>
        </w:rPr>
      </w:pPr>
    </w:p>
    <w:p w14:paraId="5911AA46" w14:textId="77777777" w:rsidR="005E6888" w:rsidRDefault="005E6888" w:rsidP="005E6888">
      <w:pPr>
        <w:pStyle w:val="Standard"/>
        <w:widowControl w:val="0"/>
        <w:tabs>
          <w:tab w:val="left" w:pos="720"/>
        </w:tabs>
        <w:rPr>
          <w:rFonts w:ascii="Arial" w:hAnsi="Arial" w:cs="Arial"/>
          <w:b/>
          <w:bCs/>
        </w:rPr>
      </w:pPr>
      <w:r w:rsidRPr="00752AC1">
        <w:rPr>
          <w:rFonts w:ascii="Arial" w:hAnsi="Arial" w:cs="Arial"/>
        </w:rPr>
        <w:t xml:space="preserve">Through your association with Ball State University, you have access to an academic research library with many useful materials. This includes online access to many peer-reviewed biological journals through bibliographic databases to which Ball State subscribes. To access these databases, go to </w:t>
      </w:r>
      <w:hyperlink r:id="rId10" w:history="1">
        <w:r w:rsidRPr="002D70BA">
          <w:rPr>
            <w:rStyle w:val="Hyperlink"/>
            <w:rFonts w:ascii="Arial" w:hAnsi="Arial" w:cs="Arial"/>
          </w:rPr>
          <w:t>https://www.bsu.edu/academics/libraries</w:t>
        </w:r>
      </w:hyperlink>
      <w:r w:rsidRPr="00752AC1">
        <w:rPr>
          <w:rFonts w:ascii="Arial" w:hAnsi="Arial" w:cs="Arial"/>
        </w:rPr>
        <w:t>, and scroll down to "Databases". The databases are listed in alphabetical order by the first letter. Two good ones to try are JSTOR under "J"</w:t>
      </w:r>
      <w:r>
        <w:rPr>
          <w:rFonts w:ascii="Arial" w:hAnsi="Arial" w:cs="Arial"/>
        </w:rPr>
        <w:t xml:space="preserve"> and NCBI under “N”</w:t>
      </w:r>
      <w:r w:rsidRPr="00752AC1">
        <w:rPr>
          <w:rFonts w:ascii="Arial" w:hAnsi="Arial" w:cs="Arial"/>
        </w:rPr>
        <w:t xml:space="preserve">. When you click on one of these databases, you will be prompted to log into your Ball State </w:t>
      </w:r>
      <w:r w:rsidRPr="00752AC1">
        <w:rPr>
          <w:rFonts w:ascii="Arial" w:hAnsi="Arial" w:cs="Arial"/>
        </w:rPr>
        <w:lastRenderedPageBreak/>
        <w:t>account. You can search for articles on topics</w:t>
      </w:r>
      <w:r>
        <w:rPr>
          <w:rFonts w:ascii="Arial" w:hAnsi="Arial" w:cs="Arial"/>
        </w:rPr>
        <w:t xml:space="preserve"> of interest</w:t>
      </w:r>
      <w:r w:rsidRPr="00752AC1">
        <w:rPr>
          <w:rFonts w:ascii="Arial" w:hAnsi="Arial" w:cs="Arial"/>
        </w:rPr>
        <w:t xml:space="preserve"> and access the full text of many articles from the journal publishers' websites.</w:t>
      </w:r>
    </w:p>
    <w:p w14:paraId="1089CE21" w14:textId="251BDAD3" w:rsidR="005E6888" w:rsidRDefault="005E6888" w:rsidP="00E81E14">
      <w:pPr>
        <w:pStyle w:val="Standard"/>
        <w:widowControl w:val="0"/>
        <w:tabs>
          <w:tab w:val="left" w:pos="720"/>
        </w:tabs>
        <w:rPr>
          <w:rFonts w:ascii="Arial" w:hAnsi="Arial" w:cs="Arial"/>
          <w:b/>
          <w:bCs/>
        </w:rPr>
      </w:pPr>
    </w:p>
    <w:p w14:paraId="1CAB539F" w14:textId="77777777" w:rsidR="00925665" w:rsidRDefault="00925665" w:rsidP="00E81E14">
      <w:pPr>
        <w:pStyle w:val="Standard"/>
        <w:widowControl w:val="0"/>
        <w:tabs>
          <w:tab w:val="left" w:pos="720"/>
        </w:tabs>
        <w:rPr>
          <w:rFonts w:ascii="Arial" w:hAnsi="Arial" w:cs="Arial"/>
          <w:b/>
          <w:bCs/>
        </w:rPr>
      </w:pPr>
    </w:p>
    <w:p w14:paraId="7A5F0A37" w14:textId="3FD655EE" w:rsidR="00E81E14" w:rsidRPr="00752AC1" w:rsidRDefault="00E81E14" w:rsidP="00E81E14">
      <w:pPr>
        <w:pStyle w:val="Standard"/>
        <w:widowControl w:val="0"/>
        <w:tabs>
          <w:tab w:val="left" w:pos="720"/>
        </w:tabs>
        <w:rPr>
          <w:rFonts w:ascii="Arial" w:hAnsi="Arial" w:cs="Arial"/>
          <w:b/>
          <w:bCs/>
        </w:rPr>
      </w:pPr>
      <w:r w:rsidRPr="00752AC1">
        <w:rPr>
          <w:rFonts w:ascii="Arial" w:hAnsi="Arial" w:cs="Arial"/>
          <w:b/>
          <w:bCs/>
        </w:rPr>
        <w:t>Special circumstances</w:t>
      </w:r>
    </w:p>
    <w:p w14:paraId="2B17DC37" w14:textId="77777777" w:rsidR="00E81E14" w:rsidRPr="00752AC1" w:rsidRDefault="00E81E14" w:rsidP="00E81E14">
      <w:pPr>
        <w:pStyle w:val="Standard"/>
        <w:widowControl w:val="0"/>
        <w:tabs>
          <w:tab w:val="left" w:pos="720"/>
        </w:tabs>
        <w:rPr>
          <w:rFonts w:ascii="Arial" w:hAnsi="Arial" w:cs="Arial"/>
          <w:b/>
          <w:bCs/>
        </w:rPr>
      </w:pPr>
    </w:p>
    <w:p w14:paraId="4D67E3C0" w14:textId="77777777" w:rsidR="00E81E14" w:rsidRPr="00752AC1" w:rsidRDefault="00E81E14" w:rsidP="00E81E14">
      <w:pPr>
        <w:pStyle w:val="Standard"/>
        <w:widowControl w:val="0"/>
        <w:tabs>
          <w:tab w:val="left" w:pos="720"/>
        </w:tabs>
        <w:rPr>
          <w:rFonts w:ascii="Arial" w:hAnsi="Arial" w:cs="Arial"/>
        </w:rPr>
      </w:pPr>
      <w:r w:rsidRPr="00752AC1">
        <w:rPr>
          <w:rFonts w:ascii="Arial" w:hAnsi="Arial" w:cs="Arial"/>
        </w:rPr>
        <w:t xml:space="preserve">If you need accommodations because of a disability, have emergency medical information to share, or need special arrangements in case </w:t>
      </w:r>
      <w:r>
        <w:rPr>
          <w:rFonts w:ascii="Arial" w:hAnsi="Arial" w:cs="Arial"/>
        </w:rPr>
        <w:t>of a building evacuation</w:t>
      </w:r>
      <w:r w:rsidRPr="00752AC1">
        <w:rPr>
          <w:rFonts w:ascii="Arial" w:hAnsi="Arial" w:cs="Arial"/>
        </w:rPr>
        <w:t>, please make an appointment with me as soon as possible.</w:t>
      </w:r>
    </w:p>
    <w:p w14:paraId="25991850" w14:textId="77777777" w:rsidR="00E81E14" w:rsidRPr="00752AC1" w:rsidRDefault="00E81E14" w:rsidP="00E81E14">
      <w:pPr>
        <w:pStyle w:val="Standard"/>
        <w:widowControl w:val="0"/>
        <w:tabs>
          <w:tab w:val="left" w:pos="720"/>
        </w:tabs>
        <w:rPr>
          <w:rFonts w:ascii="Arial" w:hAnsi="Arial" w:cs="Arial"/>
          <w:b/>
          <w:bCs/>
        </w:rPr>
      </w:pPr>
    </w:p>
    <w:p w14:paraId="7D468D8D" w14:textId="77777777" w:rsidR="00E81E14" w:rsidRPr="00752AC1" w:rsidRDefault="00E81E14" w:rsidP="00E81E14">
      <w:pPr>
        <w:pStyle w:val="Standard"/>
        <w:widowControl w:val="0"/>
        <w:tabs>
          <w:tab w:val="left" w:pos="720"/>
        </w:tabs>
        <w:rPr>
          <w:rFonts w:ascii="Arial" w:hAnsi="Arial" w:cs="Arial"/>
          <w:b/>
          <w:bCs/>
        </w:rPr>
      </w:pPr>
      <w:r w:rsidRPr="00752AC1">
        <w:rPr>
          <w:rFonts w:ascii="Arial" w:hAnsi="Arial" w:cs="Arial"/>
        </w:rPr>
        <w:t>If you are struggling with study habits, stress, and/or personal issues, I encourage you to discuss the situation with your SLC and/or contact the Guidance Office for help in dealing with these issues so that you can thrive at the Academy. Many resources are available for students, and important contact information is listed below:</w:t>
      </w:r>
    </w:p>
    <w:p w14:paraId="16B147EC" w14:textId="77777777" w:rsidR="00E81E14" w:rsidRPr="00752AC1" w:rsidRDefault="00E81E14" w:rsidP="00E81E14">
      <w:pPr>
        <w:pStyle w:val="Standard"/>
        <w:widowControl w:val="0"/>
        <w:tabs>
          <w:tab w:val="left" w:pos="720"/>
        </w:tabs>
        <w:rPr>
          <w:rFonts w:ascii="Arial" w:hAnsi="Arial" w:cs="Arial"/>
          <w:b/>
          <w:bCs/>
        </w:rPr>
      </w:pPr>
    </w:p>
    <w:p w14:paraId="2A20D937" w14:textId="309EF356" w:rsidR="00E81E14" w:rsidRPr="00752AC1" w:rsidRDefault="00E81E14" w:rsidP="00E81E14">
      <w:pPr>
        <w:pStyle w:val="Standard"/>
        <w:widowControl w:val="0"/>
        <w:tabs>
          <w:tab w:val="left" w:pos="2160"/>
        </w:tabs>
        <w:ind w:left="1440" w:hanging="1440"/>
        <w:rPr>
          <w:rFonts w:ascii="Arial" w:hAnsi="Arial" w:cs="Arial"/>
          <w:b/>
          <w:bCs/>
        </w:rPr>
      </w:pPr>
      <w:r w:rsidRPr="00752AC1">
        <w:rPr>
          <w:rFonts w:ascii="Arial" w:hAnsi="Arial" w:cs="Arial"/>
        </w:rPr>
        <w:t xml:space="preserve">For tutoring: </w:t>
      </w:r>
      <w:r>
        <w:rPr>
          <w:rFonts w:ascii="Arial" w:hAnsi="Arial" w:cs="Arial"/>
        </w:rPr>
        <w:t>Justin Crowder</w:t>
      </w:r>
      <w:r w:rsidRPr="00752AC1">
        <w:rPr>
          <w:rFonts w:ascii="Arial" w:hAnsi="Arial" w:cs="Arial"/>
        </w:rPr>
        <w:t xml:space="preserve"> (</w:t>
      </w:r>
      <w:hyperlink r:id="rId11" w:history="1">
        <w:r w:rsidRPr="004438FF">
          <w:rPr>
            <w:rStyle w:val="Hyperlink"/>
            <w:rFonts w:ascii="Arial" w:hAnsi="Arial" w:cs="Arial"/>
          </w:rPr>
          <w:t>justin.crowder@bsu.edu</w:t>
        </w:r>
      </w:hyperlink>
      <w:r w:rsidRPr="00752AC1">
        <w:rPr>
          <w:rFonts w:ascii="Arial" w:hAnsi="Arial" w:cs="Arial"/>
        </w:rPr>
        <w:t xml:space="preserve">) to find an Academy student tutor To find a tutor through Ball State: </w:t>
      </w:r>
      <w:hyperlink r:id="rId12" w:history="1">
        <w:r w:rsidRPr="004438FF">
          <w:rPr>
            <w:rStyle w:val="Hyperlink"/>
            <w:rFonts w:ascii="Arial" w:hAnsi="Arial" w:cs="Arial"/>
          </w:rPr>
          <w:t>iaguidance@bsu.edu</w:t>
        </w:r>
      </w:hyperlink>
    </w:p>
    <w:p w14:paraId="4B7EC5A5" w14:textId="5A72E61D" w:rsidR="00E81E14" w:rsidRPr="0057035F" w:rsidRDefault="00E81E14" w:rsidP="0057035F">
      <w:pPr>
        <w:pStyle w:val="Standard"/>
        <w:widowControl w:val="0"/>
        <w:tabs>
          <w:tab w:val="left" w:pos="2160"/>
        </w:tabs>
        <w:ind w:left="1440" w:hanging="1440"/>
        <w:rPr>
          <w:rFonts w:ascii="Arial" w:hAnsi="Arial" w:cs="Arial"/>
        </w:rPr>
      </w:pPr>
      <w:r w:rsidRPr="00752AC1">
        <w:rPr>
          <w:rFonts w:ascii="Arial" w:hAnsi="Arial" w:cs="Arial"/>
        </w:rPr>
        <w:tab/>
        <w:t>phone: 765-285-2889; office: WA 160-D</w:t>
      </w:r>
    </w:p>
    <w:p w14:paraId="5971308B" w14:textId="1C7CED55" w:rsidR="00E81E14" w:rsidRPr="00752AC1" w:rsidRDefault="00E81E14" w:rsidP="00E81E14">
      <w:pPr>
        <w:pStyle w:val="Standard"/>
        <w:widowControl w:val="0"/>
        <w:tabs>
          <w:tab w:val="left" w:pos="2160"/>
        </w:tabs>
        <w:ind w:left="1440" w:hanging="1440"/>
        <w:rPr>
          <w:rFonts w:ascii="Arial" w:hAnsi="Arial" w:cs="Arial"/>
          <w:b/>
          <w:bCs/>
        </w:rPr>
      </w:pPr>
      <w:r w:rsidRPr="00752AC1">
        <w:rPr>
          <w:rFonts w:ascii="Arial" w:hAnsi="Arial" w:cs="Arial"/>
        </w:rPr>
        <w:t>Mental health: Dr. Mindy Wallpe (</w:t>
      </w:r>
      <w:hyperlink r:id="rId13" w:history="1">
        <w:r w:rsidRPr="00752AC1">
          <w:rPr>
            <w:rFonts w:ascii="Arial" w:hAnsi="Arial" w:cs="Arial"/>
          </w:rPr>
          <w:t>mcwallpe@bsu.edu</w:t>
        </w:r>
      </w:hyperlink>
      <w:r w:rsidRPr="00752AC1">
        <w:rPr>
          <w:rFonts w:ascii="Arial" w:hAnsi="Arial" w:cs="Arial"/>
        </w:rPr>
        <w:t>)</w:t>
      </w:r>
    </w:p>
    <w:p w14:paraId="4ADD912E" w14:textId="26F00F42" w:rsidR="0057035F" w:rsidRPr="0057035F" w:rsidRDefault="00E81E14" w:rsidP="0057035F">
      <w:pPr>
        <w:pStyle w:val="Standard"/>
        <w:widowControl w:val="0"/>
        <w:tabs>
          <w:tab w:val="left" w:pos="2160"/>
        </w:tabs>
        <w:ind w:left="1440" w:hanging="1440"/>
        <w:rPr>
          <w:rFonts w:ascii="Arial" w:hAnsi="Arial" w:cs="Arial"/>
        </w:rPr>
      </w:pPr>
      <w:r w:rsidRPr="00752AC1">
        <w:rPr>
          <w:rFonts w:ascii="Arial" w:hAnsi="Arial" w:cs="Arial"/>
        </w:rPr>
        <w:tab/>
        <w:t>phone: 765-285-5483; office: WA 160-C</w:t>
      </w:r>
    </w:p>
    <w:p w14:paraId="78A60863" w14:textId="77777777" w:rsidR="008E0B46" w:rsidRDefault="008E0B46" w:rsidP="00AF7124">
      <w:pPr>
        <w:spacing w:after="0" w:line="240" w:lineRule="auto"/>
        <w:rPr>
          <w:rFonts w:ascii="Arial" w:eastAsia="Noto Sans" w:hAnsi="Arial" w:cs="Arial"/>
          <w:b/>
          <w:bCs/>
          <w:kern w:val="3"/>
          <w:lang w:eastAsia="zh-CN" w:bidi="hi-IN"/>
          <w14:ligatures w14:val="none"/>
        </w:rPr>
      </w:pPr>
    </w:p>
    <w:p w14:paraId="51F631CE" w14:textId="77777777" w:rsidR="008E0B46" w:rsidRDefault="008E0B46" w:rsidP="00AF7124">
      <w:pPr>
        <w:spacing w:after="0" w:line="240" w:lineRule="auto"/>
        <w:rPr>
          <w:rFonts w:ascii="Arial" w:eastAsia="Noto Sans" w:hAnsi="Arial" w:cs="Arial"/>
          <w:b/>
          <w:bCs/>
          <w:kern w:val="3"/>
          <w:lang w:eastAsia="zh-CN" w:bidi="hi-IN"/>
          <w14:ligatures w14:val="none"/>
        </w:rPr>
      </w:pPr>
    </w:p>
    <w:p w14:paraId="5EC10044" w14:textId="2F2FA5BE" w:rsidR="00AF7124" w:rsidRPr="00AF7124" w:rsidRDefault="00AF7124" w:rsidP="00AF7124">
      <w:pPr>
        <w:spacing w:after="0" w:line="240" w:lineRule="auto"/>
        <w:rPr>
          <w:rFonts w:ascii="Arial" w:eastAsia="Noto Sans" w:hAnsi="Arial" w:cs="Arial"/>
          <w:b/>
          <w:bCs/>
          <w:kern w:val="3"/>
          <w:lang w:eastAsia="zh-CN" w:bidi="hi-IN"/>
          <w14:ligatures w14:val="none"/>
        </w:rPr>
      </w:pPr>
      <w:r w:rsidRPr="00AF7124">
        <w:rPr>
          <w:rFonts w:ascii="Arial" w:eastAsia="Noto Sans" w:hAnsi="Arial" w:cs="Arial"/>
          <w:b/>
          <w:bCs/>
          <w:kern w:val="3"/>
          <w:lang w:eastAsia="zh-CN" w:bidi="hi-IN"/>
          <w14:ligatures w14:val="none"/>
        </w:rPr>
        <w:t>Student Accommodation Policy</w:t>
      </w:r>
    </w:p>
    <w:p w14:paraId="1E6B1FF2" w14:textId="77777777" w:rsidR="00AF7124" w:rsidRPr="00AF7124" w:rsidRDefault="00AF7124" w:rsidP="00AF7124">
      <w:pPr>
        <w:spacing w:after="0" w:line="240" w:lineRule="auto"/>
        <w:rPr>
          <w:rFonts w:ascii="Arial" w:eastAsia="Noto Sans" w:hAnsi="Arial" w:cs="Arial"/>
          <w:b/>
          <w:bCs/>
          <w:kern w:val="3"/>
          <w:lang w:eastAsia="zh-CN" w:bidi="hi-IN"/>
          <w14:ligatures w14:val="none"/>
        </w:rPr>
      </w:pPr>
    </w:p>
    <w:p w14:paraId="2D3429B7" w14:textId="77777777" w:rsidR="00AF7124" w:rsidRPr="00AF7124" w:rsidRDefault="00AF7124" w:rsidP="00AF7124">
      <w:pPr>
        <w:spacing w:after="0" w:line="240" w:lineRule="auto"/>
        <w:rPr>
          <w:rFonts w:ascii="Arial" w:eastAsia="Noto Sans" w:hAnsi="Arial" w:cs="Arial"/>
          <w:kern w:val="3"/>
          <w:lang w:eastAsia="zh-CN" w:bidi="hi-IN"/>
          <w14:ligatures w14:val="none"/>
        </w:rPr>
      </w:pPr>
      <w:r w:rsidRPr="00AF7124">
        <w:rPr>
          <w:rFonts w:ascii="Arial" w:eastAsia="Noto Sans" w:hAnsi="Arial" w:cs="Arial"/>
          <w:kern w:val="3"/>
          <w:lang w:eastAsia="zh-CN" w:bidi="hi-IN"/>
          <w14:ligatures w14:val="none"/>
        </w:rPr>
        <w:t xml:space="preserve">Students possessing an educational 504 or IEP should contact the instructor as soon as possible to arrange for any accommodations that may be needed.  Likewise, if you feel that you could benefit from an educational 504 or IEP, feel free to contract the instructor to this regard.  </w:t>
      </w:r>
    </w:p>
    <w:p w14:paraId="253536B7" w14:textId="77777777" w:rsidR="00AF7124" w:rsidRDefault="00AF7124" w:rsidP="00925665">
      <w:pPr>
        <w:spacing w:after="0" w:line="240" w:lineRule="auto"/>
        <w:rPr>
          <w:rFonts w:ascii="Arial" w:eastAsia="Noto Sans" w:hAnsi="Arial" w:cs="Arial"/>
          <w:b/>
          <w:bCs/>
          <w:kern w:val="3"/>
          <w:lang w:eastAsia="zh-CN" w:bidi="hi-IN"/>
          <w14:ligatures w14:val="none"/>
        </w:rPr>
      </w:pPr>
    </w:p>
    <w:p w14:paraId="26988177" w14:textId="77777777" w:rsidR="00AF7124" w:rsidRDefault="00AF7124" w:rsidP="00925665">
      <w:pPr>
        <w:spacing w:after="0" w:line="240" w:lineRule="auto"/>
        <w:rPr>
          <w:rFonts w:ascii="Arial" w:eastAsia="Noto Sans" w:hAnsi="Arial" w:cs="Arial"/>
          <w:b/>
          <w:bCs/>
          <w:kern w:val="3"/>
          <w:lang w:eastAsia="zh-CN" w:bidi="hi-IN"/>
          <w14:ligatures w14:val="none"/>
        </w:rPr>
      </w:pPr>
    </w:p>
    <w:p w14:paraId="45EF6375" w14:textId="77777777" w:rsidR="005E6888" w:rsidRPr="00E414AD" w:rsidRDefault="005E6888" w:rsidP="005E6888">
      <w:pPr>
        <w:rPr>
          <w:rFonts w:ascii="Arial" w:eastAsia="Noto Sans" w:hAnsi="Arial" w:cs="Arial"/>
          <w:b/>
          <w:bCs/>
          <w:kern w:val="3"/>
          <w:lang w:eastAsia="zh-CN" w:bidi="hi-IN"/>
          <w14:ligatures w14:val="none"/>
        </w:rPr>
      </w:pPr>
      <w:r>
        <w:rPr>
          <w:rFonts w:ascii="Arial" w:eastAsia="Noto Sans" w:hAnsi="Arial" w:cs="Arial"/>
          <w:b/>
          <w:bCs/>
          <w:kern w:val="3"/>
          <w:lang w:eastAsia="zh-CN" w:bidi="hi-IN"/>
          <w14:ligatures w14:val="none"/>
        </w:rPr>
        <w:t>Ball State University Beneficence Pledge</w:t>
      </w:r>
    </w:p>
    <w:p w14:paraId="0BC74E55" w14:textId="77777777" w:rsidR="005E6888" w:rsidRPr="006007D2" w:rsidRDefault="005E6888" w:rsidP="005E6888">
      <w:pPr>
        <w:rPr>
          <w:rFonts w:ascii="Arial" w:eastAsia="Noto Sans" w:hAnsi="Arial" w:cs="Arial"/>
          <w:kern w:val="3"/>
          <w:lang w:eastAsia="zh-CN" w:bidi="hi-IN"/>
          <w14:ligatures w14:val="none"/>
        </w:rPr>
      </w:pPr>
      <w:r w:rsidRPr="006007D2">
        <w:rPr>
          <w:rFonts w:ascii="Arial" w:eastAsia="Noto Sans" w:hAnsi="Arial" w:cs="Arial"/>
          <w:kern w:val="3"/>
          <w:lang w:eastAsia="zh-CN" w:bidi="hi-IN"/>
          <w14:ligatures w14:val="none"/>
        </w:rPr>
        <w:t>Ball State University aspires to be a university that attracts and retains outstanding faculty, staff, and students. Ball State is committed to ensuring that all members of the campus community are welcome through our practice of valuing the varied experiences and worldviews of the people whom we serve. We promote a culture of respect and civil discourse as evident in our Beneficence Pledge. As a reflection of Ball State’s commitment to respect, civil discourse, and the Beneficence Pledge, inclusiveness at the Indiana Academy emerges as one of the priorities of our living and learning community. We strive to exist together respectfully and compassionately, creating an environment where every member can thrive.</w:t>
      </w:r>
    </w:p>
    <w:p w14:paraId="042322A0" w14:textId="71723012" w:rsidR="00837FA7" w:rsidRDefault="00837FA7" w:rsidP="00614B09">
      <w:pPr>
        <w:spacing w:after="0" w:line="240" w:lineRule="auto"/>
        <w:rPr>
          <w:rFonts w:ascii="Arial" w:eastAsia="Times New Roman" w:hAnsi="Arial" w:cs="Arial"/>
          <w:b/>
          <w:kern w:val="0"/>
          <w:szCs w:val="20"/>
          <w:lang w:val="x-none" w:eastAsia="x-none"/>
          <w14:ligatures w14:val="none"/>
        </w:rPr>
      </w:pPr>
    </w:p>
    <w:p w14:paraId="44AB13AE" w14:textId="721EDED6" w:rsidR="00FE3E79" w:rsidRDefault="00FE3E79" w:rsidP="00614B09">
      <w:pPr>
        <w:spacing w:after="0" w:line="240" w:lineRule="auto"/>
        <w:rPr>
          <w:rFonts w:ascii="Arial" w:eastAsia="Times New Roman" w:hAnsi="Arial" w:cs="Arial"/>
          <w:b/>
          <w:kern w:val="0"/>
          <w:szCs w:val="20"/>
          <w:lang w:val="x-none" w:eastAsia="x-none"/>
          <w14:ligatures w14:val="none"/>
        </w:rPr>
      </w:pPr>
    </w:p>
    <w:p w14:paraId="2557B5C6" w14:textId="30E5347D" w:rsidR="00FE3E79" w:rsidRDefault="00FE3E79" w:rsidP="00614B09">
      <w:pPr>
        <w:spacing w:after="0" w:line="240" w:lineRule="auto"/>
        <w:rPr>
          <w:rFonts w:ascii="Arial" w:eastAsia="Times New Roman" w:hAnsi="Arial" w:cs="Arial"/>
          <w:b/>
          <w:kern w:val="0"/>
          <w:szCs w:val="20"/>
          <w:lang w:val="x-none" w:eastAsia="x-none"/>
          <w14:ligatures w14:val="none"/>
        </w:rPr>
      </w:pPr>
    </w:p>
    <w:p w14:paraId="641B64CB" w14:textId="77777777" w:rsidR="00FE3E79" w:rsidRDefault="00FE3E79" w:rsidP="00614B09">
      <w:pPr>
        <w:spacing w:after="0" w:line="240" w:lineRule="auto"/>
        <w:rPr>
          <w:rFonts w:ascii="Arial" w:eastAsia="Times New Roman" w:hAnsi="Arial" w:cs="Arial"/>
          <w:b/>
          <w:kern w:val="0"/>
          <w:szCs w:val="20"/>
          <w:lang w:val="x-none" w:eastAsia="x-none"/>
          <w14:ligatures w14:val="none"/>
        </w:rPr>
      </w:pPr>
    </w:p>
    <w:p w14:paraId="0D1E0CAB" w14:textId="77777777" w:rsidR="005E6888" w:rsidRDefault="005E6888" w:rsidP="005E6888">
      <w:pPr>
        <w:rPr>
          <w:rFonts w:ascii="Arial" w:hAnsi="Arial" w:cs="Arial"/>
          <w:b/>
          <w:bCs/>
        </w:rPr>
      </w:pPr>
      <w:r>
        <w:rPr>
          <w:rFonts w:ascii="Arial" w:hAnsi="Arial" w:cs="Arial"/>
          <w:b/>
          <w:bCs/>
        </w:rPr>
        <w:lastRenderedPageBreak/>
        <w:t>Artificial Intelligence Policy</w:t>
      </w:r>
    </w:p>
    <w:p w14:paraId="54D8C64D" w14:textId="77777777" w:rsidR="005E6888" w:rsidRPr="002A5866" w:rsidRDefault="005E6888" w:rsidP="005E6888">
      <w:pPr>
        <w:rPr>
          <w:rFonts w:ascii="Arial" w:hAnsi="Arial" w:cs="Arial"/>
        </w:rPr>
      </w:pPr>
      <w:r>
        <w:rPr>
          <w:rFonts w:ascii="Arial" w:hAnsi="Arial" w:cs="Arial"/>
        </w:rPr>
        <w:t>For information regarding use of artificial intelligence (AI) for this course, please consult the AI Policy document available on the AP Biology Canvas page.</w:t>
      </w:r>
    </w:p>
    <w:p w14:paraId="3BB0BC0B" w14:textId="77777777" w:rsidR="005E6888" w:rsidRDefault="005E6888" w:rsidP="00614B09">
      <w:pPr>
        <w:spacing w:after="0" w:line="240" w:lineRule="auto"/>
        <w:rPr>
          <w:rFonts w:ascii="Arial" w:eastAsia="Times New Roman" w:hAnsi="Arial" w:cs="Arial"/>
          <w:b/>
          <w:kern w:val="0"/>
          <w:szCs w:val="20"/>
          <w:lang w:val="x-none" w:eastAsia="x-none"/>
          <w14:ligatures w14:val="none"/>
        </w:rPr>
      </w:pPr>
    </w:p>
    <w:p w14:paraId="51B5D200" w14:textId="77777777" w:rsidR="00683286" w:rsidRDefault="00683286" w:rsidP="00614B09">
      <w:pPr>
        <w:spacing w:after="0" w:line="240" w:lineRule="auto"/>
        <w:rPr>
          <w:rFonts w:ascii="Arial" w:eastAsia="Times New Roman" w:hAnsi="Arial" w:cs="Arial"/>
          <w:b/>
          <w:kern w:val="0"/>
          <w:szCs w:val="20"/>
          <w:lang w:val="x-none" w:eastAsia="x-none"/>
          <w14:ligatures w14:val="none"/>
        </w:rPr>
      </w:pPr>
    </w:p>
    <w:p w14:paraId="642CD8F3" w14:textId="2DD5BBFD" w:rsidR="00614B09" w:rsidRPr="00614B09" w:rsidRDefault="00614B09" w:rsidP="00614B09">
      <w:pPr>
        <w:spacing w:after="0" w:line="240" w:lineRule="auto"/>
        <w:rPr>
          <w:rFonts w:ascii="Arial" w:eastAsia="Times New Roman" w:hAnsi="Arial" w:cs="Arial"/>
          <w:b/>
          <w:kern w:val="0"/>
          <w:szCs w:val="20"/>
          <w:lang w:val="x-none" w:eastAsia="x-none"/>
          <w14:ligatures w14:val="none"/>
        </w:rPr>
      </w:pPr>
      <w:r w:rsidRPr="00614B09">
        <w:rPr>
          <w:rFonts w:ascii="Arial" w:eastAsia="Times New Roman" w:hAnsi="Arial" w:cs="Arial"/>
          <w:b/>
          <w:kern w:val="0"/>
          <w:szCs w:val="20"/>
          <w:lang w:val="x-none" w:eastAsia="x-none"/>
          <w14:ligatures w14:val="none"/>
        </w:rPr>
        <w:t xml:space="preserve">Tentative </w:t>
      </w:r>
      <w:r w:rsidR="008E0B46">
        <w:rPr>
          <w:rFonts w:ascii="Arial" w:eastAsia="Times New Roman" w:hAnsi="Arial" w:cs="Arial"/>
          <w:b/>
          <w:kern w:val="0"/>
          <w:szCs w:val="20"/>
          <w:lang w:eastAsia="x-none"/>
          <w14:ligatures w14:val="none"/>
        </w:rPr>
        <w:t>Human Genetics</w:t>
      </w:r>
      <w:r w:rsidRPr="00614B09">
        <w:rPr>
          <w:rFonts w:ascii="Arial" w:eastAsia="Times New Roman" w:hAnsi="Arial" w:cs="Arial"/>
          <w:b/>
          <w:kern w:val="0"/>
          <w:szCs w:val="20"/>
          <w:lang w:val="x-none" w:eastAsia="x-none"/>
          <w14:ligatures w14:val="none"/>
        </w:rPr>
        <w:t xml:space="preserve"> Schedule:</w:t>
      </w:r>
    </w:p>
    <w:p w14:paraId="6CD72091" w14:textId="51F04B16" w:rsidR="00837FA7" w:rsidRDefault="00614B09" w:rsidP="00614B09">
      <w:pPr>
        <w:spacing w:after="0" w:line="240" w:lineRule="auto"/>
        <w:rPr>
          <w:rFonts w:ascii="Arial" w:eastAsia="Times New Roman" w:hAnsi="Arial" w:cs="Arial"/>
          <w:kern w:val="0"/>
          <w:szCs w:val="20"/>
          <w:lang w:val="x-none" w:eastAsia="x-none"/>
          <w14:ligatures w14:val="none"/>
        </w:rPr>
      </w:pPr>
      <w:r w:rsidRPr="00614B09">
        <w:rPr>
          <w:rFonts w:ascii="Arial" w:eastAsia="Times New Roman" w:hAnsi="Arial" w:cs="Arial"/>
          <w:i/>
          <w:kern w:val="0"/>
          <w:szCs w:val="20"/>
          <w:lang w:val="x-none" w:eastAsia="x-none"/>
          <w14:ligatures w14:val="none"/>
        </w:rPr>
        <w:tab/>
      </w:r>
      <w:r w:rsidR="00744F22">
        <w:rPr>
          <w:rFonts w:ascii="Arial" w:eastAsia="Times New Roman" w:hAnsi="Arial" w:cs="Arial"/>
          <w:kern w:val="0"/>
          <w:szCs w:val="20"/>
          <w:lang w:val="x-none" w:eastAsia="x-none"/>
          <w14:ligatures w14:val="none"/>
        </w:rPr>
        <w:t>Listed below is</w:t>
      </w:r>
      <w:r w:rsidRPr="00614B09">
        <w:rPr>
          <w:rFonts w:ascii="Arial" w:eastAsia="Times New Roman" w:hAnsi="Arial" w:cs="Arial"/>
          <w:kern w:val="0"/>
          <w:szCs w:val="20"/>
          <w:lang w:val="x-none" w:eastAsia="x-none"/>
          <w14:ligatures w14:val="none"/>
        </w:rPr>
        <w:t xml:space="preserve"> a </w:t>
      </w:r>
      <w:r w:rsidRPr="00F26F0B">
        <w:rPr>
          <w:rFonts w:ascii="Arial" w:eastAsia="Times New Roman" w:hAnsi="Arial" w:cs="Arial"/>
          <w:b/>
          <w:bCs/>
          <w:i/>
          <w:color w:val="C00000"/>
          <w:kern w:val="0"/>
          <w:szCs w:val="20"/>
          <w:u w:val="single"/>
          <w:lang w:val="x-none" w:eastAsia="x-none"/>
          <w14:ligatures w14:val="none"/>
        </w:rPr>
        <w:t>tentative</w:t>
      </w:r>
      <w:r w:rsidRPr="00F26F0B">
        <w:rPr>
          <w:rFonts w:ascii="Arial" w:eastAsia="Times New Roman" w:hAnsi="Arial" w:cs="Arial"/>
          <w:color w:val="C00000"/>
          <w:kern w:val="0"/>
          <w:szCs w:val="20"/>
          <w:lang w:val="x-none" w:eastAsia="x-none"/>
          <w14:ligatures w14:val="none"/>
        </w:rPr>
        <w:t xml:space="preserve"> </w:t>
      </w:r>
      <w:r w:rsidRPr="00614B09">
        <w:rPr>
          <w:rFonts w:ascii="Arial" w:eastAsia="Times New Roman" w:hAnsi="Arial" w:cs="Arial"/>
          <w:kern w:val="0"/>
          <w:szCs w:val="20"/>
          <w:lang w:val="x-none" w:eastAsia="x-none"/>
          <w14:ligatures w14:val="none"/>
        </w:rPr>
        <w:t>schedule</w:t>
      </w:r>
      <w:r w:rsidRPr="00614B09">
        <w:rPr>
          <w:rFonts w:ascii="Arial" w:eastAsia="Times New Roman" w:hAnsi="Arial" w:cs="Arial"/>
          <w:kern w:val="0"/>
          <w:szCs w:val="20"/>
          <w:lang w:eastAsia="x-none"/>
          <w14:ligatures w14:val="none"/>
        </w:rPr>
        <w:t xml:space="preserve"> of course content</w:t>
      </w:r>
      <w:r w:rsidRPr="00614B09">
        <w:rPr>
          <w:rFonts w:ascii="Arial" w:eastAsia="Times New Roman" w:hAnsi="Arial" w:cs="Arial"/>
          <w:kern w:val="0"/>
          <w:szCs w:val="20"/>
          <w:lang w:val="x-none" w:eastAsia="x-none"/>
          <w14:ligatures w14:val="none"/>
        </w:rPr>
        <w:t xml:space="preserve"> and may be subject to change</w:t>
      </w:r>
      <w:r w:rsidRPr="00614B09">
        <w:rPr>
          <w:rFonts w:ascii="Arial" w:eastAsia="Times New Roman" w:hAnsi="Arial" w:cs="Arial"/>
          <w:i/>
          <w:kern w:val="0"/>
          <w:szCs w:val="20"/>
          <w:lang w:val="x-none" w:eastAsia="x-none"/>
          <w14:ligatures w14:val="none"/>
        </w:rPr>
        <w:t xml:space="preserve">. </w:t>
      </w:r>
      <w:r w:rsidRPr="00614B09">
        <w:rPr>
          <w:rFonts w:ascii="Arial" w:eastAsia="Times New Roman" w:hAnsi="Arial" w:cs="Arial"/>
          <w:kern w:val="0"/>
          <w:szCs w:val="20"/>
          <w:lang w:val="x-none" w:eastAsia="x-none"/>
          <w14:ligatures w14:val="none"/>
        </w:rPr>
        <w:t xml:space="preserve"> </w:t>
      </w:r>
    </w:p>
    <w:p w14:paraId="70C0671E" w14:textId="77777777" w:rsidR="00837FA7" w:rsidRDefault="00837FA7" w:rsidP="00614B09">
      <w:pPr>
        <w:spacing w:after="0" w:line="240" w:lineRule="auto"/>
        <w:rPr>
          <w:rFonts w:ascii="Arial" w:eastAsia="Times New Roman" w:hAnsi="Arial" w:cs="Arial"/>
          <w:kern w:val="0"/>
          <w:szCs w:val="20"/>
          <w:lang w:val="x-none" w:eastAsia="x-none"/>
          <w14:ligatures w14:val="none"/>
        </w:rPr>
      </w:pPr>
    </w:p>
    <w:p w14:paraId="5F644D41" w14:textId="25F49387" w:rsidR="00655B02" w:rsidRPr="00655B02" w:rsidRDefault="00837FA7" w:rsidP="00614B09">
      <w:pPr>
        <w:spacing w:after="0" w:line="240" w:lineRule="auto"/>
        <w:rPr>
          <w:rFonts w:ascii="Arial" w:eastAsia="Times New Roman" w:hAnsi="Arial" w:cs="Arial"/>
          <w:b/>
          <w:bCs/>
          <w:i/>
          <w:kern w:val="0"/>
          <w:szCs w:val="20"/>
          <w:lang w:eastAsia="x-none"/>
          <w14:ligatures w14:val="none"/>
        </w:rPr>
      </w:pPr>
      <w:r w:rsidRPr="00837FA7">
        <w:rPr>
          <w:rFonts w:ascii="Arial" w:eastAsia="Times New Roman" w:hAnsi="Arial" w:cs="Arial"/>
          <w:kern w:val="0"/>
          <w:szCs w:val="20"/>
          <w:lang w:eastAsia="x-none"/>
          <w14:ligatures w14:val="none"/>
        </w:rPr>
        <w:t xml:space="preserve">  *</w:t>
      </w:r>
      <w:r w:rsidRPr="00837FA7">
        <w:rPr>
          <w:rFonts w:ascii="Arial" w:eastAsia="Times New Roman" w:hAnsi="Arial" w:cs="Arial"/>
          <w:b/>
          <w:bCs/>
          <w:i/>
          <w:kern w:val="0"/>
          <w:szCs w:val="20"/>
          <w:u w:val="single"/>
          <w:lang w:eastAsia="x-none"/>
          <w14:ligatures w14:val="none"/>
        </w:rPr>
        <w:t>Note</w:t>
      </w:r>
      <w:r w:rsidRPr="00837FA7">
        <w:rPr>
          <w:rFonts w:ascii="Arial" w:eastAsia="Times New Roman" w:hAnsi="Arial" w:cs="Arial"/>
          <w:b/>
          <w:bCs/>
          <w:i/>
          <w:kern w:val="0"/>
          <w:szCs w:val="20"/>
          <w:lang w:eastAsia="x-none"/>
          <w14:ligatures w14:val="none"/>
        </w:rPr>
        <w:t>: Chronic Safety violations and/or disruptions may result in grade deductions and/or dismissal from course</w:t>
      </w:r>
    </w:p>
    <w:p w14:paraId="36D0BBAA" w14:textId="77777777" w:rsidR="00614B09" w:rsidRPr="00614B09" w:rsidRDefault="00614B09" w:rsidP="00614B09">
      <w:pPr>
        <w:spacing w:after="0" w:line="240" w:lineRule="auto"/>
        <w:rPr>
          <w:rFonts w:ascii="Arial" w:eastAsia="Times New Roman" w:hAnsi="Arial" w:cs="Arial"/>
          <w:kern w:val="0"/>
          <w:szCs w:val="20"/>
          <w:lang w:val="x-none" w:eastAsia="x-none"/>
          <w14:ligatures w14:val="none"/>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007"/>
        <w:gridCol w:w="6341"/>
        <w:gridCol w:w="1303"/>
      </w:tblGrid>
      <w:tr w:rsidR="00655B02" w:rsidRPr="00614B09" w14:paraId="7E2AB207" w14:textId="77777777" w:rsidTr="00655B02">
        <w:trPr>
          <w:trHeight w:val="287"/>
        </w:trPr>
        <w:tc>
          <w:tcPr>
            <w:tcW w:w="937" w:type="dxa"/>
            <w:shd w:val="clear" w:color="auto" w:fill="auto"/>
          </w:tcPr>
          <w:p w14:paraId="4E9A5FB0" w14:textId="77777777" w:rsidR="00655B02" w:rsidRPr="00614B09" w:rsidRDefault="00655B02" w:rsidP="00A961BD">
            <w:pPr>
              <w:spacing w:after="0" w:line="240" w:lineRule="auto"/>
              <w:jc w:val="center"/>
              <w:rPr>
                <w:rFonts w:ascii="Arial" w:eastAsia="Times New Roman" w:hAnsi="Arial" w:cs="Arial"/>
                <w:b/>
                <w:kern w:val="0"/>
                <w:szCs w:val="20"/>
                <w14:ligatures w14:val="none"/>
              </w:rPr>
            </w:pPr>
            <w:r w:rsidRPr="00614B09">
              <w:rPr>
                <w:rFonts w:ascii="Arial" w:eastAsia="Times New Roman" w:hAnsi="Arial" w:cs="Arial"/>
                <w:b/>
                <w:kern w:val="0"/>
                <w:szCs w:val="20"/>
                <w14:ligatures w14:val="none"/>
              </w:rPr>
              <w:t>Week</w:t>
            </w:r>
          </w:p>
        </w:tc>
        <w:tc>
          <w:tcPr>
            <w:tcW w:w="1007" w:type="dxa"/>
            <w:shd w:val="clear" w:color="auto" w:fill="auto"/>
          </w:tcPr>
          <w:p w14:paraId="1355B06B" w14:textId="77777777" w:rsidR="00655B02" w:rsidRPr="00614B09" w:rsidRDefault="00655B02" w:rsidP="00A961BD">
            <w:pPr>
              <w:spacing w:after="0" w:line="240" w:lineRule="auto"/>
              <w:jc w:val="center"/>
              <w:rPr>
                <w:rFonts w:ascii="Arial" w:eastAsia="Times New Roman" w:hAnsi="Arial" w:cs="Arial"/>
                <w:b/>
                <w:kern w:val="0"/>
                <w:szCs w:val="20"/>
                <w14:ligatures w14:val="none"/>
              </w:rPr>
            </w:pPr>
            <w:r w:rsidRPr="00614B09">
              <w:rPr>
                <w:rFonts w:ascii="Arial" w:eastAsia="Times New Roman" w:hAnsi="Arial" w:cs="Arial"/>
                <w:b/>
                <w:kern w:val="0"/>
                <w:szCs w:val="20"/>
                <w14:ligatures w14:val="none"/>
              </w:rPr>
              <w:t>Date</w:t>
            </w:r>
          </w:p>
        </w:tc>
        <w:tc>
          <w:tcPr>
            <w:tcW w:w="6341" w:type="dxa"/>
            <w:shd w:val="clear" w:color="auto" w:fill="auto"/>
          </w:tcPr>
          <w:p w14:paraId="595DA54D" w14:textId="77777777" w:rsidR="00655B02" w:rsidRPr="00614B09" w:rsidRDefault="00655B02" w:rsidP="00A961BD">
            <w:pPr>
              <w:spacing w:after="0" w:line="240" w:lineRule="auto"/>
              <w:rPr>
                <w:rFonts w:ascii="Arial" w:eastAsia="Times New Roman" w:hAnsi="Arial" w:cs="Arial"/>
                <w:b/>
                <w:kern w:val="0"/>
                <w:szCs w:val="20"/>
                <w14:ligatures w14:val="none"/>
              </w:rPr>
            </w:pPr>
            <w:r w:rsidRPr="00614B09">
              <w:rPr>
                <w:rFonts w:ascii="Arial" w:eastAsia="Times New Roman" w:hAnsi="Arial" w:cs="Arial"/>
                <w:b/>
                <w:kern w:val="0"/>
                <w:szCs w:val="20"/>
                <w14:ligatures w14:val="none"/>
              </w:rPr>
              <w:t>Topic</w:t>
            </w:r>
          </w:p>
        </w:tc>
        <w:tc>
          <w:tcPr>
            <w:tcW w:w="1303" w:type="dxa"/>
            <w:shd w:val="clear" w:color="auto" w:fill="auto"/>
          </w:tcPr>
          <w:p w14:paraId="789B7028" w14:textId="77777777" w:rsidR="00655B02" w:rsidRPr="00614B09" w:rsidRDefault="00655B02" w:rsidP="00A961BD">
            <w:pPr>
              <w:spacing w:after="0" w:line="240" w:lineRule="auto"/>
              <w:jc w:val="center"/>
              <w:rPr>
                <w:rFonts w:ascii="Arial" w:eastAsia="Times New Roman" w:hAnsi="Arial" w:cs="Arial"/>
                <w:b/>
                <w:kern w:val="0"/>
                <w:szCs w:val="20"/>
                <w14:ligatures w14:val="none"/>
              </w:rPr>
            </w:pPr>
            <w:r w:rsidRPr="00614B09">
              <w:rPr>
                <w:rFonts w:ascii="Arial" w:eastAsia="Times New Roman" w:hAnsi="Arial" w:cs="Arial"/>
                <w:b/>
                <w:kern w:val="0"/>
                <w:szCs w:val="20"/>
                <w14:ligatures w14:val="none"/>
              </w:rPr>
              <w:t>Chapter</w:t>
            </w:r>
          </w:p>
        </w:tc>
      </w:tr>
      <w:tr w:rsidR="00655B02" w:rsidRPr="00614B09" w14:paraId="7E7A7094" w14:textId="77777777" w:rsidTr="00655B02">
        <w:trPr>
          <w:trHeight w:val="276"/>
        </w:trPr>
        <w:tc>
          <w:tcPr>
            <w:tcW w:w="937" w:type="dxa"/>
            <w:shd w:val="clear" w:color="auto" w:fill="auto"/>
          </w:tcPr>
          <w:p w14:paraId="46FCAE5A"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w:t>
            </w:r>
          </w:p>
        </w:tc>
        <w:tc>
          <w:tcPr>
            <w:tcW w:w="1007" w:type="dxa"/>
            <w:shd w:val="clear" w:color="auto" w:fill="auto"/>
          </w:tcPr>
          <w:p w14:paraId="66B99D9E" w14:textId="2CDC9C98"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1/</w:t>
            </w:r>
            <w:r w:rsidR="00F26F0B">
              <w:rPr>
                <w:rFonts w:ascii="Arial" w:eastAsia="Times New Roman" w:hAnsi="Arial" w:cs="Arial"/>
                <w:kern w:val="0"/>
                <w:szCs w:val="20"/>
                <w14:ligatures w14:val="none"/>
              </w:rPr>
              <w:t>5</w:t>
            </w:r>
          </w:p>
        </w:tc>
        <w:tc>
          <w:tcPr>
            <w:tcW w:w="6341" w:type="dxa"/>
            <w:shd w:val="clear" w:color="auto" w:fill="auto"/>
          </w:tcPr>
          <w:p w14:paraId="79E097F4" w14:textId="2BB8FF3C" w:rsidR="00655B02" w:rsidRPr="00614B09" w:rsidRDefault="00655B02" w:rsidP="00A961BD">
            <w:pPr>
              <w:spacing w:after="0" w:line="240" w:lineRule="auto"/>
              <w:rPr>
                <w:rFonts w:ascii="Arial" w:eastAsia="Times New Roman" w:hAnsi="Arial" w:cs="Arial"/>
                <w:kern w:val="0"/>
                <w:szCs w:val="20"/>
                <w14:ligatures w14:val="none"/>
              </w:rPr>
            </w:pPr>
            <w:r>
              <w:rPr>
                <w:rFonts w:ascii="Arial" w:eastAsia="Times New Roman" w:hAnsi="Arial" w:cs="Arial"/>
                <w:kern w:val="0"/>
                <w:szCs w:val="20"/>
                <w14:ligatures w14:val="none"/>
              </w:rPr>
              <w:t xml:space="preserve">Introduction to </w:t>
            </w:r>
            <w:r w:rsidR="008E0B46">
              <w:rPr>
                <w:rFonts w:ascii="Arial" w:eastAsia="Times New Roman" w:hAnsi="Arial" w:cs="Arial"/>
                <w:kern w:val="0"/>
                <w:szCs w:val="20"/>
                <w14:ligatures w14:val="none"/>
              </w:rPr>
              <w:t>Genetics and Genomics</w:t>
            </w:r>
          </w:p>
        </w:tc>
        <w:tc>
          <w:tcPr>
            <w:tcW w:w="1303" w:type="dxa"/>
            <w:shd w:val="clear" w:color="auto" w:fill="auto"/>
          </w:tcPr>
          <w:p w14:paraId="38325883"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w:t>
            </w:r>
          </w:p>
        </w:tc>
      </w:tr>
      <w:tr w:rsidR="00655B02" w:rsidRPr="00614B09" w14:paraId="05196B24" w14:textId="77777777" w:rsidTr="00655B02">
        <w:trPr>
          <w:trHeight w:val="287"/>
        </w:trPr>
        <w:tc>
          <w:tcPr>
            <w:tcW w:w="937" w:type="dxa"/>
            <w:shd w:val="clear" w:color="auto" w:fill="auto"/>
          </w:tcPr>
          <w:p w14:paraId="3A3DD98C"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2</w:t>
            </w:r>
          </w:p>
        </w:tc>
        <w:tc>
          <w:tcPr>
            <w:tcW w:w="1007" w:type="dxa"/>
            <w:shd w:val="clear" w:color="auto" w:fill="auto"/>
          </w:tcPr>
          <w:p w14:paraId="71CFAC65" w14:textId="39B41360"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1/1</w:t>
            </w:r>
            <w:r w:rsidR="00F26F0B">
              <w:rPr>
                <w:rFonts w:ascii="Arial" w:eastAsia="Times New Roman" w:hAnsi="Arial" w:cs="Arial"/>
                <w:kern w:val="0"/>
                <w:szCs w:val="20"/>
                <w14:ligatures w14:val="none"/>
              </w:rPr>
              <w:t>2</w:t>
            </w:r>
          </w:p>
        </w:tc>
        <w:tc>
          <w:tcPr>
            <w:tcW w:w="6341" w:type="dxa"/>
            <w:shd w:val="clear" w:color="auto" w:fill="auto"/>
          </w:tcPr>
          <w:p w14:paraId="4715850B" w14:textId="6C91BB62" w:rsidR="00655B02" w:rsidRPr="00614B09" w:rsidRDefault="00655B02" w:rsidP="00A961BD">
            <w:pPr>
              <w:spacing w:after="0" w:line="240" w:lineRule="auto"/>
              <w:rPr>
                <w:rFonts w:ascii="Arial" w:eastAsia="Times New Roman" w:hAnsi="Arial" w:cs="Arial"/>
                <w:b/>
                <w:kern w:val="0"/>
                <w:sz w:val="20"/>
                <w:szCs w:val="20"/>
                <w14:ligatures w14:val="none"/>
              </w:rPr>
            </w:pPr>
            <w:r w:rsidRPr="00614B09">
              <w:rPr>
                <w:rFonts w:ascii="Arial" w:eastAsia="Times New Roman" w:hAnsi="Arial" w:cs="Arial"/>
                <w:kern w:val="0"/>
                <w:szCs w:val="20"/>
                <w14:ligatures w14:val="none"/>
              </w:rPr>
              <w:t>Cell Structure and Function</w:t>
            </w:r>
            <w:r w:rsidR="00F77AE2">
              <w:rPr>
                <w:rFonts w:ascii="Arial" w:eastAsia="Times New Roman" w:hAnsi="Arial" w:cs="Arial"/>
                <w:kern w:val="0"/>
                <w:szCs w:val="20"/>
                <w14:ligatures w14:val="none"/>
              </w:rPr>
              <w:t>, Intro to DNA Replication</w:t>
            </w:r>
          </w:p>
        </w:tc>
        <w:tc>
          <w:tcPr>
            <w:tcW w:w="1303" w:type="dxa"/>
            <w:shd w:val="clear" w:color="auto" w:fill="auto"/>
          </w:tcPr>
          <w:p w14:paraId="1F9DD5A2" w14:textId="5AD783E3" w:rsidR="00655B02" w:rsidRPr="00614B09" w:rsidRDefault="00F77AE2"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2, 9</w:t>
            </w:r>
          </w:p>
        </w:tc>
      </w:tr>
      <w:tr w:rsidR="00655B02" w:rsidRPr="00614B09" w14:paraId="48485707" w14:textId="77777777" w:rsidTr="00655B02">
        <w:trPr>
          <w:trHeight w:val="564"/>
        </w:trPr>
        <w:tc>
          <w:tcPr>
            <w:tcW w:w="937" w:type="dxa"/>
            <w:shd w:val="clear" w:color="auto" w:fill="auto"/>
          </w:tcPr>
          <w:p w14:paraId="3B2FFBE6"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3</w:t>
            </w:r>
          </w:p>
        </w:tc>
        <w:tc>
          <w:tcPr>
            <w:tcW w:w="1007" w:type="dxa"/>
            <w:shd w:val="clear" w:color="auto" w:fill="auto"/>
          </w:tcPr>
          <w:p w14:paraId="3ADF8CC2" w14:textId="63AEF0BC"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1/</w:t>
            </w:r>
            <w:r w:rsidR="00F26F0B">
              <w:rPr>
                <w:rFonts w:ascii="Arial" w:eastAsia="Times New Roman" w:hAnsi="Arial" w:cs="Arial"/>
                <w:kern w:val="0"/>
                <w:szCs w:val="20"/>
                <w14:ligatures w14:val="none"/>
              </w:rPr>
              <w:t>19</w:t>
            </w:r>
          </w:p>
        </w:tc>
        <w:tc>
          <w:tcPr>
            <w:tcW w:w="6341" w:type="dxa"/>
            <w:shd w:val="clear" w:color="auto" w:fill="auto"/>
          </w:tcPr>
          <w:p w14:paraId="2D27BF07" w14:textId="07A4F283" w:rsidR="00655B02" w:rsidRPr="00614B09" w:rsidRDefault="00F77AE2" w:rsidP="00A961BD">
            <w:pPr>
              <w:spacing w:after="0" w:line="240" w:lineRule="auto"/>
              <w:rPr>
                <w:rFonts w:ascii="Arial" w:eastAsia="Times New Roman" w:hAnsi="Arial" w:cs="Arial"/>
                <w:kern w:val="0"/>
                <w:szCs w:val="20"/>
                <w14:ligatures w14:val="none"/>
              </w:rPr>
            </w:pPr>
            <w:r>
              <w:rPr>
                <w:rFonts w:ascii="Arial" w:eastAsia="Times New Roman" w:hAnsi="Arial" w:cs="Arial"/>
                <w:kern w:val="0"/>
                <w:szCs w:val="20"/>
                <w14:ligatures w14:val="none"/>
              </w:rPr>
              <w:t>DNA Replication, Transcription, and Translation</w:t>
            </w:r>
          </w:p>
        </w:tc>
        <w:tc>
          <w:tcPr>
            <w:tcW w:w="1303" w:type="dxa"/>
            <w:shd w:val="clear" w:color="auto" w:fill="auto"/>
          </w:tcPr>
          <w:p w14:paraId="68D82D22" w14:textId="1F41F224" w:rsidR="00655B02" w:rsidRPr="00614B09" w:rsidRDefault="00F77AE2"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9, 10</w:t>
            </w:r>
          </w:p>
        </w:tc>
      </w:tr>
      <w:tr w:rsidR="00655B02" w:rsidRPr="00614B09" w14:paraId="1AECD897" w14:textId="77777777" w:rsidTr="00655B02">
        <w:trPr>
          <w:trHeight w:val="287"/>
        </w:trPr>
        <w:tc>
          <w:tcPr>
            <w:tcW w:w="937" w:type="dxa"/>
            <w:shd w:val="clear" w:color="auto" w:fill="auto"/>
          </w:tcPr>
          <w:p w14:paraId="1A3F940B"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4</w:t>
            </w:r>
          </w:p>
        </w:tc>
        <w:tc>
          <w:tcPr>
            <w:tcW w:w="1007" w:type="dxa"/>
            <w:shd w:val="clear" w:color="auto" w:fill="auto"/>
          </w:tcPr>
          <w:p w14:paraId="141F1E13" w14:textId="0EE8860A"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1/2</w:t>
            </w:r>
            <w:r w:rsidR="00F26F0B">
              <w:rPr>
                <w:rFonts w:ascii="Arial" w:eastAsia="Times New Roman" w:hAnsi="Arial" w:cs="Arial"/>
                <w:kern w:val="0"/>
                <w:szCs w:val="20"/>
                <w14:ligatures w14:val="none"/>
              </w:rPr>
              <w:t>6</w:t>
            </w:r>
          </w:p>
        </w:tc>
        <w:tc>
          <w:tcPr>
            <w:tcW w:w="6341" w:type="dxa"/>
            <w:shd w:val="clear" w:color="auto" w:fill="auto"/>
          </w:tcPr>
          <w:p w14:paraId="08D17B99" w14:textId="50BCDAA0" w:rsidR="00655B02" w:rsidRPr="00614B09" w:rsidRDefault="00F77AE2" w:rsidP="00A961BD">
            <w:pPr>
              <w:spacing w:after="0" w:line="240" w:lineRule="auto"/>
              <w:rPr>
                <w:rFonts w:ascii="Arial" w:eastAsia="Times New Roman" w:hAnsi="Arial" w:cs="Arial"/>
                <w:kern w:val="0"/>
                <w:szCs w:val="20"/>
                <w14:ligatures w14:val="none"/>
              </w:rPr>
            </w:pPr>
            <w:r>
              <w:rPr>
                <w:rFonts w:ascii="Arial" w:eastAsia="Times New Roman" w:hAnsi="Arial" w:cs="Arial"/>
                <w:szCs w:val="20"/>
              </w:rPr>
              <w:t>Gene Expression, Epigenetics, and Mutations</w:t>
            </w:r>
          </w:p>
        </w:tc>
        <w:tc>
          <w:tcPr>
            <w:tcW w:w="1303" w:type="dxa"/>
            <w:shd w:val="clear" w:color="auto" w:fill="auto"/>
          </w:tcPr>
          <w:p w14:paraId="677F5500" w14:textId="39E10385" w:rsidR="00655B02" w:rsidRPr="00614B09" w:rsidRDefault="00F77AE2"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11, 12</w:t>
            </w:r>
          </w:p>
        </w:tc>
      </w:tr>
      <w:tr w:rsidR="00655B02" w:rsidRPr="00614B09" w14:paraId="7F7293E7" w14:textId="77777777" w:rsidTr="00655B02">
        <w:trPr>
          <w:trHeight w:val="276"/>
        </w:trPr>
        <w:tc>
          <w:tcPr>
            <w:tcW w:w="937" w:type="dxa"/>
            <w:shd w:val="clear" w:color="auto" w:fill="auto"/>
          </w:tcPr>
          <w:p w14:paraId="0B3DC870"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5</w:t>
            </w:r>
          </w:p>
        </w:tc>
        <w:tc>
          <w:tcPr>
            <w:tcW w:w="1007" w:type="dxa"/>
            <w:shd w:val="clear" w:color="auto" w:fill="auto"/>
          </w:tcPr>
          <w:p w14:paraId="5C3F3146" w14:textId="6702618B"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2/</w:t>
            </w:r>
            <w:r w:rsidR="00F26F0B">
              <w:rPr>
                <w:rFonts w:ascii="Arial" w:eastAsia="Times New Roman" w:hAnsi="Arial" w:cs="Arial"/>
                <w:kern w:val="0"/>
                <w:szCs w:val="20"/>
                <w14:ligatures w14:val="none"/>
              </w:rPr>
              <w:t>2</w:t>
            </w:r>
          </w:p>
        </w:tc>
        <w:tc>
          <w:tcPr>
            <w:tcW w:w="6341" w:type="dxa"/>
            <w:shd w:val="clear" w:color="auto" w:fill="auto"/>
          </w:tcPr>
          <w:p w14:paraId="7F523A4B" w14:textId="1143747E" w:rsidR="00655B02" w:rsidRPr="00592827" w:rsidRDefault="00F77AE2" w:rsidP="00A961BD">
            <w:pPr>
              <w:spacing w:after="0" w:line="240" w:lineRule="auto"/>
              <w:rPr>
                <w:rFonts w:ascii="Arial" w:eastAsia="Times New Roman" w:hAnsi="Arial" w:cs="Arial"/>
                <w:iCs/>
                <w:kern w:val="0"/>
                <w:szCs w:val="20"/>
                <w14:ligatures w14:val="none"/>
              </w:rPr>
            </w:pPr>
            <w:r>
              <w:rPr>
                <w:rFonts w:ascii="Arial" w:eastAsia="Times New Roman" w:hAnsi="Arial" w:cs="Arial"/>
                <w:iCs/>
                <w:szCs w:val="20"/>
              </w:rPr>
              <w:t>Finish Unit 1</w:t>
            </w:r>
            <w:r w:rsidR="00655B02">
              <w:rPr>
                <w:rFonts w:ascii="Arial" w:eastAsia="Times New Roman" w:hAnsi="Arial" w:cs="Arial"/>
                <w:iCs/>
                <w:szCs w:val="20"/>
              </w:rPr>
              <w:t xml:space="preserve">, </w:t>
            </w:r>
            <w:r w:rsidR="00655B02" w:rsidRPr="00AF4146">
              <w:rPr>
                <w:rFonts w:ascii="Arial" w:eastAsia="Times New Roman" w:hAnsi="Arial" w:cs="Arial"/>
                <w:b/>
                <w:bCs/>
                <w:iCs/>
                <w:szCs w:val="20"/>
              </w:rPr>
              <w:t>Exam 1</w:t>
            </w:r>
            <w:r>
              <w:rPr>
                <w:rFonts w:ascii="Arial" w:eastAsia="Times New Roman" w:hAnsi="Arial" w:cs="Arial"/>
                <w:b/>
                <w:bCs/>
                <w:iCs/>
                <w:szCs w:val="20"/>
              </w:rPr>
              <w:t>: Cell Structure and the Central Dogma</w:t>
            </w:r>
          </w:p>
        </w:tc>
        <w:tc>
          <w:tcPr>
            <w:tcW w:w="1303" w:type="dxa"/>
            <w:shd w:val="clear" w:color="auto" w:fill="auto"/>
          </w:tcPr>
          <w:p w14:paraId="109356B8" w14:textId="63D8B294" w:rsidR="00655B02" w:rsidRPr="00614B09" w:rsidRDefault="00655B02" w:rsidP="00A961BD">
            <w:pPr>
              <w:spacing w:after="0" w:line="240" w:lineRule="auto"/>
              <w:jc w:val="center"/>
              <w:rPr>
                <w:rFonts w:ascii="Arial" w:eastAsia="Times New Roman" w:hAnsi="Arial" w:cs="Arial"/>
                <w:kern w:val="0"/>
                <w:szCs w:val="20"/>
                <w14:ligatures w14:val="none"/>
              </w:rPr>
            </w:pPr>
          </w:p>
        </w:tc>
      </w:tr>
      <w:tr w:rsidR="00655B02" w:rsidRPr="00614B09" w14:paraId="0EF7A9DE" w14:textId="77777777" w:rsidTr="00655B02">
        <w:trPr>
          <w:trHeight w:val="287"/>
        </w:trPr>
        <w:tc>
          <w:tcPr>
            <w:tcW w:w="937" w:type="dxa"/>
            <w:shd w:val="clear" w:color="auto" w:fill="auto"/>
          </w:tcPr>
          <w:p w14:paraId="69A0F48F"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6</w:t>
            </w:r>
          </w:p>
        </w:tc>
        <w:tc>
          <w:tcPr>
            <w:tcW w:w="1007" w:type="dxa"/>
            <w:shd w:val="clear" w:color="auto" w:fill="auto"/>
          </w:tcPr>
          <w:p w14:paraId="5ED304AA" w14:textId="66B3F1DA"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2/</w:t>
            </w:r>
            <w:r w:rsidR="00F26F0B">
              <w:rPr>
                <w:rFonts w:ascii="Arial" w:eastAsia="Times New Roman" w:hAnsi="Arial" w:cs="Arial"/>
                <w:kern w:val="0"/>
                <w:szCs w:val="20"/>
                <w14:ligatures w14:val="none"/>
              </w:rPr>
              <w:t>9</w:t>
            </w:r>
          </w:p>
        </w:tc>
        <w:tc>
          <w:tcPr>
            <w:tcW w:w="6341" w:type="dxa"/>
            <w:shd w:val="clear" w:color="auto" w:fill="auto"/>
          </w:tcPr>
          <w:p w14:paraId="6066CB1E" w14:textId="480E8156" w:rsidR="00655B02" w:rsidRPr="00614B09" w:rsidRDefault="00F77AE2" w:rsidP="00A961BD">
            <w:pPr>
              <w:spacing w:after="0" w:line="240" w:lineRule="auto"/>
              <w:rPr>
                <w:rFonts w:ascii="Arial" w:eastAsia="Times New Roman" w:hAnsi="Arial" w:cs="Arial"/>
                <w:kern w:val="0"/>
                <w:szCs w:val="20"/>
                <w14:ligatures w14:val="none"/>
              </w:rPr>
            </w:pPr>
            <w:r>
              <w:rPr>
                <w:rFonts w:ascii="Arial" w:eastAsia="Times New Roman" w:hAnsi="Arial" w:cs="Arial"/>
                <w:szCs w:val="20"/>
              </w:rPr>
              <w:t>Meiosis, Chromosomal Number and Structure</w:t>
            </w:r>
          </w:p>
        </w:tc>
        <w:tc>
          <w:tcPr>
            <w:tcW w:w="1303" w:type="dxa"/>
            <w:shd w:val="clear" w:color="auto" w:fill="auto"/>
          </w:tcPr>
          <w:p w14:paraId="628B242C" w14:textId="3A21E0FB" w:rsidR="00655B02" w:rsidRPr="00614B09" w:rsidRDefault="00F77AE2"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szCs w:val="20"/>
              </w:rPr>
              <w:t>3</w:t>
            </w:r>
            <w:r w:rsidR="00655B02">
              <w:rPr>
                <w:rFonts w:ascii="Arial" w:eastAsia="Times New Roman" w:hAnsi="Arial" w:cs="Arial"/>
                <w:szCs w:val="20"/>
              </w:rPr>
              <w:t>,</w:t>
            </w:r>
            <w:r>
              <w:rPr>
                <w:rFonts w:ascii="Arial" w:eastAsia="Times New Roman" w:hAnsi="Arial" w:cs="Arial"/>
                <w:szCs w:val="20"/>
              </w:rPr>
              <w:t xml:space="preserve"> 13</w:t>
            </w:r>
          </w:p>
        </w:tc>
      </w:tr>
      <w:tr w:rsidR="00655B02" w:rsidRPr="00614B09" w14:paraId="0F5A6337" w14:textId="77777777" w:rsidTr="00655B02">
        <w:trPr>
          <w:trHeight w:val="276"/>
        </w:trPr>
        <w:tc>
          <w:tcPr>
            <w:tcW w:w="937" w:type="dxa"/>
            <w:shd w:val="clear" w:color="auto" w:fill="auto"/>
          </w:tcPr>
          <w:p w14:paraId="4E3C631E"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7</w:t>
            </w:r>
          </w:p>
        </w:tc>
        <w:tc>
          <w:tcPr>
            <w:tcW w:w="1007" w:type="dxa"/>
            <w:shd w:val="clear" w:color="auto" w:fill="auto"/>
          </w:tcPr>
          <w:p w14:paraId="7DB35BF3" w14:textId="0B56493C"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2/1</w:t>
            </w:r>
            <w:r w:rsidR="00F26F0B">
              <w:rPr>
                <w:rFonts w:ascii="Arial" w:eastAsia="Times New Roman" w:hAnsi="Arial" w:cs="Arial"/>
                <w:kern w:val="0"/>
                <w:szCs w:val="20"/>
                <w14:ligatures w14:val="none"/>
              </w:rPr>
              <w:t>6</w:t>
            </w:r>
          </w:p>
        </w:tc>
        <w:tc>
          <w:tcPr>
            <w:tcW w:w="6341" w:type="dxa"/>
            <w:shd w:val="clear" w:color="auto" w:fill="auto"/>
          </w:tcPr>
          <w:p w14:paraId="64DB6240" w14:textId="68A9FAF2" w:rsidR="00655B02" w:rsidRPr="00AF4146" w:rsidRDefault="00F77AE2" w:rsidP="00A961BD">
            <w:pPr>
              <w:spacing w:after="0" w:line="240" w:lineRule="auto"/>
              <w:rPr>
                <w:rFonts w:ascii="Arial" w:eastAsia="Times New Roman" w:hAnsi="Arial" w:cs="Arial"/>
                <w:iCs/>
                <w:kern w:val="0"/>
                <w:szCs w:val="20"/>
                <w14:ligatures w14:val="none"/>
              </w:rPr>
            </w:pPr>
            <w:r>
              <w:rPr>
                <w:rFonts w:ascii="Arial" w:eastAsia="Times New Roman" w:hAnsi="Arial" w:cs="Arial"/>
                <w:iCs/>
                <w:kern w:val="0"/>
                <w:szCs w:val="20"/>
                <w14:ligatures w14:val="none"/>
              </w:rPr>
              <w:t>Mendelian and Non-mendelian Inheritance</w:t>
            </w:r>
          </w:p>
        </w:tc>
        <w:tc>
          <w:tcPr>
            <w:tcW w:w="1303" w:type="dxa"/>
            <w:shd w:val="clear" w:color="auto" w:fill="auto"/>
          </w:tcPr>
          <w:p w14:paraId="4F551D85" w14:textId="4E053E08" w:rsidR="00655B02" w:rsidRPr="00614B09" w:rsidRDefault="00F77AE2"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4, 5</w:t>
            </w:r>
          </w:p>
        </w:tc>
      </w:tr>
      <w:tr w:rsidR="00655B02" w:rsidRPr="00614B09" w14:paraId="6107737D" w14:textId="77777777" w:rsidTr="00655B02">
        <w:trPr>
          <w:trHeight w:val="287"/>
        </w:trPr>
        <w:tc>
          <w:tcPr>
            <w:tcW w:w="937" w:type="dxa"/>
            <w:shd w:val="clear" w:color="auto" w:fill="auto"/>
          </w:tcPr>
          <w:p w14:paraId="199CFE0A"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8</w:t>
            </w:r>
          </w:p>
        </w:tc>
        <w:tc>
          <w:tcPr>
            <w:tcW w:w="1007" w:type="dxa"/>
            <w:shd w:val="clear" w:color="auto" w:fill="auto"/>
          </w:tcPr>
          <w:p w14:paraId="36CA7CEE" w14:textId="3A0B8250"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2/2</w:t>
            </w:r>
            <w:r w:rsidR="00F26F0B">
              <w:rPr>
                <w:rFonts w:ascii="Arial" w:eastAsia="Times New Roman" w:hAnsi="Arial" w:cs="Arial"/>
                <w:kern w:val="0"/>
                <w:szCs w:val="20"/>
                <w14:ligatures w14:val="none"/>
              </w:rPr>
              <w:t>3</w:t>
            </w:r>
          </w:p>
        </w:tc>
        <w:tc>
          <w:tcPr>
            <w:tcW w:w="6341" w:type="dxa"/>
            <w:shd w:val="clear" w:color="auto" w:fill="auto"/>
          </w:tcPr>
          <w:p w14:paraId="11279240" w14:textId="32D16CC2" w:rsidR="00655B02" w:rsidRPr="00614B09" w:rsidRDefault="00F77AE2" w:rsidP="00A961BD">
            <w:pPr>
              <w:spacing w:after="0" w:line="240" w:lineRule="auto"/>
              <w:rPr>
                <w:rFonts w:ascii="Arial" w:eastAsia="Times New Roman" w:hAnsi="Arial" w:cs="Arial"/>
                <w:kern w:val="0"/>
                <w:szCs w:val="20"/>
                <w14:ligatures w14:val="none"/>
              </w:rPr>
            </w:pPr>
            <w:r>
              <w:rPr>
                <w:rFonts w:ascii="Arial" w:eastAsia="Times New Roman" w:hAnsi="Arial" w:cs="Arial"/>
                <w:szCs w:val="20"/>
              </w:rPr>
              <w:t>Sex-linked and Multifactorial Traits</w:t>
            </w:r>
          </w:p>
        </w:tc>
        <w:tc>
          <w:tcPr>
            <w:tcW w:w="1303" w:type="dxa"/>
            <w:shd w:val="clear" w:color="auto" w:fill="auto"/>
          </w:tcPr>
          <w:p w14:paraId="36226848" w14:textId="2E6AB527" w:rsidR="00655B02" w:rsidRPr="00614B09" w:rsidRDefault="00F77AE2"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6, 7</w:t>
            </w:r>
          </w:p>
        </w:tc>
      </w:tr>
      <w:tr w:rsidR="00655B02" w:rsidRPr="00614B09" w14:paraId="0114C09E" w14:textId="77777777" w:rsidTr="00655B02">
        <w:trPr>
          <w:trHeight w:val="287"/>
        </w:trPr>
        <w:tc>
          <w:tcPr>
            <w:tcW w:w="937" w:type="dxa"/>
            <w:shd w:val="clear" w:color="auto" w:fill="auto"/>
          </w:tcPr>
          <w:p w14:paraId="75E65A5F"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9</w:t>
            </w:r>
          </w:p>
        </w:tc>
        <w:tc>
          <w:tcPr>
            <w:tcW w:w="1007" w:type="dxa"/>
            <w:shd w:val="clear" w:color="auto" w:fill="auto"/>
          </w:tcPr>
          <w:p w14:paraId="2125F828" w14:textId="30B799B7" w:rsidR="00655B02" w:rsidRPr="002D7844" w:rsidRDefault="002D7844" w:rsidP="00A961BD">
            <w:pPr>
              <w:spacing w:after="0" w:line="240" w:lineRule="auto"/>
              <w:jc w:val="center"/>
              <w:rPr>
                <w:rFonts w:ascii="Arial" w:eastAsia="Times New Roman" w:hAnsi="Arial" w:cs="Arial"/>
                <w:i/>
                <w:iCs/>
                <w:kern w:val="0"/>
                <w:szCs w:val="20"/>
                <w14:ligatures w14:val="none"/>
              </w:rPr>
            </w:pPr>
            <w:r w:rsidRPr="002D7844">
              <w:rPr>
                <w:rFonts w:ascii="Arial" w:eastAsia="Times New Roman" w:hAnsi="Arial" w:cs="Arial"/>
                <w:i/>
                <w:iCs/>
                <w:kern w:val="0"/>
                <w:szCs w:val="20"/>
                <w14:ligatures w14:val="none"/>
              </w:rPr>
              <w:t>3/</w:t>
            </w:r>
            <w:r w:rsidR="00F26F0B">
              <w:rPr>
                <w:rFonts w:ascii="Arial" w:eastAsia="Times New Roman" w:hAnsi="Arial" w:cs="Arial"/>
                <w:i/>
                <w:iCs/>
                <w:kern w:val="0"/>
                <w:szCs w:val="20"/>
                <w14:ligatures w14:val="none"/>
              </w:rPr>
              <w:t>2</w:t>
            </w:r>
          </w:p>
        </w:tc>
        <w:tc>
          <w:tcPr>
            <w:tcW w:w="6341" w:type="dxa"/>
            <w:shd w:val="clear" w:color="auto" w:fill="auto"/>
          </w:tcPr>
          <w:p w14:paraId="48ADE3EF" w14:textId="3A26C7D0" w:rsidR="00655B02" w:rsidRPr="002D7844" w:rsidRDefault="002D7844" w:rsidP="00A961BD">
            <w:pPr>
              <w:spacing w:after="0" w:line="240" w:lineRule="auto"/>
              <w:rPr>
                <w:rFonts w:ascii="Arial" w:eastAsia="Times New Roman" w:hAnsi="Arial" w:cs="Arial"/>
                <w:i/>
                <w:iCs/>
                <w:kern w:val="0"/>
                <w:szCs w:val="20"/>
                <w14:ligatures w14:val="none"/>
              </w:rPr>
            </w:pPr>
            <w:r>
              <w:rPr>
                <w:rFonts w:ascii="Arial" w:eastAsia="Times New Roman" w:hAnsi="Arial" w:cs="Arial"/>
                <w:i/>
                <w:iCs/>
                <w:szCs w:val="20"/>
              </w:rPr>
              <w:t>Spring Break – no classes</w:t>
            </w:r>
          </w:p>
        </w:tc>
        <w:tc>
          <w:tcPr>
            <w:tcW w:w="1303" w:type="dxa"/>
            <w:shd w:val="clear" w:color="auto" w:fill="auto"/>
          </w:tcPr>
          <w:p w14:paraId="520E13A7" w14:textId="43CE0141" w:rsidR="00655B02" w:rsidRPr="00614B09" w:rsidRDefault="00655B02" w:rsidP="00A961BD">
            <w:pPr>
              <w:spacing w:after="0" w:line="240" w:lineRule="auto"/>
              <w:jc w:val="center"/>
              <w:rPr>
                <w:rFonts w:ascii="Arial" w:eastAsia="Times New Roman" w:hAnsi="Arial" w:cs="Arial"/>
                <w:kern w:val="0"/>
                <w:szCs w:val="20"/>
                <w14:ligatures w14:val="none"/>
              </w:rPr>
            </w:pPr>
          </w:p>
        </w:tc>
      </w:tr>
      <w:tr w:rsidR="00655B02" w:rsidRPr="00614B09" w14:paraId="56EF2365" w14:textId="77777777" w:rsidTr="00655B02">
        <w:trPr>
          <w:trHeight w:val="276"/>
        </w:trPr>
        <w:tc>
          <w:tcPr>
            <w:tcW w:w="937" w:type="dxa"/>
            <w:shd w:val="clear" w:color="auto" w:fill="auto"/>
          </w:tcPr>
          <w:p w14:paraId="142E23CD"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10</w:t>
            </w:r>
          </w:p>
        </w:tc>
        <w:tc>
          <w:tcPr>
            <w:tcW w:w="1007" w:type="dxa"/>
            <w:shd w:val="clear" w:color="auto" w:fill="auto"/>
          </w:tcPr>
          <w:p w14:paraId="49201E01" w14:textId="07A81BC1"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3/</w:t>
            </w:r>
            <w:r w:rsidR="00F26F0B">
              <w:rPr>
                <w:rFonts w:ascii="Arial" w:eastAsia="Times New Roman" w:hAnsi="Arial" w:cs="Arial"/>
                <w:kern w:val="0"/>
                <w:szCs w:val="20"/>
                <w14:ligatures w14:val="none"/>
              </w:rPr>
              <w:t>9</w:t>
            </w:r>
          </w:p>
        </w:tc>
        <w:tc>
          <w:tcPr>
            <w:tcW w:w="6341" w:type="dxa"/>
            <w:shd w:val="clear" w:color="auto" w:fill="auto"/>
          </w:tcPr>
          <w:p w14:paraId="702BE9FC" w14:textId="5E2A00D9" w:rsidR="00655B02" w:rsidRPr="00614B09" w:rsidRDefault="00F77AE2" w:rsidP="00A961BD">
            <w:pPr>
              <w:spacing w:after="0" w:line="240" w:lineRule="auto"/>
              <w:rPr>
                <w:rFonts w:ascii="Arial" w:eastAsia="Times New Roman" w:hAnsi="Arial" w:cs="Arial"/>
                <w:kern w:val="0"/>
                <w:szCs w:val="20"/>
                <w14:ligatures w14:val="none"/>
              </w:rPr>
            </w:pPr>
            <w:r>
              <w:rPr>
                <w:rFonts w:ascii="Arial" w:eastAsia="Times New Roman" w:hAnsi="Arial" w:cs="Arial"/>
                <w:szCs w:val="20"/>
              </w:rPr>
              <w:t>Genetics and Behavior</w:t>
            </w:r>
            <w:r w:rsidR="00655B02">
              <w:rPr>
                <w:rFonts w:ascii="Arial" w:eastAsia="Times New Roman" w:hAnsi="Arial" w:cs="Arial"/>
                <w:szCs w:val="20"/>
              </w:rPr>
              <w:t xml:space="preserve">, </w:t>
            </w:r>
            <w:r w:rsidR="00655B02" w:rsidRPr="005807B9">
              <w:rPr>
                <w:rFonts w:ascii="Arial" w:eastAsia="Times New Roman" w:hAnsi="Arial" w:cs="Arial"/>
                <w:b/>
                <w:bCs/>
                <w:szCs w:val="20"/>
              </w:rPr>
              <w:t>Exam 2</w:t>
            </w:r>
            <w:r>
              <w:rPr>
                <w:rFonts w:ascii="Arial" w:eastAsia="Times New Roman" w:hAnsi="Arial" w:cs="Arial"/>
                <w:b/>
                <w:bCs/>
                <w:szCs w:val="20"/>
              </w:rPr>
              <w:t xml:space="preserve">: </w:t>
            </w:r>
            <w:r w:rsidR="001034CA">
              <w:rPr>
                <w:rFonts w:ascii="Arial" w:eastAsia="Times New Roman" w:hAnsi="Arial" w:cs="Arial"/>
                <w:b/>
                <w:bCs/>
                <w:szCs w:val="20"/>
              </w:rPr>
              <w:t>Patterns of Inheritance and Behavioral Disorders</w:t>
            </w:r>
          </w:p>
        </w:tc>
        <w:tc>
          <w:tcPr>
            <w:tcW w:w="1303" w:type="dxa"/>
            <w:shd w:val="clear" w:color="auto" w:fill="auto"/>
          </w:tcPr>
          <w:p w14:paraId="5FBC53FE" w14:textId="471881CA" w:rsidR="00655B02" w:rsidRPr="00614B09" w:rsidRDefault="001034CA"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8</w:t>
            </w:r>
          </w:p>
        </w:tc>
      </w:tr>
      <w:tr w:rsidR="00655B02" w:rsidRPr="00614B09" w14:paraId="696DDE06" w14:textId="77777777" w:rsidTr="00655B02">
        <w:trPr>
          <w:trHeight w:val="288"/>
        </w:trPr>
        <w:tc>
          <w:tcPr>
            <w:tcW w:w="937" w:type="dxa"/>
            <w:shd w:val="clear" w:color="auto" w:fill="auto"/>
          </w:tcPr>
          <w:p w14:paraId="2F2DB7A7"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11</w:t>
            </w:r>
          </w:p>
        </w:tc>
        <w:tc>
          <w:tcPr>
            <w:tcW w:w="1007" w:type="dxa"/>
            <w:shd w:val="clear" w:color="auto" w:fill="auto"/>
          </w:tcPr>
          <w:p w14:paraId="07EB52F8" w14:textId="6B8EBF9A"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3/1</w:t>
            </w:r>
            <w:r w:rsidR="00F26F0B">
              <w:rPr>
                <w:rFonts w:ascii="Arial" w:eastAsia="Times New Roman" w:hAnsi="Arial" w:cs="Arial"/>
                <w:kern w:val="0"/>
                <w:szCs w:val="20"/>
                <w14:ligatures w14:val="none"/>
              </w:rPr>
              <w:t>6</w:t>
            </w:r>
          </w:p>
        </w:tc>
        <w:tc>
          <w:tcPr>
            <w:tcW w:w="6341" w:type="dxa"/>
            <w:shd w:val="clear" w:color="auto" w:fill="auto"/>
          </w:tcPr>
          <w:p w14:paraId="69DAAAA4" w14:textId="14CAB54C" w:rsidR="00655B02" w:rsidRPr="00614B09" w:rsidRDefault="001034CA" w:rsidP="00A961BD">
            <w:pPr>
              <w:spacing w:after="0" w:line="240" w:lineRule="auto"/>
              <w:rPr>
                <w:rFonts w:ascii="Arial" w:eastAsia="Times New Roman" w:hAnsi="Arial" w:cs="Arial"/>
                <w:kern w:val="0"/>
                <w:szCs w:val="20"/>
                <w14:ligatures w14:val="none"/>
              </w:rPr>
            </w:pPr>
            <w:r>
              <w:rPr>
                <w:rFonts w:ascii="Arial" w:eastAsia="Times New Roman" w:hAnsi="Arial" w:cs="Arial"/>
                <w:kern w:val="0"/>
                <w:szCs w:val="20"/>
                <w14:ligatures w14:val="none"/>
              </w:rPr>
              <w:t>Recombinant DNA, Microarrays, and Gene Editing</w:t>
            </w:r>
          </w:p>
        </w:tc>
        <w:tc>
          <w:tcPr>
            <w:tcW w:w="1303" w:type="dxa"/>
            <w:shd w:val="clear" w:color="auto" w:fill="auto"/>
          </w:tcPr>
          <w:p w14:paraId="04D1386A" w14:textId="42E52099" w:rsidR="00655B02" w:rsidRPr="00614B09" w:rsidRDefault="00655B02"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szCs w:val="20"/>
              </w:rPr>
              <w:t>19</w:t>
            </w:r>
          </w:p>
        </w:tc>
      </w:tr>
      <w:tr w:rsidR="00655B02" w:rsidRPr="00614B09" w14:paraId="3318BA9E" w14:textId="77777777" w:rsidTr="00655B02">
        <w:trPr>
          <w:trHeight w:val="287"/>
        </w:trPr>
        <w:tc>
          <w:tcPr>
            <w:tcW w:w="937" w:type="dxa"/>
            <w:shd w:val="clear" w:color="auto" w:fill="auto"/>
          </w:tcPr>
          <w:p w14:paraId="36EB69C4"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12</w:t>
            </w:r>
          </w:p>
        </w:tc>
        <w:tc>
          <w:tcPr>
            <w:tcW w:w="1007" w:type="dxa"/>
            <w:shd w:val="clear" w:color="auto" w:fill="auto"/>
          </w:tcPr>
          <w:p w14:paraId="00455907" w14:textId="26CCFAB1"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3/2</w:t>
            </w:r>
            <w:r w:rsidR="00F26F0B">
              <w:rPr>
                <w:rFonts w:ascii="Arial" w:eastAsia="Times New Roman" w:hAnsi="Arial" w:cs="Arial"/>
                <w:kern w:val="0"/>
                <w:szCs w:val="20"/>
                <w14:ligatures w14:val="none"/>
              </w:rPr>
              <w:t>3</w:t>
            </w:r>
          </w:p>
        </w:tc>
        <w:tc>
          <w:tcPr>
            <w:tcW w:w="6341" w:type="dxa"/>
            <w:shd w:val="clear" w:color="auto" w:fill="auto"/>
          </w:tcPr>
          <w:p w14:paraId="7F750654" w14:textId="7F97433B" w:rsidR="00655B02" w:rsidRPr="00614B09" w:rsidRDefault="001034CA" w:rsidP="00A961BD">
            <w:pPr>
              <w:spacing w:after="0" w:line="240" w:lineRule="auto"/>
              <w:rPr>
                <w:rFonts w:ascii="Arial" w:eastAsia="Times New Roman" w:hAnsi="Arial" w:cs="Arial"/>
                <w:kern w:val="0"/>
                <w:szCs w:val="20"/>
                <w14:ligatures w14:val="none"/>
              </w:rPr>
            </w:pPr>
            <w:r>
              <w:rPr>
                <w:rFonts w:ascii="Arial" w:eastAsia="Times New Roman" w:hAnsi="Arial" w:cs="Arial"/>
                <w:kern w:val="0"/>
                <w:szCs w:val="20"/>
                <w14:ligatures w14:val="none"/>
              </w:rPr>
              <w:t>Genetic Testing, Gene Therapy, and Reproductive Technology</w:t>
            </w:r>
          </w:p>
        </w:tc>
        <w:tc>
          <w:tcPr>
            <w:tcW w:w="1303" w:type="dxa"/>
            <w:shd w:val="clear" w:color="auto" w:fill="auto"/>
          </w:tcPr>
          <w:p w14:paraId="4780CBD6" w14:textId="7C6656A1" w:rsidR="00655B02" w:rsidRPr="00614B09" w:rsidRDefault="00655B02"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szCs w:val="20"/>
              </w:rPr>
              <w:t>2</w:t>
            </w:r>
            <w:r w:rsidR="001034CA">
              <w:rPr>
                <w:rFonts w:ascii="Arial" w:eastAsia="Times New Roman" w:hAnsi="Arial" w:cs="Arial"/>
                <w:szCs w:val="20"/>
              </w:rPr>
              <w:t>0, 21</w:t>
            </w:r>
          </w:p>
        </w:tc>
      </w:tr>
      <w:tr w:rsidR="00655B02" w:rsidRPr="00614B09" w14:paraId="14393B01" w14:textId="77777777" w:rsidTr="00655B02">
        <w:trPr>
          <w:trHeight w:val="287"/>
        </w:trPr>
        <w:tc>
          <w:tcPr>
            <w:tcW w:w="937" w:type="dxa"/>
            <w:shd w:val="clear" w:color="auto" w:fill="auto"/>
          </w:tcPr>
          <w:p w14:paraId="56BC0C20"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13</w:t>
            </w:r>
          </w:p>
        </w:tc>
        <w:tc>
          <w:tcPr>
            <w:tcW w:w="1007" w:type="dxa"/>
            <w:shd w:val="clear" w:color="auto" w:fill="auto"/>
          </w:tcPr>
          <w:p w14:paraId="072A0178" w14:textId="20311720"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3/3</w:t>
            </w:r>
            <w:r w:rsidR="00F26F0B">
              <w:rPr>
                <w:rFonts w:ascii="Arial" w:eastAsia="Times New Roman" w:hAnsi="Arial" w:cs="Arial"/>
                <w:kern w:val="0"/>
                <w:szCs w:val="20"/>
                <w14:ligatures w14:val="none"/>
              </w:rPr>
              <w:t>0</w:t>
            </w:r>
          </w:p>
        </w:tc>
        <w:tc>
          <w:tcPr>
            <w:tcW w:w="6341" w:type="dxa"/>
            <w:shd w:val="clear" w:color="auto" w:fill="auto"/>
          </w:tcPr>
          <w:p w14:paraId="718703E6" w14:textId="0C94FCC1" w:rsidR="00655B02" w:rsidRPr="00614B09" w:rsidRDefault="001034CA" w:rsidP="00A961BD">
            <w:pPr>
              <w:spacing w:after="0" w:line="240" w:lineRule="auto"/>
              <w:rPr>
                <w:rFonts w:ascii="Arial" w:eastAsia="Times New Roman" w:hAnsi="Arial" w:cs="Arial"/>
                <w:kern w:val="0"/>
                <w:szCs w:val="20"/>
                <w14:ligatures w14:val="none"/>
              </w:rPr>
            </w:pPr>
            <w:r>
              <w:rPr>
                <w:rFonts w:ascii="Arial" w:eastAsia="Times New Roman" w:hAnsi="Arial" w:cs="Arial"/>
                <w:kern w:val="0"/>
                <w:szCs w:val="20"/>
                <w14:ligatures w14:val="none"/>
              </w:rPr>
              <w:t>Genome Sequencing, Intro to Population Genetics</w:t>
            </w:r>
          </w:p>
        </w:tc>
        <w:tc>
          <w:tcPr>
            <w:tcW w:w="1303" w:type="dxa"/>
            <w:shd w:val="clear" w:color="auto" w:fill="auto"/>
          </w:tcPr>
          <w:p w14:paraId="63AD8E4E" w14:textId="55C001FB" w:rsidR="00655B02" w:rsidRPr="00614B09" w:rsidRDefault="001034CA"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22, 14</w:t>
            </w:r>
          </w:p>
        </w:tc>
      </w:tr>
      <w:tr w:rsidR="00655B02" w:rsidRPr="00614B09" w14:paraId="02C0A4F0" w14:textId="77777777" w:rsidTr="00655B02">
        <w:trPr>
          <w:trHeight w:val="276"/>
        </w:trPr>
        <w:tc>
          <w:tcPr>
            <w:tcW w:w="937" w:type="dxa"/>
            <w:shd w:val="clear" w:color="auto" w:fill="auto"/>
          </w:tcPr>
          <w:p w14:paraId="729941B8"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14</w:t>
            </w:r>
          </w:p>
        </w:tc>
        <w:tc>
          <w:tcPr>
            <w:tcW w:w="1007" w:type="dxa"/>
            <w:shd w:val="clear" w:color="auto" w:fill="auto"/>
          </w:tcPr>
          <w:p w14:paraId="7C7B1E0F" w14:textId="3A16233A"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4/</w:t>
            </w:r>
            <w:r w:rsidR="00F26F0B">
              <w:rPr>
                <w:rFonts w:ascii="Arial" w:eastAsia="Times New Roman" w:hAnsi="Arial" w:cs="Arial"/>
                <w:kern w:val="0"/>
                <w:szCs w:val="20"/>
                <w14:ligatures w14:val="none"/>
              </w:rPr>
              <w:t>6</w:t>
            </w:r>
          </w:p>
        </w:tc>
        <w:tc>
          <w:tcPr>
            <w:tcW w:w="6341" w:type="dxa"/>
            <w:shd w:val="clear" w:color="auto" w:fill="auto"/>
          </w:tcPr>
          <w:p w14:paraId="1A3D2D26" w14:textId="02414ED0" w:rsidR="00655B02" w:rsidRPr="00614B09" w:rsidRDefault="001034CA" w:rsidP="00A961BD">
            <w:pPr>
              <w:spacing w:after="0" w:line="240" w:lineRule="auto"/>
              <w:rPr>
                <w:rFonts w:ascii="Arial" w:eastAsia="Times New Roman" w:hAnsi="Arial" w:cs="Arial"/>
                <w:kern w:val="0"/>
                <w:szCs w:val="20"/>
                <w14:ligatures w14:val="none"/>
              </w:rPr>
            </w:pPr>
            <w:r>
              <w:rPr>
                <w:rFonts w:ascii="Arial" w:eastAsia="Times New Roman" w:hAnsi="Arial" w:cs="Arial"/>
                <w:szCs w:val="20"/>
              </w:rPr>
              <w:t>Hardy-Weinberg and Population Dynamics</w:t>
            </w:r>
          </w:p>
        </w:tc>
        <w:tc>
          <w:tcPr>
            <w:tcW w:w="1303" w:type="dxa"/>
            <w:shd w:val="clear" w:color="auto" w:fill="auto"/>
          </w:tcPr>
          <w:p w14:paraId="37F9BC7C" w14:textId="63AAF22C" w:rsidR="00655B02" w:rsidRPr="00614B09" w:rsidRDefault="001034CA"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14, 15</w:t>
            </w:r>
          </w:p>
        </w:tc>
      </w:tr>
      <w:tr w:rsidR="00655B02" w:rsidRPr="00614B09" w14:paraId="7DBDD5BE" w14:textId="77777777" w:rsidTr="00655B02">
        <w:trPr>
          <w:trHeight w:val="287"/>
        </w:trPr>
        <w:tc>
          <w:tcPr>
            <w:tcW w:w="937" w:type="dxa"/>
            <w:shd w:val="clear" w:color="auto" w:fill="auto"/>
          </w:tcPr>
          <w:p w14:paraId="33842E08"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15</w:t>
            </w:r>
          </w:p>
        </w:tc>
        <w:tc>
          <w:tcPr>
            <w:tcW w:w="1007" w:type="dxa"/>
            <w:shd w:val="clear" w:color="auto" w:fill="auto"/>
          </w:tcPr>
          <w:p w14:paraId="70E6AE24" w14:textId="31EB9985"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4/1</w:t>
            </w:r>
            <w:r w:rsidR="00F26F0B">
              <w:rPr>
                <w:rFonts w:ascii="Arial" w:eastAsia="Times New Roman" w:hAnsi="Arial" w:cs="Arial"/>
                <w:kern w:val="0"/>
                <w:szCs w:val="20"/>
                <w14:ligatures w14:val="none"/>
              </w:rPr>
              <w:t>3</w:t>
            </w:r>
          </w:p>
        </w:tc>
        <w:tc>
          <w:tcPr>
            <w:tcW w:w="6341" w:type="dxa"/>
            <w:shd w:val="clear" w:color="auto" w:fill="auto"/>
          </w:tcPr>
          <w:p w14:paraId="5CB385A0" w14:textId="59BA5B1B" w:rsidR="00655B02" w:rsidRPr="00E34930" w:rsidRDefault="001034CA" w:rsidP="00A961BD">
            <w:pPr>
              <w:spacing w:after="0" w:line="240" w:lineRule="auto"/>
              <w:rPr>
                <w:rFonts w:ascii="Arial" w:eastAsia="Times New Roman" w:hAnsi="Arial" w:cs="Arial"/>
                <w:iCs/>
                <w:kern w:val="0"/>
                <w:szCs w:val="20"/>
                <w14:ligatures w14:val="none"/>
              </w:rPr>
            </w:pPr>
            <w:r>
              <w:rPr>
                <w:rFonts w:ascii="Arial" w:eastAsia="Times New Roman" w:hAnsi="Arial" w:cs="Arial"/>
                <w:iCs/>
                <w:szCs w:val="20"/>
              </w:rPr>
              <w:t>History of Human Genetics and Molecular Evolution</w:t>
            </w:r>
          </w:p>
        </w:tc>
        <w:tc>
          <w:tcPr>
            <w:tcW w:w="1303" w:type="dxa"/>
            <w:shd w:val="clear" w:color="auto" w:fill="auto"/>
          </w:tcPr>
          <w:p w14:paraId="6E1A305A" w14:textId="5EDBA094" w:rsidR="00655B02" w:rsidRPr="00614B09" w:rsidRDefault="001034CA"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16</w:t>
            </w:r>
          </w:p>
        </w:tc>
      </w:tr>
      <w:tr w:rsidR="00655B02" w:rsidRPr="00614B09" w14:paraId="45E2D4AD" w14:textId="77777777" w:rsidTr="00655B02">
        <w:trPr>
          <w:trHeight w:val="276"/>
        </w:trPr>
        <w:tc>
          <w:tcPr>
            <w:tcW w:w="937" w:type="dxa"/>
            <w:shd w:val="clear" w:color="auto" w:fill="auto"/>
          </w:tcPr>
          <w:p w14:paraId="76BDCD56"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16</w:t>
            </w:r>
          </w:p>
        </w:tc>
        <w:tc>
          <w:tcPr>
            <w:tcW w:w="1007" w:type="dxa"/>
            <w:shd w:val="clear" w:color="auto" w:fill="auto"/>
          </w:tcPr>
          <w:p w14:paraId="6A7B4B0F" w14:textId="1B1A6A89"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4/2</w:t>
            </w:r>
            <w:r w:rsidR="00F26F0B">
              <w:rPr>
                <w:rFonts w:ascii="Arial" w:eastAsia="Times New Roman" w:hAnsi="Arial" w:cs="Arial"/>
                <w:kern w:val="0"/>
                <w:szCs w:val="20"/>
                <w14:ligatures w14:val="none"/>
              </w:rPr>
              <w:t>0</w:t>
            </w:r>
          </w:p>
        </w:tc>
        <w:tc>
          <w:tcPr>
            <w:tcW w:w="6341" w:type="dxa"/>
            <w:shd w:val="clear" w:color="auto" w:fill="auto"/>
          </w:tcPr>
          <w:p w14:paraId="16FB712B" w14:textId="065BBBEB" w:rsidR="00655B02" w:rsidRPr="00D05C72" w:rsidRDefault="00D05C72" w:rsidP="00A961BD">
            <w:pPr>
              <w:spacing w:after="0" w:line="240" w:lineRule="auto"/>
              <w:rPr>
                <w:rFonts w:ascii="Arial" w:eastAsia="Times New Roman" w:hAnsi="Arial" w:cs="Arial"/>
                <w:b/>
                <w:bCs/>
                <w:iCs/>
                <w:kern w:val="0"/>
                <w:szCs w:val="20"/>
                <w14:ligatures w14:val="none"/>
              </w:rPr>
            </w:pPr>
            <w:r>
              <w:rPr>
                <w:rFonts w:ascii="Arial" w:eastAsia="Times New Roman" w:hAnsi="Arial" w:cs="Arial"/>
                <w:iCs/>
                <w:kern w:val="0"/>
                <w:szCs w:val="20"/>
                <w14:ligatures w14:val="none"/>
              </w:rPr>
              <w:t xml:space="preserve">Finish Unit 3, </w:t>
            </w:r>
            <w:r>
              <w:rPr>
                <w:rFonts w:ascii="Arial" w:eastAsia="Times New Roman" w:hAnsi="Arial" w:cs="Arial"/>
                <w:b/>
                <w:bCs/>
                <w:iCs/>
                <w:kern w:val="0"/>
                <w:szCs w:val="20"/>
                <w14:ligatures w14:val="none"/>
              </w:rPr>
              <w:t>Exam 3: Gene Technology and Population Genetics</w:t>
            </w:r>
          </w:p>
        </w:tc>
        <w:tc>
          <w:tcPr>
            <w:tcW w:w="1303" w:type="dxa"/>
            <w:shd w:val="clear" w:color="auto" w:fill="auto"/>
          </w:tcPr>
          <w:p w14:paraId="4731359E" w14:textId="77777777" w:rsidR="00655B02" w:rsidRPr="00614B09" w:rsidRDefault="00655B02" w:rsidP="00A961BD">
            <w:pPr>
              <w:spacing w:after="0" w:line="240" w:lineRule="auto"/>
              <w:jc w:val="center"/>
              <w:rPr>
                <w:rFonts w:ascii="Arial" w:eastAsia="Times New Roman" w:hAnsi="Arial" w:cs="Arial"/>
                <w:kern w:val="0"/>
                <w:szCs w:val="20"/>
                <w14:ligatures w14:val="none"/>
              </w:rPr>
            </w:pPr>
          </w:p>
        </w:tc>
      </w:tr>
      <w:tr w:rsidR="00655B02" w:rsidRPr="00614B09" w14:paraId="242183F3" w14:textId="77777777" w:rsidTr="00655B02">
        <w:trPr>
          <w:trHeight w:val="287"/>
        </w:trPr>
        <w:tc>
          <w:tcPr>
            <w:tcW w:w="937" w:type="dxa"/>
            <w:shd w:val="clear" w:color="auto" w:fill="auto"/>
          </w:tcPr>
          <w:p w14:paraId="2A05C85E" w14:textId="77777777"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w:t>
            </w:r>
            <w:r>
              <w:rPr>
                <w:rFonts w:ascii="Arial" w:eastAsia="Times New Roman" w:hAnsi="Arial" w:cs="Arial"/>
                <w:kern w:val="0"/>
                <w:szCs w:val="20"/>
                <w14:ligatures w14:val="none"/>
              </w:rPr>
              <w:t>7</w:t>
            </w:r>
          </w:p>
        </w:tc>
        <w:tc>
          <w:tcPr>
            <w:tcW w:w="1007" w:type="dxa"/>
            <w:shd w:val="clear" w:color="auto" w:fill="auto"/>
          </w:tcPr>
          <w:p w14:paraId="3AE4779E" w14:textId="451D5236"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4/2</w:t>
            </w:r>
            <w:r w:rsidR="00F26F0B">
              <w:rPr>
                <w:rFonts w:ascii="Arial" w:eastAsia="Times New Roman" w:hAnsi="Arial" w:cs="Arial"/>
                <w:kern w:val="0"/>
                <w:szCs w:val="20"/>
                <w14:ligatures w14:val="none"/>
              </w:rPr>
              <w:t>7</w:t>
            </w:r>
          </w:p>
        </w:tc>
        <w:tc>
          <w:tcPr>
            <w:tcW w:w="6341" w:type="dxa"/>
            <w:shd w:val="clear" w:color="auto" w:fill="auto"/>
          </w:tcPr>
          <w:p w14:paraId="69CDCE73" w14:textId="1E9E0BA0" w:rsidR="00655B02" w:rsidRPr="00614B09" w:rsidRDefault="00D05C72" w:rsidP="00A961BD">
            <w:pPr>
              <w:spacing w:after="0" w:line="240" w:lineRule="auto"/>
              <w:rPr>
                <w:rFonts w:ascii="Arial" w:eastAsia="Times New Roman" w:hAnsi="Arial" w:cs="Arial"/>
                <w:kern w:val="0"/>
                <w:szCs w:val="20"/>
                <w14:ligatures w14:val="none"/>
              </w:rPr>
            </w:pPr>
            <w:r>
              <w:rPr>
                <w:rFonts w:ascii="Arial" w:eastAsia="Times New Roman" w:hAnsi="Arial" w:cs="Arial"/>
                <w:kern w:val="0"/>
                <w:szCs w:val="20"/>
                <w14:ligatures w14:val="none"/>
              </w:rPr>
              <w:t>Finish Course Project, Presentations, Final Exam Review</w:t>
            </w:r>
          </w:p>
        </w:tc>
        <w:tc>
          <w:tcPr>
            <w:tcW w:w="1303" w:type="dxa"/>
            <w:shd w:val="clear" w:color="auto" w:fill="auto"/>
          </w:tcPr>
          <w:p w14:paraId="1775FAC1" w14:textId="59F2383B" w:rsidR="00655B02" w:rsidRPr="00614B09" w:rsidRDefault="00655B02" w:rsidP="00A961BD">
            <w:pPr>
              <w:spacing w:after="0" w:line="240" w:lineRule="auto"/>
              <w:jc w:val="center"/>
              <w:rPr>
                <w:rFonts w:ascii="Arial" w:eastAsia="Times New Roman" w:hAnsi="Arial" w:cs="Arial"/>
                <w:kern w:val="0"/>
                <w:szCs w:val="20"/>
                <w14:ligatures w14:val="none"/>
              </w:rPr>
            </w:pPr>
          </w:p>
        </w:tc>
      </w:tr>
      <w:tr w:rsidR="00655B02" w:rsidRPr="00614B09" w14:paraId="576EBD84" w14:textId="77777777" w:rsidTr="00655B02">
        <w:trPr>
          <w:trHeight w:val="276"/>
        </w:trPr>
        <w:tc>
          <w:tcPr>
            <w:tcW w:w="937" w:type="dxa"/>
            <w:shd w:val="clear" w:color="auto" w:fill="auto"/>
          </w:tcPr>
          <w:p w14:paraId="01B0B5D6" w14:textId="27FC0F1A" w:rsidR="00655B02" w:rsidRPr="00614B09" w:rsidRDefault="00655B02" w:rsidP="00A961BD">
            <w:pPr>
              <w:spacing w:after="0" w:line="240" w:lineRule="auto"/>
              <w:jc w:val="center"/>
              <w:rPr>
                <w:rFonts w:ascii="Arial" w:eastAsia="Times New Roman" w:hAnsi="Arial" w:cs="Arial"/>
                <w:kern w:val="0"/>
                <w:szCs w:val="20"/>
                <w14:ligatures w14:val="none"/>
              </w:rPr>
            </w:pPr>
            <w:r w:rsidRPr="00614B09">
              <w:rPr>
                <w:rFonts w:ascii="Arial" w:eastAsia="Times New Roman" w:hAnsi="Arial" w:cs="Arial"/>
                <w:kern w:val="0"/>
                <w:szCs w:val="20"/>
                <w14:ligatures w14:val="none"/>
              </w:rPr>
              <w:t>1</w:t>
            </w:r>
            <w:r w:rsidR="002D7844">
              <w:rPr>
                <w:rFonts w:ascii="Arial" w:eastAsia="Times New Roman" w:hAnsi="Arial" w:cs="Arial"/>
                <w:kern w:val="0"/>
                <w:szCs w:val="20"/>
                <w14:ligatures w14:val="none"/>
              </w:rPr>
              <w:t>8</w:t>
            </w:r>
          </w:p>
        </w:tc>
        <w:tc>
          <w:tcPr>
            <w:tcW w:w="1007" w:type="dxa"/>
            <w:shd w:val="clear" w:color="auto" w:fill="auto"/>
          </w:tcPr>
          <w:p w14:paraId="733C95F3" w14:textId="24AD8D93" w:rsidR="00655B02" w:rsidRPr="00614B09" w:rsidRDefault="002D7844" w:rsidP="00A961BD">
            <w:pPr>
              <w:spacing w:after="0" w:line="240" w:lineRule="auto"/>
              <w:jc w:val="center"/>
              <w:rPr>
                <w:rFonts w:ascii="Arial" w:eastAsia="Times New Roman" w:hAnsi="Arial" w:cs="Arial"/>
                <w:kern w:val="0"/>
                <w:szCs w:val="20"/>
                <w14:ligatures w14:val="none"/>
              </w:rPr>
            </w:pPr>
            <w:r>
              <w:rPr>
                <w:rFonts w:ascii="Arial" w:eastAsia="Times New Roman" w:hAnsi="Arial" w:cs="Arial"/>
                <w:kern w:val="0"/>
                <w:szCs w:val="20"/>
                <w14:ligatures w14:val="none"/>
              </w:rPr>
              <w:t>5/</w:t>
            </w:r>
            <w:r w:rsidR="00F26F0B">
              <w:rPr>
                <w:rFonts w:ascii="Arial" w:eastAsia="Times New Roman" w:hAnsi="Arial" w:cs="Arial"/>
                <w:kern w:val="0"/>
                <w:szCs w:val="20"/>
                <w14:ligatures w14:val="none"/>
              </w:rPr>
              <w:t>4</w:t>
            </w:r>
          </w:p>
        </w:tc>
        <w:tc>
          <w:tcPr>
            <w:tcW w:w="6341" w:type="dxa"/>
            <w:shd w:val="clear" w:color="auto" w:fill="auto"/>
          </w:tcPr>
          <w:p w14:paraId="765188DB" w14:textId="77777777" w:rsidR="00655B02" w:rsidRPr="00614B09" w:rsidRDefault="00655B02" w:rsidP="00A961BD">
            <w:pPr>
              <w:spacing w:after="0" w:line="240" w:lineRule="auto"/>
              <w:rPr>
                <w:rFonts w:ascii="Arial" w:eastAsia="Times New Roman" w:hAnsi="Arial" w:cs="Arial"/>
                <w:kern w:val="0"/>
                <w:szCs w:val="20"/>
                <w14:ligatures w14:val="none"/>
              </w:rPr>
            </w:pPr>
            <w:r>
              <w:rPr>
                <w:rFonts w:ascii="Arial" w:eastAsia="Times New Roman" w:hAnsi="Arial" w:cs="Arial"/>
                <w:szCs w:val="20"/>
              </w:rPr>
              <w:t>Final Exams</w:t>
            </w:r>
          </w:p>
        </w:tc>
        <w:tc>
          <w:tcPr>
            <w:tcW w:w="1303" w:type="dxa"/>
            <w:shd w:val="clear" w:color="auto" w:fill="auto"/>
          </w:tcPr>
          <w:p w14:paraId="30FC3AF6" w14:textId="77777777" w:rsidR="00655B02" w:rsidRPr="00614B09" w:rsidRDefault="00655B02" w:rsidP="00A961BD">
            <w:pPr>
              <w:spacing w:after="0" w:line="240" w:lineRule="auto"/>
              <w:jc w:val="center"/>
              <w:rPr>
                <w:rFonts w:ascii="Arial" w:eastAsia="Times New Roman" w:hAnsi="Arial" w:cs="Arial"/>
                <w:kern w:val="0"/>
                <w:szCs w:val="20"/>
                <w14:ligatures w14:val="none"/>
              </w:rPr>
            </w:pPr>
          </w:p>
        </w:tc>
      </w:tr>
    </w:tbl>
    <w:p w14:paraId="64F0AB94" w14:textId="77777777" w:rsidR="00614B09" w:rsidRPr="00614B09" w:rsidRDefault="00614B09" w:rsidP="00614B09">
      <w:pPr>
        <w:spacing w:after="0" w:line="240" w:lineRule="auto"/>
        <w:rPr>
          <w:rFonts w:ascii="Arial" w:eastAsia="Times New Roman" w:hAnsi="Arial" w:cs="Arial"/>
          <w:kern w:val="0"/>
          <w:szCs w:val="20"/>
          <w:lang w:val="x-none" w:eastAsia="x-none"/>
          <w14:ligatures w14:val="none"/>
        </w:rPr>
      </w:pPr>
    </w:p>
    <w:p w14:paraId="7FF32B19" w14:textId="77777777" w:rsidR="00614B09" w:rsidRPr="00614B09" w:rsidRDefault="00614B09" w:rsidP="00614B09">
      <w:pPr>
        <w:spacing w:after="0" w:line="240" w:lineRule="auto"/>
        <w:rPr>
          <w:rFonts w:ascii="Arial" w:eastAsia="Times New Roman" w:hAnsi="Arial" w:cs="Arial"/>
          <w:i/>
          <w:iCs/>
          <w:color w:val="C00000"/>
          <w:kern w:val="0"/>
          <w:szCs w:val="20"/>
          <w:lang w:val="x-none" w:eastAsia="x-none"/>
          <w14:ligatures w14:val="none"/>
        </w:rPr>
      </w:pPr>
      <w:r w:rsidRPr="00614B09">
        <w:rPr>
          <w:rFonts w:ascii="Arial" w:eastAsia="Times New Roman" w:hAnsi="Arial" w:cs="Arial"/>
          <w:i/>
          <w:iCs/>
          <w:color w:val="C00000"/>
          <w:kern w:val="0"/>
          <w:szCs w:val="20"/>
          <w:lang w:val="x-none" w:eastAsia="x-none"/>
          <w14:ligatures w14:val="none"/>
        </w:rPr>
        <w:t xml:space="preserve">I reserve the right to change the syllabus on an “as needed” basis.  Students will be notified of these changes through e-mail and/or </w:t>
      </w:r>
      <w:r w:rsidRPr="00614B09">
        <w:rPr>
          <w:rFonts w:ascii="Arial" w:eastAsia="Times New Roman" w:hAnsi="Arial" w:cs="Arial"/>
          <w:i/>
          <w:iCs/>
          <w:color w:val="C00000"/>
          <w:kern w:val="0"/>
          <w:szCs w:val="20"/>
          <w:lang w:eastAsia="x-none"/>
          <w14:ligatures w14:val="none"/>
        </w:rPr>
        <w:t>Canvas</w:t>
      </w:r>
      <w:r w:rsidRPr="00614B09">
        <w:rPr>
          <w:rFonts w:ascii="Arial" w:eastAsia="Times New Roman" w:hAnsi="Arial" w:cs="Arial"/>
          <w:i/>
          <w:iCs/>
          <w:color w:val="C00000"/>
          <w:kern w:val="0"/>
          <w:szCs w:val="20"/>
          <w:lang w:val="x-none" w:eastAsia="x-none"/>
          <w14:ligatures w14:val="none"/>
        </w:rPr>
        <w:t xml:space="preserve"> announcements.</w:t>
      </w:r>
    </w:p>
    <w:p w14:paraId="2EC95239" w14:textId="77777777" w:rsidR="00614B09" w:rsidRPr="00614B09" w:rsidRDefault="00614B09" w:rsidP="00614B09">
      <w:pPr>
        <w:spacing w:after="0" w:line="240" w:lineRule="auto"/>
        <w:rPr>
          <w:rFonts w:ascii="Arial" w:eastAsia="Times New Roman" w:hAnsi="Arial" w:cs="Arial"/>
          <w:kern w:val="0"/>
          <w:szCs w:val="20"/>
          <w:lang w:val="x-none" w:eastAsia="x-none"/>
          <w14:ligatures w14:val="none"/>
        </w:rPr>
      </w:pPr>
    </w:p>
    <w:p w14:paraId="7C641D29" w14:textId="77777777" w:rsidR="00614B09" w:rsidRPr="00614B09" w:rsidRDefault="00614B09" w:rsidP="00614B09">
      <w:pPr>
        <w:spacing w:after="0" w:line="240" w:lineRule="auto"/>
        <w:rPr>
          <w:rFonts w:ascii="Arial" w:eastAsia="Times New Roman" w:hAnsi="Arial" w:cs="Arial"/>
          <w:kern w:val="0"/>
          <w:szCs w:val="20"/>
          <w:lang w:val="x-none" w:eastAsia="x-none"/>
          <w14:ligatures w14:val="none"/>
        </w:rPr>
      </w:pPr>
    </w:p>
    <w:p w14:paraId="6C83F9A3" w14:textId="26C47164" w:rsidR="00614B09" w:rsidRPr="00655B02" w:rsidRDefault="00614B09" w:rsidP="00655B02">
      <w:pPr>
        <w:spacing w:after="0" w:line="240" w:lineRule="auto"/>
        <w:rPr>
          <w:rFonts w:ascii="Arial" w:eastAsia="Times New Roman" w:hAnsi="Arial" w:cs="Times New Roman"/>
          <w:kern w:val="0"/>
          <w:sz w:val="20"/>
          <w:szCs w:val="20"/>
          <w14:ligatures w14:val="none"/>
        </w:rPr>
      </w:pPr>
    </w:p>
    <w:sectPr w:rsidR="00614B09" w:rsidRPr="00655B0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1E6B" w14:textId="77777777" w:rsidR="00480224" w:rsidRDefault="00480224" w:rsidP="001D0347">
      <w:pPr>
        <w:spacing w:after="0" w:line="240" w:lineRule="auto"/>
      </w:pPr>
      <w:r>
        <w:separator/>
      </w:r>
    </w:p>
  </w:endnote>
  <w:endnote w:type="continuationSeparator" w:id="0">
    <w:p w14:paraId="4A3A1D21" w14:textId="77777777" w:rsidR="00480224" w:rsidRDefault="00480224" w:rsidP="001D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oto Sans">
    <w:charset w:val="00"/>
    <w:family w:val="swiss"/>
    <w:pitch w:val="variable"/>
    <w:sig w:usb0="E00082FF" w:usb1="400078FF" w:usb2="00000021" w:usb3="00000000" w:csb0="0000019F" w:csb1="00000000"/>
  </w:font>
  <w:font w:name="Droid Sans Devanagari">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316807"/>
      <w:docPartObj>
        <w:docPartGallery w:val="Page Numbers (Bottom of Page)"/>
        <w:docPartUnique/>
      </w:docPartObj>
    </w:sdtPr>
    <w:sdtEndPr>
      <w:rPr>
        <w:noProof/>
      </w:rPr>
    </w:sdtEndPr>
    <w:sdtContent>
      <w:p w14:paraId="4E4B8836" w14:textId="404D0529" w:rsidR="001D0347" w:rsidRDefault="001D03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3BB64F" w14:textId="77777777" w:rsidR="001D0347" w:rsidRDefault="001D0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77A6" w14:textId="77777777" w:rsidR="00480224" w:rsidRDefault="00480224" w:rsidP="001D0347">
      <w:pPr>
        <w:spacing w:after="0" w:line="240" w:lineRule="auto"/>
      </w:pPr>
      <w:r>
        <w:separator/>
      </w:r>
    </w:p>
  </w:footnote>
  <w:footnote w:type="continuationSeparator" w:id="0">
    <w:p w14:paraId="07E19225" w14:textId="77777777" w:rsidR="00480224" w:rsidRDefault="00480224" w:rsidP="001D0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03FE9"/>
    <w:multiLevelType w:val="multilevel"/>
    <w:tmpl w:val="05028F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7276A5"/>
    <w:multiLevelType w:val="multilevel"/>
    <w:tmpl w:val="BD1A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17101B"/>
    <w:multiLevelType w:val="hybridMultilevel"/>
    <w:tmpl w:val="98A46BA2"/>
    <w:lvl w:ilvl="0" w:tplc="E348D7E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AD130CD"/>
    <w:multiLevelType w:val="multilevel"/>
    <w:tmpl w:val="E9784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0041B5"/>
    <w:multiLevelType w:val="multilevel"/>
    <w:tmpl w:val="D99264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51160280">
    <w:abstractNumId w:val="2"/>
  </w:num>
  <w:num w:numId="2" w16cid:durableId="372074563">
    <w:abstractNumId w:val="1"/>
  </w:num>
  <w:num w:numId="3" w16cid:durableId="1302419267">
    <w:abstractNumId w:val="3"/>
  </w:num>
  <w:num w:numId="4" w16cid:durableId="444928466">
    <w:abstractNumId w:val="0"/>
  </w:num>
  <w:num w:numId="5" w16cid:durableId="957877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09"/>
    <w:rsid w:val="00066E05"/>
    <w:rsid w:val="000B565A"/>
    <w:rsid w:val="000D1E8B"/>
    <w:rsid w:val="000F1B20"/>
    <w:rsid w:val="000F7A3C"/>
    <w:rsid w:val="001034CA"/>
    <w:rsid w:val="001D0347"/>
    <w:rsid w:val="002026F8"/>
    <w:rsid w:val="00242828"/>
    <w:rsid w:val="0026583C"/>
    <w:rsid w:val="00284FE4"/>
    <w:rsid w:val="002D7844"/>
    <w:rsid w:val="003F10BB"/>
    <w:rsid w:val="00470F20"/>
    <w:rsid w:val="00480224"/>
    <w:rsid w:val="00500A71"/>
    <w:rsid w:val="00541750"/>
    <w:rsid w:val="0057035F"/>
    <w:rsid w:val="005E6888"/>
    <w:rsid w:val="00614B09"/>
    <w:rsid w:val="00626C9B"/>
    <w:rsid w:val="00655B02"/>
    <w:rsid w:val="00683286"/>
    <w:rsid w:val="006A2B76"/>
    <w:rsid w:val="007106D9"/>
    <w:rsid w:val="00736D16"/>
    <w:rsid w:val="00744F22"/>
    <w:rsid w:val="00786E22"/>
    <w:rsid w:val="007E784F"/>
    <w:rsid w:val="00837FA7"/>
    <w:rsid w:val="008E0B46"/>
    <w:rsid w:val="00925665"/>
    <w:rsid w:val="00AC5065"/>
    <w:rsid w:val="00AF7124"/>
    <w:rsid w:val="00B13A94"/>
    <w:rsid w:val="00B75FD0"/>
    <w:rsid w:val="00C7642B"/>
    <w:rsid w:val="00CD5136"/>
    <w:rsid w:val="00D05B86"/>
    <w:rsid w:val="00D05C72"/>
    <w:rsid w:val="00DC165B"/>
    <w:rsid w:val="00DD0416"/>
    <w:rsid w:val="00DE79D4"/>
    <w:rsid w:val="00DF4787"/>
    <w:rsid w:val="00E81E14"/>
    <w:rsid w:val="00F14869"/>
    <w:rsid w:val="00F26F0B"/>
    <w:rsid w:val="00F61CF7"/>
    <w:rsid w:val="00F77AE2"/>
    <w:rsid w:val="00FE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A75E"/>
  <w15:chartTrackingRefBased/>
  <w15:docId w15:val="{BE56AAE3-9DE4-49C6-913F-443355FA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B09"/>
    <w:rPr>
      <w:rFonts w:eastAsiaTheme="majorEastAsia" w:cstheme="majorBidi"/>
      <w:color w:val="272727" w:themeColor="text1" w:themeTint="D8"/>
    </w:rPr>
  </w:style>
  <w:style w:type="paragraph" w:styleId="Title">
    <w:name w:val="Title"/>
    <w:basedOn w:val="Normal"/>
    <w:next w:val="Normal"/>
    <w:link w:val="TitleChar"/>
    <w:uiPriority w:val="10"/>
    <w:qFormat/>
    <w:rsid w:val="00614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B09"/>
    <w:pPr>
      <w:spacing w:before="160"/>
      <w:jc w:val="center"/>
    </w:pPr>
    <w:rPr>
      <w:i/>
      <w:iCs/>
      <w:color w:val="404040" w:themeColor="text1" w:themeTint="BF"/>
    </w:rPr>
  </w:style>
  <w:style w:type="character" w:customStyle="1" w:styleId="QuoteChar">
    <w:name w:val="Quote Char"/>
    <w:basedOn w:val="DefaultParagraphFont"/>
    <w:link w:val="Quote"/>
    <w:uiPriority w:val="29"/>
    <w:rsid w:val="00614B09"/>
    <w:rPr>
      <w:i/>
      <w:iCs/>
      <w:color w:val="404040" w:themeColor="text1" w:themeTint="BF"/>
    </w:rPr>
  </w:style>
  <w:style w:type="paragraph" w:styleId="ListParagraph">
    <w:name w:val="List Paragraph"/>
    <w:basedOn w:val="Normal"/>
    <w:uiPriority w:val="34"/>
    <w:qFormat/>
    <w:rsid w:val="00614B09"/>
    <w:pPr>
      <w:ind w:left="720"/>
      <w:contextualSpacing/>
    </w:pPr>
  </w:style>
  <w:style w:type="character" w:styleId="IntenseEmphasis">
    <w:name w:val="Intense Emphasis"/>
    <w:basedOn w:val="DefaultParagraphFont"/>
    <w:uiPriority w:val="21"/>
    <w:qFormat/>
    <w:rsid w:val="00614B09"/>
    <w:rPr>
      <w:i/>
      <w:iCs/>
      <w:color w:val="0F4761" w:themeColor="accent1" w:themeShade="BF"/>
    </w:rPr>
  </w:style>
  <w:style w:type="paragraph" w:styleId="IntenseQuote">
    <w:name w:val="Intense Quote"/>
    <w:basedOn w:val="Normal"/>
    <w:next w:val="Normal"/>
    <w:link w:val="IntenseQuoteChar"/>
    <w:uiPriority w:val="30"/>
    <w:qFormat/>
    <w:rsid w:val="00614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B09"/>
    <w:rPr>
      <w:i/>
      <w:iCs/>
      <w:color w:val="0F4761" w:themeColor="accent1" w:themeShade="BF"/>
    </w:rPr>
  </w:style>
  <w:style w:type="character" w:styleId="IntenseReference">
    <w:name w:val="Intense Reference"/>
    <w:basedOn w:val="DefaultParagraphFont"/>
    <w:uiPriority w:val="32"/>
    <w:qFormat/>
    <w:rsid w:val="00614B09"/>
    <w:rPr>
      <w:b/>
      <w:bCs/>
      <w:smallCaps/>
      <w:color w:val="0F4761" w:themeColor="accent1" w:themeShade="BF"/>
      <w:spacing w:val="5"/>
    </w:rPr>
  </w:style>
  <w:style w:type="character" w:styleId="Hyperlink">
    <w:name w:val="Hyperlink"/>
    <w:basedOn w:val="DefaultParagraphFont"/>
    <w:uiPriority w:val="99"/>
    <w:unhideWhenUsed/>
    <w:rsid w:val="00614B09"/>
    <w:rPr>
      <w:color w:val="467886" w:themeColor="hyperlink"/>
      <w:u w:val="single"/>
    </w:rPr>
  </w:style>
  <w:style w:type="character" w:styleId="UnresolvedMention">
    <w:name w:val="Unresolved Mention"/>
    <w:basedOn w:val="DefaultParagraphFont"/>
    <w:uiPriority w:val="99"/>
    <w:semiHidden/>
    <w:unhideWhenUsed/>
    <w:rsid w:val="00614B09"/>
    <w:rPr>
      <w:color w:val="605E5C"/>
      <w:shd w:val="clear" w:color="auto" w:fill="E1DFDD"/>
    </w:rPr>
  </w:style>
  <w:style w:type="paragraph" w:customStyle="1" w:styleId="Standard">
    <w:name w:val="Standard"/>
    <w:rsid w:val="00E81E14"/>
    <w:pPr>
      <w:suppressAutoHyphens/>
      <w:autoSpaceDN w:val="0"/>
      <w:spacing w:after="0" w:line="240" w:lineRule="auto"/>
      <w:textAlignment w:val="baseline"/>
    </w:pPr>
    <w:rPr>
      <w:rFonts w:ascii="Liberation Serif" w:eastAsia="Noto Sans" w:hAnsi="Liberation Serif" w:cs="Droid Sans Devanagari"/>
      <w:kern w:val="3"/>
      <w:lang w:eastAsia="zh-CN" w:bidi="hi-IN"/>
      <w14:ligatures w14:val="none"/>
    </w:rPr>
  </w:style>
  <w:style w:type="paragraph" w:customStyle="1" w:styleId="Textbody">
    <w:name w:val="Text body"/>
    <w:basedOn w:val="Standard"/>
    <w:rsid w:val="00E81E14"/>
    <w:pPr>
      <w:spacing w:after="140" w:line="276" w:lineRule="auto"/>
    </w:pPr>
  </w:style>
  <w:style w:type="paragraph" w:styleId="NoSpacing">
    <w:name w:val="No Spacing"/>
    <w:rsid w:val="00E81E14"/>
    <w:pPr>
      <w:suppressAutoHyphens/>
      <w:autoSpaceDN w:val="0"/>
      <w:spacing w:after="0" w:line="240" w:lineRule="auto"/>
      <w:textAlignment w:val="baseline"/>
    </w:pPr>
    <w:rPr>
      <w:rFonts w:ascii="Liberation Serif" w:eastAsia="Noto Sans" w:hAnsi="Liberation Serif" w:cs="Droid Sans Devanagari"/>
      <w:kern w:val="3"/>
      <w:lang w:eastAsia="zh-CN" w:bidi="hi-IN"/>
      <w14:ligatures w14:val="none"/>
    </w:rPr>
  </w:style>
  <w:style w:type="paragraph" w:customStyle="1" w:styleId="TableContents">
    <w:name w:val="Table Contents"/>
    <w:basedOn w:val="Standard"/>
    <w:rsid w:val="00E81E14"/>
    <w:pPr>
      <w:widowControl w:val="0"/>
      <w:suppressLineNumbers/>
    </w:pPr>
  </w:style>
  <w:style w:type="character" w:styleId="Emphasis">
    <w:name w:val="Emphasis"/>
    <w:rsid w:val="00E81E14"/>
    <w:rPr>
      <w:i/>
      <w:iCs/>
    </w:rPr>
  </w:style>
  <w:style w:type="paragraph" w:styleId="BodyTextIndent">
    <w:name w:val="Body Text Indent"/>
    <w:basedOn w:val="Normal"/>
    <w:link w:val="BodyTextIndentChar"/>
    <w:uiPriority w:val="99"/>
    <w:semiHidden/>
    <w:unhideWhenUsed/>
    <w:rsid w:val="00E81E14"/>
    <w:pPr>
      <w:spacing w:after="120"/>
      <w:ind w:left="360"/>
    </w:pPr>
  </w:style>
  <w:style w:type="character" w:customStyle="1" w:styleId="BodyTextIndentChar">
    <w:name w:val="Body Text Indent Char"/>
    <w:basedOn w:val="DefaultParagraphFont"/>
    <w:link w:val="BodyTextIndent"/>
    <w:uiPriority w:val="99"/>
    <w:semiHidden/>
    <w:rsid w:val="00E81E14"/>
  </w:style>
  <w:style w:type="paragraph" w:styleId="Header">
    <w:name w:val="header"/>
    <w:basedOn w:val="Normal"/>
    <w:link w:val="HeaderChar"/>
    <w:uiPriority w:val="99"/>
    <w:unhideWhenUsed/>
    <w:rsid w:val="001D0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347"/>
  </w:style>
  <w:style w:type="paragraph" w:styleId="Footer">
    <w:name w:val="footer"/>
    <w:basedOn w:val="Normal"/>
    <w:link w:val="FooterChar"/>
    <w:uiPriority w:val="99"/>
    <w:unhideWhenUsed/>
    <w:rsid w:val="001D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347"/>
  </w:style>
  <w:style w:type="character" w:styleId="FollowedHyperlink">
    <w:name w:val="FollowedHyperlink"/>
    <w:basedOn w:val="DefaultParagraphFont"/>
    <w:uiPriority w:val="99"/>
    <w:semiHidden/>
    <w:unhideWhenUsed/>
    <w:rsid w:val="00D05B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9997">
      <w:bodyDiv w:val="1"/>
      <w:marLeft w:val="0"/>
      <w:marRight w:val="0"/>
      <w:marTop w:val="0"/>
      <w:marBottom w:val="0"/>
      <w:divBdr>
        <w:top w:val="none" w:sz="0" w:space="0" w:color="auto"/>
        <w:left w:val="none" w:sz="0" w:space="0" w:color="auto"/>
        <w:bottom w:val="none" w:sz="0" w:space="0" w:color="auto"/>
        <w:right w:val="none" w:sz="0" w:space="0" w:color="auto"/>
      </w:divBdr>
    </w:div>
    <w:div w:id="56633051">
      <w:bodyDiv w:val="1"/>
      <w:marLeft w:val="0"/>
      <w:marRight w:val="0"/>
      <w:marTop w:val="0"/>
      <w:marBottom w:val="0"/>
      <w:divBdr>
        <w:top w:val="none" w:sz="0" w:space="0" w:color="auto"/>
        <w:left w:val="none" w:sz="0" w:space="0" w:color="auto"/>
        <w:bottom w:val="none" w:sz="0" w:space="0" w:color="auto"/>
        <w:right w:val="none" w:sz="0" w:space="0" w:color="auto"/>
      </w:divBdr>
    </w:div>
    <w:div w:id="808211475">
      <w:bodyDiv w:val="1"/>
      <w:marLeft w:val="0"/>
      <w:marRight w:val="0"/>
      <w:marTop w:val="0"/>
      <w:marBottom w:val="0"/>
      <w:divBdr>
        <w:top w:val="none" w:sz="0" w:space="0" w:color="auto"/>
        <w:left w:val="none" w:sz="0" w:space="0" w:color="auto"/>
        <w:bottom w:val="none" w:sz="0" w:space="0" w:color="auto"/>
        <w:right w:val="none" w:sz="0" w:space="0" w:color="auto"/>
      </w:divBdr>
    </w:div>
    <w:div w:id="813067496">
      <w:bodyDiv w:val="1"/>
      <w:marLeft w:val="0"/>
      <w:marRight w:val="0"/>
      <w:marTop w:val="0"/>
      <w:marBottom w:val="0"/>
      <w:divBdr>
        <w:top w:val="none" w:sz="0" w:space="0" w:color="auto"/>
        <w:left w:val="none" w:sz="0" w:space="0" w:color="auto"/>
        <w:bottom w:val="none" w:sz="0" w:space="0" w:color="auto"/>
        <w:right w:val="none" w:sz="0" w:space="0" w:color="auto"/>
      </w:divBdr>
    </w:div>
    <w:div w:id="863905180">
      <w:bodyDiv w:val="1"/>
      <w:marLeft w:val="0"/>
      <w:marRight w:val="0"/>
      <w:marTop w:val="0"/>
      <w:marBottom w:val="0"/>
      <w:divBdr>
        <w:top w:val="none" w:sz="0" w:space="0" w:color="auto"/>
        <w:left w:val="none" w:sz="0" w:space="0" w:color="auto"/>
        <w:bottom w:val="none" w:sz="0" w:space="0" w:color="auto"/>
        <w:right w:val="none" w:sz="0" w:space="0" w:color="auto"/>
      </w:divBdr>
    </w:div>
    <w:div w:id="1743679701">
      <w:bodyDiv w:val="1"/>
      <w:marLeft w:val="0"/>
      <w:marRight w:val="0"/>
      <w:marTop w:val="0"/>
      <w:marBottom w:val="0"/>
      <w:divBdr>
        <w:top w:val="none" w:sz="0" w:space="0" w:color="auto"/>
        <w:left w:val="none" w:sz="0" w:space="0" w:color="auto"/>
        <w:bottom w:val="none" w:sz="0" w:space="0" w:color="auto"/>
        <w:right w:val="none" w:sz="0" w:space="0" w:color="auto"/>
      </w:divBdr>
    </w:div>
    <w:div w:id="19199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u.edu/academy/catalog/" TargetMode="External"/><Relationship Id="rId13" Type="http://schemas.openxmlformats.org/officeDocument/2006/relationships/hyperlink" Target="mailto:mcwallpe@bsu.edu" TargetMode="External"/><Relationship Id="rId3" Type="http://schemas.openxmlformats.org/officeDocument/2006/relationships/settings" Target="settings.xml"/><Relationship Id="rId7" Type="http://schemas.openxmlformats.org/officeDocument/2006/relationships/hyperlink" Target="mailto:justin.crowder@bsu.edu" TargetMode="External"/><Relationship Id="rId12" Type="http://schemas.openxmlformats.org/officeDocument/2006/relationships/hyperlink" Target="mailto:iaguidance@bs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crowder@b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su.edu/academics/libraries" TargetMode="External"/><Relationship Id="rId4" Type="http://schemas.openxmlformats.org/officeDocument/2006/relationships/webSettings" Target="webSettings.xml"/><Relationship Id="rId9" Type="http://schemas.openxmlformats.org/officeDocument/2006/relationships/hyperlink" Target="https://academy.bsu.edu/handboo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72D1F73A444B1495FE1D8A25567802"/>
        <w:category>
          <w:name w:val="General"/>
          <w:gallery w:val="placeholder"/>
        </w:category>
        <w:types>
          <w:type w:val="bbPlcHdr"/>
        </w:types>
        <w:behaviors>
          <w:behavior w:val="content"/>
        </w:behaviors>
        <w:guid w:val="{AA2CE0DA-DC9B-4731-8CD8-92CE69FB446A}"/>
      </w:docPartPr>
      <w:docPartBody>
        <w:p w:rsidR="00DF0770" w:rsidRDefault="00235F55" w:rsidP="00235F55">
          <w:pPr>
            <w:pStyle w:val="1B72D1F73A444B1495FE1D8A25567802"/>
          </w:pPr>
          <w:r w:rsidRPr="002E29CE">
            <w:rPr>
              <w:rStyle w:val="PlaceholderText"/>
            </w:rPr>
            <w:t>Click or tap here to enter text.</w:t>
          </w:r>
        </w:p>
      </w:docPartBody>
    </w:docPart>
    <w:docPart>
      <w:docPartPr>
        <w:name w:val="276B5E54E17D43FBA22090C9F70EDF0F"/>
        <w:category>
          <w:name w:val="General"/>
          <w:gallery w:val="placeholder"/>
        </w:category>
        <w:types>
          <w:type w:val="bbPlcHdr"/>
        </w:types>
        <w:behaviors>
          <w:behavior w:val="content"/>
        </w:behaviors>
        <w:guid w:val="{2DFF414E-D9F1-4514-BFC3-A97DA12B10BA}"/>
      </w:docPartPr>
      <w:docPartBody>
        <w:p w:rsidR="00E12E3C" w:rsidRDefault="00DF0770" w:rsidP="00DF0770">
          <w:pPr>
            <w:pStyle w:val="276B5E54E17D43FBA22090C9F70EDF0F"/>
          </w:pPr>
          <w:r w:rsidRPr="002E29CE">
            <w:rPr>
              <w:rStyle w:val="PlaceholderText"/>
            </w:rPr>
            <w:t>Click or tap here to enter text.</w:t>
          </w:r>
        </w:p>
      </w:docPartBody>
    </w:docPart>
    <w:docPart>
      <w:docPartPr>
        <w:name w:val="ECA4ED2F5D4A422E9949EDCB172F9473"/>
        <w:category>
          <w:name w:val="General"/>
          <w:gallery w:val="placeholder"/>
        </w:category>
        <w:types>
          <w:type w:val="bbPlcHdr"/>
        </w:types>
        <w:behaviors>
          <w:behavior w:val="content"/>
        </w:behaviors>
        <w:guid w:val="{A3183F9B-649C-4EA9-A583-6B549AE40964}"/>
      </w:docPartPr>
      <w:docPartBody>
        <w:p w:rsidR="00E12E3C" w:rsidRDefault="00DF0770" w:rsidP="00DF0770">
          <w:pPr>
            <w:pStyle w:val="ECA4ED2F5D4A422E9949EDCB172F9473"/>
          </w:pPr>
          <w:r w:rsidRPr="002E29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oto Sans">
    <w:charset w:val="00"/>
    <w:family w:val="swiss"/>
    <w:pitch w:val="variable"/>
    <w:sig w:usb0="E00082FF" w:usb1="400078FF" w:usb2="00000021" w:usb3="00000000" w:csb0="0000019F" w:csb1="00000000"/>
  </w:font>
  <w:font w:name="Droid Sans Devanagari">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55"/>
    <w:rsid w:val="00235F55"/>
    <w:rsid w:val="0026583C"/>
    <w:rsid w:val="00442878"/>
    <w:rsid w:val="00470F20"/>
    <w:rsid w:val="005710B0"/>
    <w:rsid w:val="007B67F3"/>
    <w:rsid w:val="00A83EE7"/>
    <w:rsid w:val="00C3002D"/>
    <w:rsid w:val="00DF0770"/>
    <w:rsid w:val="00E1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770"/>
  </w:style>
  <w:style w:type="paragraph" w:customStyle="1" w:styleId="276B5E54E17D43FBA22090C9F70EDF0F">
    <w:name w:val="276B5E54E17D43FBA22090C9F70EDF0F"/>
    <w:rsid w:val="00DF0770"/>
    <w:pPr>
      <w:spacing w:line="259" w:lineRule="auto"/>
    </w:pPr>
    <w:rPr>
      <w:kern w:val="0"/>
      <w:sz w:val="22"/>
      <w:szCs w:val="22"/>
      <w14:ligatures w14:val="none"/>
    </w:rPr>
  </w:style>
  <w:style w:type="paragraph" w:customStyle="1" w:styleId="1B72D1F73A444B1495FE1D8A25567802">
    <w:name w:val="1B72D1F73A444B1495FE1D8A25567802"/>
    <w:rsid w:val="00235F55"/>
  </w:style>
  <w:style w:type="paragraph" w:customStyle="1" w:styleId="ECA4ED2F5D4A422E9949EDCB172F9473">
    <w:name w:val="ECA4ED2F5D4A422E9949EDCB172F9473"/>
    <w:rsid w:val="00DF077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2394</Words>
  <Characters>13647</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Crowder, Justin James</dc:creator>
  <cp:keywords/>
  <dc:description/>
  <cp:lastModifiedBy>Drumm, Renee</cp:lastModifiedBy>
  <cp:revision>2</cp:revision>
  <cp:lastPrinted>2026-01-12T12:33:00Z</cp:lastPrinted>
  <dcterms:created xsi:type="dcterms:W3CDTF">2026-01-12T12:33:00Z</dcterms:created>
  <dcterms:modified xsi:type="dcterms:W3CDTF">2026-01-12T12:33:00Z</dcterms:modified>
</cp:coreProperties>
</file>