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24DB1" w14:textId="2F321166" w:rsidR="00DF320E" w:rsidRPr="00EC47DC" w:rsidRDefault="00EC266C" w:rsidP="00EC47DC">
      <w:pPr>
        <w:tabs>
          <w:tab w:val="left" w:pos="3960"/>
          <w:tab w:val="left" w:pos="8280"/>
        </w:tabs>
        <w:contextualSpacing/>
        <w:jc w:val="center"/>
        <w:rPr>
          <w:rFonts w:ascii="Copperplate Gothic Bold" w:hAnsi="Copperplate Gothic Bold"/>
          <w:sz w:val="32"/>
          <w:szCs w:val="32"/>
          <w:u w:val="single"/>
          <w:lang w:eastAsia="ja-JP"/>
        </w:rPr>
      </w:pPr>
      <w:bookmarkStart w:id="0" w:name="_GoBack"/>
      <w:bookmarkEnd w:id="0"/>
      <w:r w:rsidRPr="00EC47DC">
        <w:rPr>
          <w:rFonts w:ascii="Copperplate Gothic Bold" w:hAnsi="Copperplate Gothic Bold"/>
          <w:sz w:val="32"/>
          <w:szCs w:val="32"/>
          <w:u w:val="single"/>
          <w:lang w:eastAsia="ja-JP"/>
        </w:rPr>
        <w:t xml:space="preserve">Detective Fiction </w:t>
      </w:r>
    </w:p>
    <w:p w14:paraId="6609465F" w14:textId="321EEEBD" w:rsidR="00DF320E" w:rsidRPr="00DF320E" w:rsidRDefault="00DF320E" w:rsidP="00DF320E">
      <w:pPr>
        <w:tabs>
          <w:tab w:val="left" w:pos="3960"/>
          <w:tab w:val="left" w:pos="8280"/>
        </w:tabs>
        <w:contextualSpacing/>
        <w:jc w:val="center"/>
        <w:rPr>
          <w:rFonts w:ascii="Book Antiqua" w:hAnsi="Book Antiqua"/>
          <w:sz w:val="24"/>
          <w:szCs w:val="24"/>
          <w:lang w:eastAsia="ja-JP"/>
        </w:rPr>
      </w:pPr>
      <w:r w:rsidRPr="00DF320E">
        <w:rPr>
          <w:rFonts w:ascii="Book Antiqua" w:hAnsi="Book Antiqua"/>
          <w:sz w:val="24"/>
          <w:szCs w:val="24"/>
          <w:lang w:eastAsia="ja-JP"/>
        </w:rPr>
        <w:t>“</w:t>
      </w:r>
      <w:r w:rsidRPr="00DF320E">
        <w:rPr>
          <w:rFonts w:ascii="Book Antiqua" w:hAnsi="Book Antiqua"/>
          <w:i/>
          <w:iCs/>
          <w:sz w:val="24"/>
          <w:szCs w:val="24"/>
          <w:lang w:eastAsia="ja-JP"/>
        </w:rPr>
        <w:t>Trouble is My Business</w:t>
      </w:r>
      <w:r w:rsidRPr="00DF320E">
        <w:rPr>
          <w:rFonts w:ascii="Book Antiqua" w:hAnsi="Book Antiqua"/>
          <w:sz w:val="24"/>
          <w:szCs w:val="24"/>
          <w:lang w:eastAsia="ja-JP"/>
        </w:rPr>
        <w:t xml:space="preserve">” </w:t>
      </w:r>
    </w:p>
    <w:p w14:paraId="54D2FA3E" w14:textId="11ED12DD" w:rsidR="00DF320E" w:rsidRPr="00DF320E" w:rsidRDefault="00DF320E" w:rsidP="00DF320E">
      <w:pPr>
        <w:tabs>
          <w:tab w:val="left" w:pos="3960"/>
          <w:tab w:val="left" w:pos="8280"/>
        </w:tabs>
        <w:jc w:val="center"/>
        <w:rPr>
          <w:rFonts w:ascii="Book Antiqua" w:hAnsi="Book Antiqua"/>
          <w:sz w:val="24"/>
          <w:szCs w:val="24"/>
          <w:lang w:eastAsia="ja-JP"/>
        </w:rPr>
      </w:pPr>
      <w:r w:rsidRPr="00DF320E">
        <w:rPr>
          <w:rFonts w:ascii="Book Antiqua" w:hAnsi="Book Antiqua"/>
          <w:sz w:val="24"/>
          <w:szCs w:val="24"/>
          <w:lang w:eastAsia="ja-JP"/>
        </w:rPr>
        <w:t xml:space="preserve">-Raymond Chandler </w:t>
      </w:r>
    </w:p>
    <w:p w14:paraId="5B5F44B4" w14:textId="77777777" w:rsidR="00236D7D" w:rsidRDefault="00236D7D" w:rsidP="00D00EDC">
      <w:pPr>
        <w:tabs>
          <w:tab w:val="left" w:pos="3960"/>
          <w:tab w:val="left" w:pos="8280"/>
        </w:tabs>
        <w:jc w:val="center"/>
        <w:rPr>
          <w:rFonts w:ascii="Copperplate Gothic Bold" w:hAnsi="Copperplate Gothic Bold"/>
          <w:sz w:val="32"/>
          <w:szCs w:val="32"/>
          <w:lang w:eastAsia="ja-JP"/>
        </w:rPr>
      </w:pPr>
    </w:p>
    <w:p w14:paraId="2BD1986C" w14:textId="459936C3" w:rsidR="00236D7D" w:rsidRPr="002B59A9" w:rsidRDefault="00236D7D" w:rsidP="00236D7D">
      <w:pPr>
        <w:tabs>
          <w:tab w:val="left" w:pos="3960"/>
          <w:tab w:val="left" w:pos="8280"/>
        </w:tabs>
        <w:rPr>
          <w:rFonts w:ascii="Book Antiqua" w:hAnsi="Book Antiqua"/>
          <w:sz w:val="24"/>
          <w:szCs w:val="24"/>
          <w:lang w:eastAsia="ja-JP"/>
        </w:rPr>
      </w:pPr>
      <w:r w:rsidRPr="002B59A9">
        <w:rPr>
          <w:rFonts w:ascii="Book Antiqua" w:hAnsi="Book Antiqua"/>
          <w:sz w:val="24"/>
          <w:szCs w:val="24"/>
          <w:lang w:eastAsia="ja-JP"/>
        </w:rPr>
        <w:t xml:space="preserve">Dr. Joshua Myers </w:t>
      </w:r>
      <w:r w:rsidRPr="002B59A9">
        <w:rPr>
          <w:rFonts w:ascii="Book Antiqua" w:hAnsi="Book Antiqua"/>
          <w:sz w:val="24"/>
          <w:szCs w:val="24"/>
          <w:lang w:eastAsia="ja-JP"/>
        </w:rPr>
        <w:tab/>
        <w:t xml:space="preserve">                     </w:t>
      </w:r>
      <w:r>
        <w:rPr>
          <w:rFonts w:ascii="Book Antiqua" w:hAnsi="Book Antiqua"/>
          <w:sz w:val="24"/>
          <w:szCs w:val="24"/>
          <w:lang w:eastAsia="ja-JP"/>
        </w:rPr>
        <w:t xml:space="preserve">        </w:t>
      </w:r>
      <w:r w:rsidRPr="002B59A9">
        <w:rPr>
          <w:rFonts w:ascii="Book Antiqua" w:hAnsi="Book Antiqua"/>
          <w:sz w:val="24"/>
          <w:szCs w:val="24"/>
          <w:lang w:eastAsia="ja-JP"/>
        </w:rPr>
        <w:t xml:space="preserve">  </w:t>
      </w:r>
      <w:r>
        <w:rPr>
          <w:rFonts w:ascii="Book Antiqua" w:hAnsi="Book Antiqua"/>
          <w:sz w:val="24"/>
          <w:szCs w:val="24"/>
          <w:lang w:eastAsia="ja-JP"/>
        </w:rPr>
        <w:t>Fall</w:t>
      </w:r>
      <w:r w:rsidRPr="002B59A9">
        <w:rPr>
          <w:rFonts w:ascii="Book Antiqua" w:hAnsi="Book Antiqua"/>
          <w:sz w:val="24"/>
          <w:szCs w:val="24"/>
          <w:lang w:eastAsia="ja-JP"/>
        </w:rPr>
        <w:t xml:space="preserve"> 202</w:t>
      </w:r>
      <w:r w:rsidR="00FC6ED5">
        <w:rPr>
          <w:rFonts w:ascii="Book Antiqua" w:hAnsi="Book Antiqua"/>
          <w:sz w:val="24"/>
          <w:szCs w:val="24"/>
          <w:lang w:eastAsia="ja-JP"/>
        </w:rPr>
        <w:t>5</w:t>
      </w:r>
      <w:r w:rsidRPr="002B59A9">
        <w:rPr>
          <w:rFonts w:ascii="Book Antiqua" w:hAnsi="Book Antiqua"/>
          <w:sz w:val="24"/>
          <w:szCs w:val="24"/>
          <w:lang w:eastAsia="ja-JP"/>
        </w:rPr>
        <w:t xml:space="preserve"> </w:t>
      </w:r>
    </w:p>
    <w:p w14:paraId="22D12713" w14:textId="3E344F40" w:rsidR="00236D7D" w:rsidRPr="002B59A9" w:rsidRDefault="00236D7D" w:rsidP="00236D7D">
      <w:pPr>
        <w:tabs>
          <w:tab w:val="left" w:pos="1000"/>
          <w:tab w:val="left" w:pos="3960"/>
          <w:tab w:val="left" w:pos="5760"/>
          <w:tab w:val="left" w:pos="7020"/>
        </w:tabs>
        <w:rPr>
          <w:rFonts w:ascii="Book Antiqua" w:hAnsi="Book Antiqua"/>
          <w:sz w:val="24"/>
          <w:szCs w:val="24"/>
          <w:lang w:eastAsia="ja-JP"/>
        </w:rPr>
      </w:pPr>
      <w:r w:rsidRPr="002B59A9">
        <w:rPr>
          <w:rFonts w:ascii="Book Antiqua" w:hAnsi="Book Antiqua"/>
          <w:sz w:val="24"/>
          <w:szCs w:val="24"/>
          <w:lang w:eastAsia="ja-JP"/>
        </w:rPr>
        <w:t>Email: jmyers3@bsu.edu</w:t>
      </w:r>
      <w:r w:rsidRPr="002B59A9">
        <w:rPr>
          <w:rFonts w:ascii="Book Antiqua" w:hAnsi="Book Antiqua"/>
          <w:sz w:val="24"/>
          <w:szCs w:val="24"/>
          <w:lang w:eastAsia="ja-JP"/>
        </w:rPr>
        <w:tab/>
        <w:t xml:space="preserve">                      </w:t>
      </w:r>
      <w:r>
        <w:rPr>
          <w:rFonts w:ascii="Book Antiqua" w:hAnsi="Book Antiqua"/>
          <w:sz w:val="24"/>
          <w:szCs w:val="24"/>
          <w:lang w:eastAsia="ja-JP"/>
        </w:rPr>
        <w:tab/>
        <w:t xml:space="preserve"> </w:t>
      </w:r>
      <w:r w:rsidR="00FC6ED5">
        <w:rPr>
          <w:rFonts w:ascii="Book Antiqua" w:hAnsi="Book Antiqua"/>
          <w:sz w:val="24"/>
          <w:szCs w:val="24"/>
          <w:lang w:eastAsia="ja-JP"/>
        </w:rPr>
        <w:t>9-9:50</w:t>
      </w:r>
      <w:r w:rsidR="00C75CF5">
        <w:rPr>
          <w:rFonts w:ascii="Book Antiqua" w:hAnsi="Book Antiqua"/>
          <w:sz w:val="24"/>
          <w:szCs w:val="24"/>
          <w:lang w:eastAsia="ja-JP"/>
        </w:rPr>
        <w:t xml:space="preserve"> </w:t>
      </w:r>
      <w:r w:rsidR="00FC6ED5">
        <w:rPr>
          <w:rFonts w:ascii="Book Antiqua" w:hAnsi="Book Antiqua"/>
          <w:sz w:val="24"/>
          <w:szCs w:val="24"/>
          <w:lang w:eastAsia="ja-JP"/>
        </w:rPr>
        <w:t>a</w:t>
      </w:r>
      <w:r>
        <w:rPr>
          <w:rFonts w:ascii="Book Antiqua" w:hAnsi="Book Antiqua"/>
          <w:sz w:val="24"/>
          <w:szCs w:val="24"/>
          <w:lang w:eastAsia="ja-JP"/>
        </w:rPr>
        <w:t xml:space="preserve">.m. in Burris </w:t>
      </w:r>
      <w:r w:rsidR="00C75CF5">
        <w:rPr>
          <w:rFonts w:ascii="Book Antiqua" w:hAnsi="Book Antiqua"/>
          <w:sz w:val="24"/>
          <w:szCs w:val="24"/>
          <w:lang w:eastAsia="ja-JP"/>
        </w:rPr>
        <w:t>115</w:t>
      </w:r>
    </w:p>
    <w:p w14:paraId="4CD4D473" w14:textId="77D1206A" w:rsidR="00236D7D" w:rsidRDefault="00236D7D" w:rsidP="00236D7D">
      <w:pPr>
        <w:tabs>
          <w:tab w:val="left" w:pos="1000"/>
          <w:tab w:val="left" w:pos="3960"/>
          <w:tab w:val="left" w:pos="5760"/>
          <w:tab w:val="left" w:pos="7020"/>
        </w:tabs>
        <w:rPr>
          <w:rFonts w:ascii="Book Antiqua" w:hAnsi="Book Antiqua"/>
          <w:sz w:val="24"/>
          <w:szCs w:val="24"/>
          <w:lang w:eastAsia="ja-JP"/>
        </w:rPr>
      </w:pPr>
      <w:r w:rsidRPr="002B59A9">
        <w:rPr>
          <w:rFonts w:ascii="Book Antiqua" w:hAnsi="Book Antiqua"/>
          <w:sz w:val="24"/>
          <w:szCs w:val="24"/>
          <w:lang w:eastAsia="ja-JP"/>
        </w:rPr>
        <w:t>Office: Elliot Basement</w:t>
      </w:r>
      <w:r w:rsidRPr="002B59A9">
        <w:rPr>
          <w:rFonts w:ascii="Book Antiqua" w:hAnsi="Book Antiqua"/>
          <w:sz w:val="24"/>
          <w:szCs w:val="24"/>
          <w:lang w:eastAsia="ja-JP"/>
        </w:rPr>
        <w:tab/>
      </w:r>
      <w:r>
        <w:rPr>
          <w:rFonts w:ascii="Book Antiqua" w:hAnsi="Book Antiqua"/>
          <w:sz w:val="24"/>
          <w:szCs w:val="24"/>
          <w:lang w:eastAsia="ja-JP"/>
        </w:rPr>
        <w:t xml:space="preserve">                       </w:t>
      </w:r>
      <w:r>
        <w:rPr>
          <w:rFonts w:ascii="Book Antiqua" w:hAnsi="Book Antiqua"/>
          <w:sz w:val="24"/>
          <w:szCs w:val="24"/>
          <w:lang w:eastAsia="ja-JP"/>
        </w:rPr>
        <w:tab/>
        <w:t xml:space="preserve"> </w:t>
      </w:r>
      <w:r w:rsidRPr="002B59A9">
        <w:rPr>
          <w:rFonts w:ascii="Book Antiqua" w:hAnsi="Book Antiqua"/>
          <w:sz w:val="24"/>
          <w:szCs w:val="24"/>
          <w:lang w:eastAsia="ja-JP"/>
        </w:rPr>
        <w:t>Office Phone: 765-285-7418</w:t>
      </w:r>
      <w:r>
        <w:rPr>
          <w:rFonts w:ascii="Book Antiqua" w:hAnsi="Book Antiqua"/>
          <w:sz w:val="24"/>
          <w:szCs w:val="24"/>
          <w:lang w:eastAsia="ja-JP"/>
        </w:rPr>
        <w:t xml:space="preserve">                                                                  </w:t>
      </w:r>
    </w:p>
    <w:p w14:paraId="1BE723BC" w14:textId="555B5458" w:rsidR="00236D7D" w:rsidRPr="002B59A9" w:rsidRDefault="00236D7D" w:rsidP="00236D7D">
      <w:pPr>
        <w:tabs>
          <w:tab w:val="left" w:pos="1000"/>
          <w:tab w:val="left" w:pos="3960"/>
          <w:tab w:val="left" w:pos="5760"/>
          <w:tab w:val="left" w:pos="7020"/>
        </w:tabs>
        <w:rPr>
          <w:rFonts w:ascii="Book Antiqua" w:hAnsi="Book Antiqua"/>
          <w:sz w:val="24"/>
          <w:szCs w:val="24"/>
          <w:lang w:eastAsia="ja-JP"/>
        </w:rPr>
      </w:pPr>
      <w:r w:rsidRPr="002F6CBB">
        <w:rPr>
          <w:rFonts w:ascii="Book Antiqua" w:hAnsi="Book Antiqua"/>
          <w:b/>
          <w:bCs/>
          <w:sz w:val="24"/>
          <w:szCs w:val="24"/>
          <w:lang w:eastAsia="ja-JP"/>
        </w:rPr>
        <w:t>Office Hours:</w:t>
      </w:r>
      <w:r w:rsidRPr="002B59A9">
        <w:rPr>
          <w:rFonts w:ascii="Book Antiqua" w:hAnsi="Book Antiqua"/>
          <w:sz w:val="24"/>
          <w:szCs w:val="24"/>
          <w:lang w:eastAsia="ja-JP"/>
        </w:rPr>
        <w:t xml:space="preserve"> </w:t>
      </w:r>
      <w:r w:rsidRPr="00B575FA">
        <w:rPr>
          <w:rFonts w:ascii="Book Antiqua" w:hAnsi="Book Antiqua"/>
          <w:b/>
          <w:bCs/>
          <w:sz w:val="24"/>
          <w:szCs w:val="24"/>
          <w:lang w:eastAsia="ja-JP"/>
        </w:rPr>
        <w:t>M</w:t>
      </w:r>
      <w:r>
        <w:rPr>
          <w:rFonts w:ascii="Book Antiqua" w:hAnsi="Book Antiqua"/>
          <w:sz w:val="24"/>
          <w:szCs w:val="24"/>
          <w:lang w:eastAsia="ja-JP"/>
        </w:rPr>
        <w:t xml:space="preserve"> 11-12 </w:t>
      </w:r>
      <w:r w:rsidR="00FC6ED5">
        <w:rPr>
          <w:rFonts w:ascii="Book Antiqua" w:hAnsi="Book Antiqua"/>
          <w:sz w:val="24"/>
          <w:szCs w:val="24"/>
          <w:lang w:eastAsia="ja-JP"/>
        </w:rPr>
        <w:t xml:space="preserve">Noon </w:t>
      </w:r>
      <w:r w:rsidRPr="00B575FA">
        <w:rPr>
          <w:rFonts w:ascii="Book Antiqua" w:hAnsi="Book Antiqua"/>
          <w:b/>
          <w:bCs/>
          <w:sz w:val="24"/>
          <w:szCs w:val="24"/>
          <w:lang w:eastAsia="ja-JP"/>
        </w:rPr>
        <w:t>&amp;</w:t>
      </w:r>
      <w:r>
        <w:rPr>
          <w:rFonts w:ascii="Book Antiqua" w:hAnsi="Book Antiqua"/>
          <w:sz w:val="24"/>
          <w:szCs w:val="24"/>
          <w:lang w:eastAsia="ja-JP"/>
        </w:rPr>
        <w:t xml:space="preserve"> </w:t>
      </w:r>
      <w:r w:rsidR="00FC6ED5">
        <w:rPr>
          <w:rFonts w:ascii="Book Antiqua" w:hAnsi="Book Antiqua"/>
          <w:sz w:val="24"/>
          <w:szCs w:val="24"/>
          <w:lang w:eastAsia="ja-JP"/>
        </w:rPr>
        <w:t>1</w:t>
      </w:r>
      <w:r>
        <w:rPr>
          <w:rFonts w:ascii="Book Antiqua" w:hAnsi="Book Antiqua"/>
          <w:sz w:val="24"/>
          <w:szCs w:val="24"/>
          <w:lang w:eastAsia="ja-JP"/>
        </w:rPr>
        <w:t>-</w:t>
      </w:r>
      <w:r w:rsidR="00FC6ED5">
        <w:rPr>
          <w:rFonts w:ascii="Book Antiqua" w:hAnsi="Book Antiqua"/>
          <w:sz w:val="24"/>
          <w:szCs w:val="24"/>
          <w:lang w:eastAsia="ja-JP"/>
        </w:rPr>
        <w:t xml:space="preserve">5 p.m., </w:t>
      </w:r>
      <w:r w:rsidR="00FC6ED5" w:rsidRPr="00FC6ED5">
        <w:rPr>
          <w:rFonts w:ascii="Book Antiqua" w:hAnsi="Book Antiqua"/>
          <w:b/>
          <w:bCs/>
          <w:sz w:val="24"/>
          <w:szCs w:val="24"/>
          <w:lang w:eastAsia="ja-JP"/>
        </w:rPr>
        <w:t>T</w:t>
      </w:r>
      <w:r w:rsidR="00FC6ED5">
        <w:rPr>
          <w:rFonts w:ascii="Book Antiqua" w:hAnsi="Book Antiqua"/>
          <w:b/>
          <w:bCs/>
          <w:sz w:val="24"/>
          <w:szCs w:val="24"/>
          <w:lang w:eastAsia="ja-JP"/>
        </w:rPr>
        <w:t xml:space="preserve"> </w:t>
      </w:r>
      <w:r w:rsidR="00FC6ED5" w:rsidRPr="00FC6ED5">
        <w:rPr>
          <w:rFonts w:ascii="Book Antiqua" w:hAnsi="Book Antiqua"/>
          <w:sz w:val="24"/>
          <w:szCs w:val="24"/>
          <w:lang w:eastAsia="ja-JP"/>
        </w:rPr>
        <w:t>12:30-4:30</w:t>
      </w:r>
      <w:r w:rsidR="00FC6ED5">
        <w:rPr>
          <w:rFonts w:ascii="Book Antiqua" w:hAnsi="Book Antiqua"/>
          <w:sz w:val="24"/>
          <w:szCs w:val="24"/>
          <w:lang w:eastAsia="ja-JP"/>
        </w:rPr>
        <w:t xml:space="preserve"> p.m.,</w:t>
      </w:r>
      <w:r w:rsidR="00FC6ED5" w:rsidRPr="00FC6ED5">
        <w:rPr>
          <w:rFonts w:ascii="Book Antiqua" w:hAnsi="Book Antiqua"/>
          <w:sz w:val="24"/>
          <w:szCs w:val="24"/>
          <w:lang w:eastAsia="ja-JP"/>
        </w:rPr>
        <w:t xml:space="preserve"> </w:t>
      </w:r>
      <w:r w:rsidRPr="00B575FA">
        <w:rPr>
          <w:rFonts w:ascii="Book Antiqua" w:hAnsi="Book Antiqua"/>
          <w:b/>
          <w:bCs/>
          <w:sz w:val="24"/>
          <w:szCs w:val="24"/>
          <w:lang w:eastAsia="ja-JP"/>
        </w:rPr>
        <w:t>W</w:t>
      </w:r>
      <w:r>
        <w:rPr>
          <w:rFonts w:ascii="Book Antiqua" w:hAnsi="Book Antiqua"/>
          <w:sz w:val="24"/>
          <w:szCs w:val="24"/>
          <w:lang w:eastAsia="ja-JP"/>
        </w:rPr>
        <w:t xml:space="preserve"> </w:t>
      </w:r>
      <w:r w:rsidR="00FC6ED5" w:rsidRPr="00FC6ED5">
        <w:rPr>
          <w:rFonts w:ascii="Book Antiqua" w:hAnsi="Book Antiqua"/>
          <w:b/>
          <w:bCs/>
          <w:sz w:val="24"/>
          <w:szCs w:val="24"/>
          <w:lang w:eastAsia="ja-JP"/>
        </w:rPr>
        <w:t>&amp; F</w:t>
      </w:r>
      <w:r w:rsidR="00FC6ED5">
        <w:rPr>
          <w:rFonts w:ascii="Book Antiqua" w:hAnsi="Book Antiqua"/>
          <w:sz w:val="24"/>
          <w:szCs w:val="24"/>
          <w:lang w:eastAsia="ja-JP"/>
        </w:rPr>
        <w:t xml:space="preserve"> </w:t>
      </w:r>
      <w:r>
        <w:rPr>
          <w:rFonts w:ascii="Book Antiqua" w:hAnsi="Book Antiqua"/>
          <w:sz w:val="24"/>
          <w:szCs w:val="24"/>
          <w:lang w:eastAsia="ja-JP"/>
        </w:rPr>
        <w:t>11-12</w:t>
      </w:r>
      <w:r w:rsidR="00FC6ED5">
        <w:rPr>
          <w:rFonts w:ascii="Book Antiqua" w:hAnsi="Book Antiqua"/>
          <w:sz w:val="24"/>
          <w:szCs w:val="24"/>
          <w:lang w:eastAsia="ja-JP"/>
        </w:rPr>
        <w:t xml:space="preserve"> Noon.</w:t>
      </w:r>
      <w:r>
        <w:rPr>
          <w:rFonts w:ascii="Book Antiqua" w:hAnsi="Book Antiqua"/>
          <w:sz w:val="24"/>
          <w:szCs w:val="24"/>
          <w:lang w:eastAsia="ja-JP"/>
        </w:rPr>
        <w:t xml:space="preserve"> </w:t>
      </w:r>
    </w:p>
    <w:p w14:paraId="47B108C9" w14:textId="77777777" w:rsidR="00695364" w:rsidRPr="002B59A9" w:rsidRDefault="00695364" w:rsidP="00695364">
      <w:pPr>
        <w:tabs>
          <w:tab w:val="left" w:pos="1000"/>
          <w:tab w:val="left" w:pos="3960"/>
          <w:tab w:val="left" w:pos="5760"/>
          <w:tab w:val="left" w:pos="7020"/>
        </w:tabs>
        <w:rPr>
          <w:rFonts w:ascii="Book Antiqua" w:hAnsi="Book Antiqua"/>
          <w:color w:val="FF0000"/>
          <w:sz w:val="24"/>
          <w:szCs w:val="24"/>
          <w:u w:val="single"/>
          <w:lang w:eastAsia="ja-JP"/>
        </w:rPr>
      </w:pPr>
    </w:p>
    <w:p w14:paraId="6E336DCC" w14:textId="5D308063" w:rsidR="00695364" w:rsidRDefault="00695364" w:rsidP="00695364">
      <w:pPr>
        <w:autoSpaceDE w:val="0"/>
        <w:autoSpaceDN w:val="0"/>
        <w:adjustRightInd w:val="0"/>
        <w:jc w:val="both"/>
        <w:rPr>
          <w:rFonts w:ascii="Book Antiqua" w:hAnsi="Book Antiqua"/>
          <w:sz w:val="24"/>
          <w:szCs w:val="24"/>
          <w:u w:val="single"/>
        </w:rPr>
      </w:pPr>
      <w:r w:rsidRPr="002B59A9">
        <w:rPr>
          <w:rFonts w:ascii="Book Antiqua" w:hAnsi="Book Antiqua"/>
          <w:sz w:val="24"/>
          <w:szCs w:val="24"/>
          <w:u w:val="single"/>
        </w:rPr>
        <w:t xml:space="preserve">COURSE DESCRIPTION </w:t>
      </w:r>
    </w:p>
    <w:p w14:paraId="30B1B62D" w14:textId="0FB1AC98" w:rsidR="00236D7D" w:rsidRDefault="00C75CF5" w:rsidP="00C75CF5">
      <w:pPr>
        <w:autoSpaceDE w:val="0"/>
        <w:autoSpaceDN w:val="0"/>
        <w:adjustRightInd w:val="0"/>
        <w:jc w:val="both"/>
        <w:rPr>
          <w:rFonts w:ascii="Book Antiqua" w:hAnsi="Book Antiqua"/>
          <w:szCs w:val="24"/>
          <w:u w:val="single"/>
          <w:lang w:eastAsia="ja-JP"/>
        </w:rPr>
      </w:pPr>
      <w:r w:rsidRPr="00C75CF5">
        <w:rPr>
          <w:sz w:val="24"/>
          <w:szCs w:val="24"/>
        </w:rPr>
        <w:t xml:space="preserve">Detective fiction is a course that introduces students to the particularities of the mystery genre and immerses them in discourses regarding the intersection of mainstream literature with popular culture. Arguably developed first in the nineteenth century, the notion of an arch investigator continues to appear in many contemporary forms but almost always as someone whose investigation operates beyond and outside of police forces. From the cerebral deductions of Sherlock Holmes and his good-natured competition with Scotland Yard, to Phillip Marlowe's calling out of police corruption, the detective figure and the crimes they solve offer us a way to explore ethical dilemmas and plumb the psychological depths of human behavior. Simultaneously, these stories offer a </w:t>
      </w:r>
      <w:r w:rsidR="00A91DAA" w:rsidRPr="00C75CF5">
        <w:rPr>
          <w:sz w:val="24"/>
          <w:szCs w:val="24"/>
        </w:rPr>
        <w:t>much-needed</w:t>
      </w:r>
      <w:r w:rsidRPr="00C75CF5">
        <w:rPr>
          <w:sz w:val="24"/>
          <w:szCs w:val="24"/>
        </w:rPr>
        <w:t xml:space="preserve"> reminder that many of our society's most cherished philosophical ideals, such as "truth," "duty," and "justice", can be achieved only through questioning</w:t>
      </w:r>
      <w:r>
        <w:rPr>
          <w:sz w:val="24"/>
          <w:szCs w:val="24"/>
        </w:rPr>
        <w:t xml:space="preserve"> those in power</w:t>
      </w:r>
      <w:r w:rsidRPr="00C75CF5">
        <w:rPr>
          <w:sz w:val="24"/>
          <w:szCs w:val="24"/>
        </w:rPr>
        <w:t xml:space="preserve"> and </w:t>
      </w:r>
      <w:r>
        <w:rPr>
          <w:sz w:val="24"/>
          <w:szCs w:val="24"/>
        </w:rPr>
        <w:t xml:space="preserve">by </w:t>
      </w:r>
      <w:r w:rsidRPr="00C75CF5">
        <w:rPr>
          <w:sz w:val="24"/>
          <w:szCs w:val="24"/>
        </w:rPr>
        <w:t xml:space="preserve">holding </w:t>
      </w:r>
      <w:r>
        <w:rPr>
          <w:sz w:val="24"/>
          <w:szCs w:val="24"/>
        </w:rPr>
        <w:t xml:space="preserve">them in check. </w:t>
      </w:r>
    </w:p>
    <w:p w14:paraId="10FEB441" w14:textId="77777777" w:rsidR="00236D7D" w:rsidRDefault="00236D7D" w:rsidP="00856EFA">
      <w:pPr>
        <w:pStyle w:val="Body"/>
        <w:contextualSpacing/>
        <w:rPr>
          <w:rFonts w:ascii="Book Antiqua" w:hAnsi="Book Antiqua"/>
          <w:szCs w:val="24"/>
          <w:u w:val="single"/>
          <w:lang w:eastAsia="ja-JP"/>
        </w:rPr>
      </w:pPr>
    </w:p>
    <w:p w14:paraId="38661B8D" w14:textId="12F2679E" w:rsidR="00BA1E09" w:rsidRPr="00371870" w:rsidRDefault="00773BF5" w:rsidP="00371870">
      <w:pPr>
        <w:pStyle w:val="Body"/>
        <w:contextualSpacing/>
        <w:rPr>
          <w:rFonts w:ascii="Book Antiqua" w:hAnsi="Book Antiqua"/>
          <w:szCs w:val="24"/>
          <w:u w:val="single"/>
          <w:lang w:eastAsia="ja-JP"/>
        </w:rPr>
      </w:pPr>
      <w:r w:rsidRPr="002B59A9">
        <w:rPr>
          <w:rFonts w:ascii="Book Antiqua" w:hAnsi="Book Antiqua"/>
          <w:szCs w:val="24"/>
          <w:u w:val="single"/>
          <w:lang w:eastAsia="ja-JP"/>
        </w:rPr>
        <w:t>LEARNING OUTCOMES</w:t>
      </w:r>
      <w:r w:rsidR="0033196A" w:rsidRPr="002B59A9">
        <w:rPr>
          <w:rFonts w:ascii="Book Antiqua" w:hAnsi="Book Antiqua"/>
          <w:szCs w:val="24"/>
          <w:u w:val="single"/>
          <w:lang w:eastAsia="ja-JP"/>
        </w:rPr>
        <w:t xml:space="preserve"> &amp; GOALS</w:t>
      </w:r>
    </w:p>
    <w:p w14:paraId="19449E8F" w14:textId="73730956" w:rsidR="00371870" w:rsidRDefault="00C75CF5" w:rsidP="005C1918">
      <w:pPr>
        <w:pStyle w:val="ListParagraph"/>
        <w:numPr>
          <w:ilvl w:val="0"/>
          <w:numId w:val="10"/>
        </w:numPr>
        <w:rPr>
          <w:sz w:val="24"/>
          <w:szCs w:val="24"/>
        </w:rPr>
      </w:pPr>
      <w:r w:rsidRPr="00371870">
        <w:rPr>
          <w:sz w:val="24"/>
          <w:szCs w:val="24"/>
        </w:rPr>
        <w:t>Introduce students to many different cultural representations of law enforcement figures</w:t>
      </w:r>
      <w:r w:rsidR="00371870" w:rsidRPr="00371870">
        <w:rPr>
          <w:sz w:val="24"/>
          <w:szCs w:val="24"/>
        </w:rPr>
        <w:t xml:space="preserve">, both popular and canonical. </w:t>
      </w:r>
    </w:p>
    <w:p w14:paraId="17938473" w14:textId="24AA339E" w:rsidR="00C75CF5" w:rsidRPr="00371870" w:rsidRDefault="00371870" w:rsidP="005C1918">
      <w:pPr>
        <w:pStyle w:val="ListParagraph"/>
        <w:numPr>
          <w:ilvl w:val="0"/>
          <w:numId w:val="10"/>
        </w:numPr>
        <w:rPr>
          <w:sz w:val="24"/>
          <w:szCs w:val="24"/>
        </w:rPr>
      </w:pPr>
      <w:r>
        <w:rPr>
          <w:sz w:val="24"/>
          <w:szCs w:val="24"/>
        </w:rPr>
        <w:t>Engage students in</w:t>
      </w:r>
      <w:r w:rsidRPr="00371870">
        <w:rPr>
          <w:sz w:val="24"/>
          <w:szCs w:val="24"/>
        </w:rPr>
        <w:t xml:space="preserve"> </w:t>
      </w:r>
      <w:r w:rsidR="00C75CF5" w:rsidRPr="00371870">
        <w:rPr>
          <w:sz w:val="24"/>
          <w:szCs w:val="24"/>
        </w:rPr>
        <w:t>discussions and de</w:t>
      </w:r>
      <w:r w:rsidR="000A03ED">
        <w:rPr>
          <w:sz w:val="24"/>
          <w:szCs w:val="24"/>
        </w:rPr>
        <w:t>liberations</w:t>
      </w:r>
      <w:r w:rsidR="00C75CF5" w:rsidRPr="00371870">
        <w:rPr>
          <w:sz w:val="24"/>
          <w:szCs w:val="24"/>
        </w:rPr>
        <w:t xml:space="preserve"> about </w:t>
      </w:r>
      <w:r w:rsidR="000A03ED">
        <w:rPr>
          <w:sz w:val="24"/>
          <w:szCs w:val="24"/>
        </w:rPr>
        <w:t xml:space="preserve">tensions between </w:t>
      </w:r>
      <w:r w:rsidR="00C75CF5" w:rsidRPr="00371870">
        <w:rPr>
          <w:sz w:val="24"/>
          <w:szCs w:val="24"/>
        </w:rPr>
        <w:t>authority and resistance, institutional power dynamics, the nature of hero-worship, and</w:t>
      </w:r>
      <w:r>
        <w:rPr>
          <w:sz w:val="24"/>
          <w:szCs w:val="24"/>
        </w:rPr>
        <w:t xml:space="preserve"> the</w:t>
      </w:r>
      <w:r w:rsidR="00C75CF5" w:rsidRPr="00371870">
        <w:rPr>
          <w:sz w:val="24"/>
          <w:szCs w:val="24"/>
        </w:rPr>
        <w:t xml:space="preserve"> ethical dilemmas that result when individuals must function within imperfect systems. </w:t>
      </w:r>
    </w:p>
    <w:p w14:paraId="07CB5A62" w14:textId="39B09991" w:rsidR="00371870" w:rsidRPr="00371870" w:rsidRDefault="00C75CF5" w:rsidP="005C1918">
      <w:pPr>
        <w:pStyle w:val="ListParagraph"/>
        <w:numPr>
          <w:ilvl w:val="0"/>
          <w:numId w:val="10"/>
        </w:numPr>
        <w:rPr>
          <w:sz w:val="24"/>
          <w:szCs w:val="24"/>
        </w:rPr>
      </w:pPr>
      <w:r w:rsidRPr="00371870">
        <w:rPr>
          <w:sz w:val="24"/>
          <w:szCs w:val="24"/>
        </w:rPr>
        <w:t xml:space="preserve">Explore </w:t>
      </w:r>
      <w:r w:rsidR="00371870" w:rsidRPr="00371870">
        <w:rPr>
          <w:sz w:val="24"/>
          <w:szCs w:val="24"/>
        </w:rPr>
        <w:t xml:space="preserve">how concepts of genre and medium influence representations in popular culture. Specifically, students will uncover </w:t>
      </w:r>
      <w:r w:rsidRPr="00371870">
        <w:rPr>
          <w:sz w:val="24"/>
          <w:szCs w:val="24"/>
        </w:rPr>
        <w:t xml:space="preserve">why the detective novel is one of the most mainstream and enduring genres </w:t>
      </w:r>
      <w:r w:rsidR="00371870">
        <w:rPr>
          <w:sz w:val="24"/>
          <w:szCs w:val="24"/>
        </w:rPr>
        <w:t>of s</w:t>
      </w:r>
      <w:r w:rsidRPr="00371870">
        <w:rPr>
          <w:sz w:val="24"/>
          <w:szCs w:val="24"/>
        </w:rPr>
        <w:t>torytelling</w:t>
      </w:r>
      <w:r w:rsidR="00371870">
        <w:rPr>
          <w:sz w:val="24"/>
          <w:szCs w:val="24"/>
        </w:rPr>
        <w:t xml:space="preserve"> by </w:t>
      </w:r>
      <w:r w:rsidR="00371870" w:rsidRPr="00371870">
        <w:rPr>
          <w:sz w:val="24"/>
          <w:szCs w:val="24"/>
        </w:rPr>
        <w:t xml:space="preserve">examining how archetypal characters, tropes, </w:t>
      </w:r>
      <w:r w:rsidR="000A03ED">
        <w:rPr>
          <w:sz w:val="24"/>
          <w:szCs w:val="24"/>
        </w:rPr>
        <w:t xml:space="preserve">and </w:t>
      </w:r>
      <w:r w:rsidR="00371870" w:rsidRPr="00371870">
        <w:rPr>
          <w:sz w:val="24"/>
          <w:szCs w:val="24"/>
        </w:rPr>
        <w:t xml:space="preserve">narrative styles change over time. </w:t>
      </w:r>
    </w:p>
    <w:p w14:paraId="14DCD7E2" w14:textId="6AD00F33" w:rsidR="00C75CF5" w:rsidRDefault="00371870" w:rsidP="005C1918">
      <w:pPr>
        <w:pStyle w:val="ListParagraph"/>
        <w:numPr>
          <w:ilvl w:val="0"/>
          <w:numId w:val="10"/>
        </w:numPr>
        <w:rPr>
          <w:sz w:val="24"/>
          <w:szCs w:val="24"/>
        </w:rPr>
      </w:pPr>
      <w:r w:rsidRPr="00371870">
        <w:rPr>
          <w:sz w:val="24"/>
          <w:szCs w:val="24"/>
        </w:rPr>
        <w:t xml:space="preserve">Situate authors and works in their cultural and historical contexts for a better understanding of </w:t>
      </w:r>
      <w:r w:rsidR="00DF320E">
        <w:rPr>
          <w:sz w:val="24"/>
          <w:szCs w:val="24"/>
        </w:rPr>
        <w:t xml:space="preserve">human experience. </w:t>
      </w:r>
      <w:r w:rsidR="00C75CF5" w:rsidRPr="00371870">
        <w:rPr>
          <w:sz w:val="24"/>
          <w:szCs w:val="24"/>
        </w:rPr>
        <w:t xml:space="preserve"> </w:t>
      </w:r>
    </w:p>
    <w:p w14:paraId="62F75462" w14:textId="3949CBB1" w:rsidR="00371870" w:rsidRPr="00371870" w:rsidRDefault="00371870" w:rsidP="005C1918">
      <w:pPr>
        <w:pStyle w:val="ListParagraph"/>
        <w:numPr>
          <w:ilvl w:val="0"/>
          <w:numId w:val="10"/>
        </w:numPr>
        <w:rPr>
          <w:sz w:val="24"/>
          <w:szCs w:val="24"/>
        </w:rPr>
      </w:pPr>
      <w:r>
        <w:rPr>
          <w:sz w:val="24"/>
          <w:szCs w:val="24"/>
        </w:rPr>
        <w:t xml:space="preserve">Enhance </w:t>
      </w:r>
      <w:r w:rsidR="00DF320E">
        <w:rPr>
          <w:sz w:val="24"/>
          <w:szCs w:val="24"/>
        </w:rPr>
        <w:t xml:space="preserve">research skills, </w:t>
      </w:r>
      <w:r>
        <w:rPr>
          <w:sz w:val="24"/>
          <w:szCs w:val="24"/>
        </w:rPr>
        <w:t xml:space="preserve">critical thinking skills, </w:t>
      </w:r>
      <w:r w:rsidR="00DF320E">
        <w:rPr>
          <w:sz w:val="24"/>
          <w:szCs w:val="24"/>
        </w:rPr>
        <w:t xml:space="preserve">and </w:t>
      </w:r>
      <w:r>
        <w:rPr>
          <w:sz w:val="24"/>
          <w:szCs w:val="24"/>
        </w:rPr>
        <w:t xml:space="preserve">oral and written communication skills, as pursuant to literary study. </w:t>
      </w:r>
    </w:p>
    <w:p w14:paraId="6C21F774" w14:textId="7C21DE23" w:rsidR="00371870" w:rsidRPr="00371870" w:rsidRDefault="00371870" w:rsidP="005C1918">
      <w:pPr>
        <w:pStyle w:val="ListParagraph"/>
        <w:numPr>
          <w:ilvl w:val="0"/>
          <w:numId w:val="10"/>
        </w:numPr>
        <w:rPr>
          <w:rFonts w:ascii="Book Antiqua" w:hAnsi="Book Antiqua"/>
          <w:szCs w:val="24"/>
          <w:lang w:eastAsia="ja-JP"/>
        </w:rPr>
      </w:pPr>
      <w:r w:rsidRPr="00371870">
        <w:rPr>
          <w:sz w:val="24"/>
          <w:szCs w:val="24"/>
        </w:rPr>
        <w:t>I</w:t>
      </w:r>
      <w:r w:rsidR="00C75CF5" w:rsidRPr="00371870">
        <w:rPr>
          <w:sz w:val="24"/>
          <w:szCs w:val="24"/>
        </w:rPr>
        <w:t>nvest students in the importance of good citizenry</w:t>
      </w:r>
      <w:r w:rsidRPr="00371870">
        <w:rPr>
          <w:sz w:val="24"/>
          <w:szCs w:val="24"/>
        </w:rPr>
        <w:t xml:space="preserve"> and an understanding of how social systems and behaviors can affect such functioning. </w:t>
      </w:r>
    </w:p>
    <w:p w14:paraId="04CDFDB1" w14:textId="77777777" w:rsidR="00371870" w:rsidRPr="00371870" w:rsidRDefault="00371870" w:rsidP="00371870">
      <w:pPr>
        <w:pStyle w:val="ListParagraph"/>
        <w:rPr>
          <w:rFonts w:ascii="Book Antiqua" w:hAnsi="Book Antiqua"/>
          <w:szCs w:val="24"/>
          <w:lang w:eastAsia="ja-JP"/>
        </w:rPr>
      </w:pPr>
    </w:p>
    <w:p w14:paraId="7AE60FC2" w14:textId="6D8A2685" w:rsidR="00BA1E09" w:rsidRDefault="001C4349" w:rsidP="00371870">
      <w:pPr>
        <w:pStyle w:val="Body"/>
        <w:tabs>
          <w:tab w:val="left" w:pos="1000"/>
          <w:tab w:val="left" w:pos="1980"/>
          <w:tab w:val="left" w:pos="5760"/>
          <w:tab w:val="left" w:pos="6660"/>
        </w:tabs>
        <w:rPr>
          <w:rFonts w:ascii="Book Antiqua" w:hAnsi="Book Antiqua"/>
          <w:szCs w:val="24"/>
          <w:u w:val="single"/>
          <w:lang w:eastAsia="ja-JP"/>
        </w:rPr>
      </w:pPr>
      <w:r w:rsidRPr="002B59A9">
        <w:rPr>
          <w:rFonts w:ascii="Book Antiqua" w:hAnsi="Book Antiqua"/>
          <w:szCs w:val="24"/>
          <w:u w:val="single"/>
          <w:lang w:eastAsia="ja-JP"/>
        </w:rPr>
        <w:t xml:space="preserve">REQUIRED TEXTS &amp; SUPPLIES </w:t>
      </w:r>
    </w:p>
    <w:p w14:paraId="45AB7097" w14:textId="18E9E53A" w:rsidR="00DF320E" w:rsidRPr="000A03ED" w:rsidRDefault="00DF320E" w:rsidP="005C1918">
      <w:pPr>
        <w:pStyle w:val="ListParagraph"/>
        <w:numPr>
          <w:ilvl w:val="0"/>
          <w:numId w:val="13"/>
        </w:numPr>
        <w:autoSpaceDE w:val="0"/>
        <w:autoSpaceDN w:val="0"/>
        <w:adjustRightInd w:val="0"/>
        <w:jc w:val="both"/>
        <w:rPr>
          <w:sz w:val="24"/>
          <w:szCs w:val="24"/>
        </w:rPr>
      </w:pPr>
      <w:r w:rsidRPr="000A03ED">
        <w:rPr>
          <w:sz w:val="24"/>
          <w:szCs w:val="24"/>
        </w:rPr>
        <w:t>Notebook and pens</w:t>
      </w:r>
      <w:r w:rsidR="000A03ED">
        <w:rPr>
          <w:sz w:val="24"/>
          <w:szCs w:val="24"/>
        </w:rPr>
        <w:t xml:space="preserve">. Electronic note-taking of any form is not permitted. </w:t>
      </w:r>
    </w:p>
    <w:p w14:paraId="5D0B2BAB" w14:textId="3D218774" w:rsidR="00DF320E" w:rsidRPr="000A03ED" w:rsidRDefault="00DF320E" w:rsidP="005C1918">
      <w:pPr>
        <w:pStyle w:val="ListParagraph"/>
        <w:numPr>
          <w:ilvl w:val="0"/>
          <w:numId w:val="13"/>
        </w:numPr>
        <w:autoSpaceDE w:val="0"/>
        <w:autoSpaceDN w:val="0"/>
        <w:adjustRightInd w:val="0"/>
        <w:jc w:val="both"/>
        <w:rPr>
          <w:sz w:val="24"/>
          <w:szCs w:val="24"/>
        </w:rPr>
      </w:pPr>
      <w:r w:rsidRPr="000A03ED">
        <w:rPr>
          <w:sz w:val="24"/>
          <w:szCs w:val="24"/>
        </w:rPr>
        <w:t xml:space="preserve">Short readings will be provided to students, either as printed copies or on Canvas. </w:t>
      </w:r>
    </w:p>
    <w:p w14:paraId="4C301A89" w14:textId="5A1488BF" w:rsidR="00DF320E" w:rsidRPr="003633E9" w:rsidRDefault="00DF320E" w:rsidP="005C1918">
      <w:pPr>
        <w:pStyle w:val="ListParagraph"/>
        <w:numPr>
          <w:ilvl w:val="0"/>
          <w:numId w:val="13"/>
        </w:numPr>
        <w:autoSpaceDE w:val="0"/>
        <w:autoSpaceDN w:val="0"/>
        <w:adjustRightInd w:val="0"/>
        <w:jc w:val="both"/>
        <w:rPr>
          <w:sz w:val="24"/>
          <w:szCs w:val="24"/>
        </w:rPr>
      </w:pPr>
      <w:r w:rsidRPr="000A03ED">
        <w:rPr>
          <w:sz w:val="24"/>
          <w:szCs w:val="24"/>
        </w:rPr>
        <w:t xml:space="preserve">The following books, provided by The Indiana Academy: </w:t>
      </w:r>
      <w:r w:rsidRPr="00EC47DC">
        <w:rPr>
          <w:i/>
          <w:iCs/>
          <w:sz w:val="24"/>
          <w:szCs w:val="24"/>
        </w:rPr>
        <w:t>The Hound of the Baskerville</w:t>
      </w:r>
      <w:r w:rsidRPr="00EC47DC">
        <w:rPr>
          <w:sz w:val="24"/>
          <w:szCs w:val="24"/>
        </w:rPr>
        <w:t>s by Sir Arthur Conan Doyle</w:t>
      </w:r>
      <w:r w:rsidR="00EC47DC">
        <w:rPr>
          <w:sz w:val="24"/>
          <w:szCs w:val="24"/>
        </w:rPr>
        <w:t xml:space="preserve">, </w:t>
      </w:r>
      <w:r w:rsidRPr="00EC47DC">
        <w:rPr>
          <w:i/>
          <w:iCs/>
          <w:sz w:val="24"/>
          <w:szCs w:val="24"/>
        </w:rPr>
        <w:t xml:space="preserve">The Maltese Falcon </w:t>
      </w:r>
      <w:r w:rsidRPr="00EC47DC">
        <w:rPr>
          <w:sz w:val="24"/>
          <w:szCs w:val="24"/>
        </w:rPr>
        <w:t>by Dashiel</w:t>
      </w:r>
      <w:r w:rsidR="00EC47DC">
        <w:rPr>
          <w:sz w:val="24"/>
          <w:szCs w:val="24"/>
        </w:rPr>
        <w:t>l</w:t>
      </w:r>
      <w:r w:rsidRPr="00EC47DC">
        <w:rPr>
          <w:sz w:val="24"/>
          <w:szCs w:val="24"/>
        </w:rPr>
        <w:t xml:space="preserve"> Hammett</w:t>
      </w:r>
      <w:r w:rsidR="00EC47DC">
        <w:rPr>
          <w:sz w:val="24"/>
          <w:szCs w:val="24"/>
        </w:rPr>
        <w:t xml:space="preserve">, </w:t>
      </w:r>
      <w:r w:rsidRPr="00EC47DC">
        <w:rPr>
          <w:i/>
          <w:iCs/>
          <w:sz w:val="24"/>
          <w:szCs w:val="24"/>
        </w:rPr>
        <w:t>The Babes in the Wood</w:t>
      </w:r>
      <w:r w:rsidRPr="00EC47DC">
        <w:rPr>
          <w:sz w:val="24"/>
          <w:szCs w:val="24"/>
        </w:rPr>
        <w:t xml:space="preserve"> by Ruth Rendell</w:t>
      </w:r>
      <w:r w:rsidR="00EC47DC">
        <w:rPr>
          <w:sz w:val="24"/>
          <w:szCs w:val="24"/>
        </w:rPr>
        <w:t xml:space="preserve">, and </w:t>
      </w:r>
      <w:r w:rsidRPr="00EC47DC">
        <w:rPr>
          <w:i/>
          <w:iCs/>
          <w:sz w:val="24"/>
          <w:szCs w:val="24"/>
        </w:rPr>
        <w:t>Charcoal Joe</w:t>
      </w:r>
      <w:r w:rsidRPr="00EC47DC">
        <w:rPr>
          <w:sz w:val="24"/>
          <w:szCs w:val="24"/>
        </w:rPr>
        <w:t xml:space="preserve"> by Walter Mosley</w:t>
      </w:r>
      <w:r w:rsidR="00EC47DC">
        <w:rPr>
          <w:sz w:val="24"/>
          <w:szCs w:val="24"/>
        </w:rPr>
        <w:t xml:space="preserve">. </w:t>
      </w:r>
    </w:p>
    <w:p w14:paraId="0B924371" w14:textId="0C1774BC" w:rsidR="00434E03" w:rsidRPr="009E1BD7" w:rsidRDefault="00434E03" w:rsidP="00D25A4B">
      <w:pPr>
        <w:pStyle w:val="Body"/>
        <w:tabs>
          <w:tab w:val="left" w:pos="720"/>
          <w:tab w:val="left" w:pos="2520"/>
          <w:tab w:val="left" w:pos="5400"/>
          <w:tab w:val="left" w:pos="8010"/>
        </w:tabs>
        <w:jc w:val="center"/>
        <w:rPr>
          <w:rFonts w:ascii="Book Antiqua" w:hAnsi="Book Antiqua"/>
          <w:b/>
          <w:szCs w:val="24"/>
          <w:lang w:eastAsia="ja-JP"/>
        </w:rPr>
      </w:pPr>
      <w:r w:rsidRPr="009E1BD7">
        <w:rPr>
          <w:rFonts w:ascii="Book Antiqua" w:hAnsi="Book Antiqua"/>
          <w:szCs w:val="24"/>
          <w:u w:val="single"/>
        </w:rPr>
        <w:lastRenderedPageBreak/>
        <w:t>ASSIGNMENTS AND GRADING</w:t>
      </w:r>
    </w:p>
    <w:p w14:paraId="21922E84" w14:textId="3FD131E5" w:rsidR="004B314B" w:rsidRPr="009E1BD7" w:rsidRDefault="004B314B" w:rsidP="004B314B">
      <w:pPr>
        <w:tabs>
          <w:tab w:val="left" w:pos="5400"/>
        </w:tabs>
        <w:rPr>
          <w:rFonts w:ascii="Book Antiqua" w:eastAsia="MS Mincho" w:hAnsi="Book Antiqua"/>
          <w:bCs/>
          <w:sz w:val="24"/>
          <w:szCs w:val="24"/>
        </w:rPr>
      </w:pPr>
      <w:r w:rsidRPr="009E1BD7">
        <w:rPr>
          <w:rFonts w:ascii="Book Antiqua" w:eastAsia="MS Mincho" w:hAnsi="Book Antiqua"/>
          <w:bCs/>
          <w:sz w:val="24"/>
          <w:szCs w:val="24"/>
        </w:rPr>
        <w:t xml:space="preserve">In-Class </w:t>
      </w:r>
      <w:r w:rsidR="006C61F8">
        <w:rPr>
          <w:rFonts w:ascii="Book Antiqua" w:eastAsia="MS Mincho" w:hAnsi="Book Antiqua"/>
          <w:bCs/>
          <w:sz w:val="24"/>
          <w:szCs w:val="24"/>
        </w:rPr>
        <w:t xml:space="preserve">Short </w:t>
      </w:r>
      <w:r w:rsidRPr="009E1BD7">
        <w:rPr>
          <w:rFonts w:ascii="Book Antiqua" w:eastAsia="MS Mincho" w:hAnsi="Book Antiqua"/>
          <w:bCs/>
          <w:sz w:val="24"/>
          <w:szCs w:val="24"/>
        </w:rPr>
        <w:t xml:space="preserve">Activities and Reading Quizzes </w:t>
      </w:r>
      <w:r w:rsidRPr="009E1BD7">
        <w:rPr>
          <w:rFonts w:ascii="Book Antiqua" w:eastAsia="MS Mincho" w:hAnsi="Book Antiqua"/>
          <w:bCs/>
          <w:sz w:val="24"/>
          <w:szCs w:val="24"/>
        </w:rPr>
        <w:tab/>
      </w:r>
      <w:r w:rsidRPr="009E1BD7">
        <w:rPr>
          <w:rFonts w:ascii="Book Antiqua" w:eastAsia="MS Mincho" w:hAnsi="Book Antiqua"/>
          <w:bCs/>
          <w:sz w:val="24"/>
          <w:szCs w:val="24"/>
        </w:rPr>
        <w:tab/>
      </w:r>
      <w:r w:rsidRPr="009E1BD7">
        <w:rPr>
          <w:rFonts w:ascii="Book Antiqua" w:eastAsia="MS Mincho" w:hAnsi="Book Antiqua"/>
          <w:bCs/>
          <w:sz w:val="24"/>
          <w:szCs w:val="24"/>
        </w:rPr>
        <w:tab/>
      </w:r>
      <w:r w:rsidRPr="009E1BD7">
        <w:rPr>
          <w:rFonts w:ascii="Book Antiqua" w:eastAsia="MS Mincho" w:hAnsi="Book Antiqua"/>
          <w:bCs/>
          <w:sz w:val="24"/>
          <w:szCs w:val="24"/>
        </w:rPr>
        <w:tab/>
      </w:r>
      <w:r w:rsidRPr="009E1BD7">
        <w:rPr>
          <w:rFonts w:ascii="Book Antiqua" w:eastAsia="MS Mincho" w:hAnsi="Book Antiqua"/>
          <w:bCs/>
          <w:sz w:val="24"/>
          <w:szCs w:val="24"/>
        </w:rPr>
        <w:tab/>
      </w:r>
      <w:r w:rsidRPr="009E1BD7">
        <w:rPr>
          <w:rFonts w:ascii="Book Antiqua" w:eastAsia="MS Mincho" w:hAnsi="Book Antiqua"/>
          <w:bCs/>
          <w:sz w:val="24"/>
          <w:szCs w:val="24"/>
        </w:rPr>
        <w:tab/>
        <w:t>10%</w:t>
      </w:r>
    </w:p>
    <w:p w14:paraId="4BA8B0C4" w14:textId="4A38C36A" w:rsidR="004B314B" w:rsidRPr="009E1BD7" w:rsidRDefault="004B314B" w:rsidP="00434E03">
      <w:pPr>
        <w:tabs>
          <w:tab w:val="left" w:pos="5400"/>
        </w:tabs>
        <w:rPr>
          <w:rFonts w:ascii="Book Antiqua" w:eastAsia="MS Mincho" w:hAnsi="Book Antiqua"/>
          <w:bCs/>
        </w:rPr>
      </w:pPr>
      <w:r w:rsidRPr="009E1BD7">
        <w:rPr>
          <w:rFonts w:ascii="Book Antiqua" w:eastAsia="MS Mincho" w:hAnsi="Book Antiqua"/>
          <w:bCs/>
        </w:rPr>
        <w:t xml:space="preserve">           (several – agglomerate score)</w:t>
      </w:r>
    </w:p>
    <w:p w14:paraId="184DB8B3" w14:textId="682640FB" w:rsidR="00D25A4B" w:rsidRPr="009E1BD7" w:rsidRDefault="00434E03" w:rsidP="00434E03">
      <w:pPr>
        <w:tabs>
          <w:tab w:val="left" w:pos="5400"/>
        </w:tabs>
        <w:rPr>
          <w:rFonts w:ascii="Book Antiqua" w:eastAsia="MS Mincho" w:hAnsi="Book Antiqua"/>
          <w:bCs/>
          <w:sz w:val="24"/>
          <w:szCs w:val="24"/>
        </w:rPr>
      </w:pPr>
      <w:r w:rsidRPr="009E1BD7">
        <w:rPr>
          <w:rFonts w:ascii="Book Antiqua" w:eastAsia="MS Mincho" w:hAnsi="Book Antiqua"/>
          <w:bCs/>
          <w:sz w:val="24"/>
          <w:szCs w:val="24"/>
        </w:rPr>
        <w:t>Par</w:t>
      </w:r>
      <w:r w:rsidR="004B314B" w:rsidRPr="009E1BD7">
        <w:rPr>
          <w:rFonts w:ascii="Book Antiqua" w:eastAsia="MS Mincho" w:hAnsi="Book Antiqua"/>
          <w:bCs/>
          <w:sz w:val="24"/>
          <w:szCs w:val="24"/>
        </w:rPr>
        <w:t>t</w:t>
      </w:r>
      <w:r w:rsidRPr="009E1BD7">
        <w:rPr>
          <w:rFonts w:ascii="Book Antiqua" w:eastAsia="MS Mincho" w:hAnsi="Book Antiqua"/>
          <w:bCs/>
          <w:sz w:val="24"/>
          <w:szCs w:val="24"/>
        </w:rPr>
        <w:t xml:space="preserve">icipation </w:t>
      </w:r>
      <w:r w:rsidR="00D25A4B" w:rsidRPr="009E1BD7">
        <w:rPr>
          <w:rFonts w:ascii="Book Antiqua" w:eastAsia="MS Mincho" w:hAnsi="Book Antiqua"/>
          <w:bCs/>
          <w:sz w:val="24"/>
          <w:szCs w:val="24"/>
        </w:rPr>
        <w:tab/>
      </w:r>
      <w:r w:rsidR="00D25A4B" w:rsidRPr="009E1BD7">
        <w:rPr>
          <w:rFonts w:ascii="Book Antiqua" w:eastAsia="MS Mincho" w:hAnsi="Book Antiqua"/>
          <w:bCs/>
          <w:sz w:val="24"/>
          <w:szCs w:val="24"/>
        </w:rPr>
        <w:tab/>
      </w:r>
      <w:r w:rsidR="00D25A4B" w:rsidRPr="009E1BD7">
        <w:rPr>
          <w:rFonts w:ascii="Book Antiqua" w:eastAsia="MS Mincho" w:hAnsi="Book Antiqua"/>
          <w:bCs/>
          <w:sz w:val="24"/>
          <w:szCs w:val="24"/>
        </w:rPr>
        <w:tab/>
      </w:r>
      <w:r w:rsidR="00D25A4B" w:rsidRPr="009E1BD7">
        <w:rPr>
          <w:rFonts w:ascii="Book Antiqua" w:eastAsia="MS Mincho" w:hAnsi="Book Antiqua"/>
          <w:bCs/>
          <w:sz w:val="24"/>
          <w:szCs w:val="24"/>
        </w:rPr>
        <w:tab/>
      </w:r>
      <w:r w:rsidR="00D25A4B" w:rsidRPr="009E1BD7">
        <w:rPr>
          <w:rFonts w:ascii="Book Antiqua" w:eastAsia="MS Mincho" w:hAnsi="Book Antiqua"/>
          <w:bCs/>
          <w:sz w:val="24"/>
          <w:szCs w:val="24"/>
        </w:rPr>
        <w:tab/>
      </w:r>
      <w:r w:rsidR="00D25A4B" w:rsidRPr="009E1BD7">
        <w:rPr>
          <w:rFonts w:ascii="Book Antiqua" w:eastAsia="MS Mincho" w:hAnsi="Book Antiqua"/>
          <w:bCs/>
          <w:sz w:val="24"/>
          <w:szCs w:val="24"/>
        </w:rPr>
        <w:tab/>
      </w:r>
      <w:r w:rsidR="00971460" w:rsidRPr="009E1BD7">
        <w:rPr>
          <w:rFonts w:ascii="Book Antiqua" w:eastAsia="MS Mincho" w:hAnsi="Book Antiqua"/>
          <w:bCs/>
          <w:sz w:val="24"/>
          <w:szCs w:val="24"/>
        </w:rPr>
        <w:t>1</w:t>
      </w:r>
      <w:r w:rsidR="00EC47DC">
        <w:rPr>
          <w:rFonts w:ascii="Book Antiqua" w:eastAsia="MS Mincho" w:hAnsi="Book Antiqua"/>
          <w:bCs/>
          <w:sz w:val="24"/>
          <w:szCs w:val="24"/>
        </w:rPr>
        <w:t>5</w:t>
      </w:r>
      <w:r w:rsidR="00D25A4B" w:rsidRPr="009E1BD7">
        <w:rPr>
          <w:rFonts w:ascii="Book Antiqua" w:eastAsia="MS Mincho" w:hAnsi="Book Antiqua"/>
          <w:bCs/>
          <w:sz w:val="24"/>
          <w:szCs w:val="24"/>
        </w:rPr>
        <w:t>%</w:t>
      </w:r>
    </w:p>
    <w:p w14:paraId="70179F85" w14:textId="77777777" w:rsidR="006C61F8" w:rsidRDefault="00D25A4B" w:rsidP="00BB14EF">
      <w:pPr>
        <w:tabs>
          <w:tab w:val="left" w:pos="5400"/>
        </w:tabs>
        <w:rPr>
          <w:rFonts w:ascii="Book Antiqua" w:eastAsia="MS Mincho" w:hAnsi="Book Antiqua"/>
          <w:bCs/>
          <w:color w:val="FF0000"/>
        </w:rPr>
      </w:pPr>
      <w:r w:rsidRPr="009E1BD7">
        <w:rPr>
          <w:rFonts w:ascii="Book Antiqua" w:eastAsia="MS Mincho" w:hAnsi="Book Antiqua"/>
          <w:bCs/>
        </w:rPr>
        <w:t xml:space="preserve">           </w:t>
      </w:r>
      <w:r w:rsidR="000279C2" w:rsidRPr="009E1BD7">
        <w:rPr>
          <w:rFonts w:ascii="Book Antiqua" w:eastAsia="MS Mincho" w:hAnsi="Book Antiqua"/>
          <w:bCs/>
        </w:rPr>
        <w:t>(graded monthly</w:t>
      </w:r>
      <w:r w:rsidR="002F6CBB" w:rsidRPr="009E1BD7">
        <w:rPr>
          <w:rFonts w:ascii="Book Antiqua" w:eastAsia="MS Mincho" w:hAnsi="Book Antiqua"/>
          <w:bCs/>
        </w:rPr>
        <w:t xml:space="preserve">, see </w:t>
      </w:r>
      <w:r w:rsidRPr="009E1BD7">
        <w:rPr>
          <w:rFonts w:ascii="Book Antiqua" w:eastAsia="MS Mincho" w:hAnsi="Book Antiqua"/>
          <w:bCs/>
        </w:rPr>
        <w:t>next</w:t>
      </w:r>
      <w:r w:rsidR="002F6CBB" w:rsidRPr="009E1BD7">
        <w:rPr>
          <w:rFonts w:ascii="Book Antiqua" w:eastAsia="MS Mincho" w:hAnsi="Book Antiqua"/>
          <w:bCs/>
        </w:rPr>
        <w:t xml:space="preserve"> page</w:t>
      </w:r>
      <w:r w:rsidRPr="009E1BD7">
        <w:rPr>
          <w:rFonts w:ascii="Book Antiqua" w:eastAsia="MS Mincho" w:hAnsi="Book Antiqua"/>
          <w:bCs/>
        </w:rPr>
        <w:t xml:space="preserve"> for specifics</w:t>
      </w:r>
      <w:r w:rsidR="000279C2" w:rsidRPr="009E1BD7">
        <w:rPr>
          <w:rFonts w:ascii="Book Antiqua" w:eastAsia="MS Mincho" w:hAnsi="Book Antiqua"/>
          <w:bCs/>
        </w:rPr>
        <w:t xml:space="preserve">) </w:t>
      </w:r>
      <w:r w:rsidR="00434E03" w:rsidRPr="009E1BD7">
        <w:rPr>
          <w:rFonts w:ascii="Book Antiqua" w:eastAsia="MS Mincho" w:hAnsi="Book Antiqua"/>
          <w:bCs/>
        </w:rPr>
        <w:tab/>
      </w:r>
      <w:r w:rsidR="00434E03" w:rsidRPr="009E1BD7">
        <w:rPr>
          <w:rFonts w:ascii="Book Antiqua" w:eastAsia="MS Mincho" w:hAnsi="Book Antiqua"/>
          <w:bCs/>
        </w:rPr>
        <w:tab/>
      </w:r>
      <w:r w:rsidR="00434E03" w:rsidRPr="009E1BD7">
        <w:rPr>
          <w:rFonts w:ascii="Book Antiqua" w:eastAsia="MS Mincho" w:hAnsi="Book Antiqua"/>
          <w:bCs/>
        </w:rPr>
        <w:tab/>
      </w:r>
      <w:r w:rsidR="00434E03" w:rsidRPr="009E1BD7">
        <w:rPr>
          <w:rFonts w:ascii="Book Antiqua" w:eastAsia="MS Mincho" w:hAnsi="Book Antiqua"/>
          <w:bCs/>
          <w:color w:val="FF0000"/>
        </w:rPr>
        <w:tab/>
      </w:r>
    </w:p>
    <w:p w14:paraId="554F96D8" w14:textId="2452C5D0" w:rsidR="006C61F8" w:rsidRPr="00A248B2" w:rsidRDefault="006C61F8" w:rsidP="006C61F8">
      <w:pPr>
        <w:tabs>
          <w:tab w:val="left" w:pos="5400"/>
        </w:tabs>
        <w:rPr>
          <w:rFonts w:ascii="Book Antiqua" w:eastAsia="MS Mincho" w:hAnsi="Book Antiqua"/>
          <w:bCs/>
          <w:sz w:val="24"/>
          <w:szCs w:val="24"/>
        </w:rPr>
      </w:pPr>
      <w:r w:rsidRPr="00A248B2">
        <w:rPr>
          <w:rFonts w:ascii="Book Antiqua" w:eastAsia="MS Mincho" w:hAnsi="Book Antiqua"/>
          <w:bCs/>
          <w:sz w:val="24"/>
          <w:szCs w:val="24"/>
        </w:rPr>
        <w:t xml:space="preserve">Detective’s Case File </w:t>
      </w:r>
      <w:r w:rsidRPr="00A248B2">
        <w:rPr>
          <w:rFonts w:ascii="Book Antiqua" w:eastAsia="MS Mincho" w:hAnsi="Book Antiqua"/>
          <w:bCs/>
          <w:sz w:val="24"/>
          <w:szCs w:val="24"/>
        </w:rPr>
        <w:tab/>
      </w:r>
      <w:r w:rsidRPr="00A248B2">
        <w:rPr>
          <w:rFonts w:ascii="Book Antiqua" w:eastAsia="MS Mincho" w:hAnsi="Book Antiqua"/>
          <w:bCs/>
          <w:sz w:val="24"/>
          <w:szCs w:val="24"/>
        </w:rPr>
        <w:tab/>
      </w:r>
      <w:r w:rsidRPr="00A248B2">
        <w:rPr>
          <w:rFonts w:ascii="Book Antiqua" w:eastAsia="MS Mincho" w:hAnsi="Book Antiqua"/>
          <w:bCs/>
          <w:sz w:val="24"/>
          <w:szCs w:val="24"/>
        </w:rPr>
        <w:tab/>
      </w:r>
      <w:r w:rsidRPr="00A248B2">
        <w:rPr>
          <w:rFonts w:ascii="Book Antiqua" w:eastAsia="MS Mincho" w:hAnsi="Book Antiqua"/>
          <w:bCs/>
          <w:sz w:val="24"/>
          <w:szCs w:val="24"/>
        </w:rPr>
        <w:tab/>
      </w:r>
      <w:r w:rsidRPr="00A248B2">
        <w:rPr>
          <w:rFonts w:ascii="Book Antiqua" w:eastAsia="MS Mincho" w:hAnsi="Book Antiqua"/>
          <w:bCs/>
          <w:sz w:val="24"/>
          <w:szCs w:val="24"/>
        </w:rPr>
        <w:tab/>
      </w:r>
      <w:r w:rsidRPr="00A248B2">
        <w:rPr>
          <w:rFonts w:ascii="Book Antiqua" w:eastAsia="MS Mincho" w:hAnsi="Book Antiqua"/>
          <w:bCs/>
          <w:sz w:val="24"/>
          <w:szCs w:val="24"/>
        </w:rPr>
        <w:tab/>
      </w:r>
      <w:r>
        <w:rPr>
          <w:rFonts w:ascii="Book Antiqua" w:eastAsia="MS Mincho" w:hAnsi="Book Antiqua"/>
          <w:bCs/>
          <w:sz w:val="24"/>
          <w:szCs w:val="24"/>
        </w:rPr>
        <w:t>20</w:t>
      </w:r>
      <w:r w:rsidRPr="00A248B2">
        <w:rPr>
          <w:rFonts w:ascii="Book Antiqua" w:eastAsia="MS Mincho" w:hAnsi="Book Antiqua"/>
          <w:bCs/>
          <w:sz w:val="24"/>
          <w:szCs w:val="24"/>
        </w:rPr>
        <w:t>%</w:t>
      </w:r>
    </w:p>
    <w:p w14:paraId="33A92834" w14:textId="1A0A0FD9" w:rsidR="00E04490" w:rsidRPr="006C61F8" w:rsidRDefault="006C61F8" w:rsidP="00BB14EF">
      <w:pPr>
        <w:tabs>
          <w:tab w:val="left" w:pos="5400"/>
        </w:tabs>
        <w:rPr>
          <w:rFonts w:ascii="Book Antiqua" w:eastAsia="MS Mincho" w:hAnsi="Book Antiqua"/>
          <w:bCs/>
        </w:rPr>
      </w:pPr>
      <w:r w:rsidRPr="00A248B2">
        <w:rPr>
          <w:rFonts w:ascii="Book Antiqua" w:eastAsia="MS Mincho" w:hAnsi="Book Antiqua"/>
          <w:bCs/>
        </w:rPr>
        <w:t xml:space="preserve">           (1-</w:t>
      </w:r>
      <w:proofErr w:type="gramStart"/>
      <w:r w:rsidRPr="00A248B2">
        <w:rPr>
          <w:rFonts w:ascii="Book Antiqua" w:eastAsia="MS Mincho" w:hAnsi="Book Antiqua"/>
          <w:bCs/>
        </w:rPr>
        <w:t>2 page</w:t>
      </w:r>
      <w:proofErr w:type="gramEnd"/>
      <w:r w:rsidRPr="00A248B2">
        <w:rPr>
          <w:rFonts w:ascii="Book Antiqua" w:eastAsia="MS Mincho" w:hAnsi="Book Antiqua"/>
          <w:bCs/>
        </w:rPr>
        <w:t xml:space="preserve"> hand-written response papers about selected class readings/material</w:t>
      </w:r>
      <w:r>
        <w:rPr>
          <w:rFonts w:ascii="Book Antiqua" w:eastAsia="MS Mincho" w:hAnsi="Book Antiqua"/>
          <w:bCs/>
        </w:rPr>
        <w:t>s</w:t>
      </w:r>
      <w:r w:rsidRPr="00A248B2">
        <w:rPr>
          <w:rFonts w:ascii="Book Antiqua" w:eastAsia="MS Mincho" w:hAnsi="Book Antiqua"/>
          <w:bCs/>
        </w:rPr>
        <w:t>)</w:t>
      </w:r>
      <w:r w:rsidR="00D25A4B" w:rsidRPr="009E1BD7">
        <w:rPr>
          <w:rFonts w:ascii="Book Antiqua" w:eastAsia="MS Mincho" w:hAnsi="Book Antiqua"/>
          <w:bCs/>
          <w:color w:val="FF0000"/>
        </w:rPr>
        <w:tab/>
      </w:r>
      <w:r w:rsidR="00E04490" w:rsidRPr="00EC47DC">
        <w:rPr>
          <w:rFonts w:ascii="Book Antiqua" w:eastAsia="MS Mincho" w:hAnsi="Book Antiqua"/>
          <w:bCs/>
          <w:color w:val="FF0000"/>
        </w:rPr>
        <w:tab/>
      </w:r>
    </w:p>
    <w:p w14:paraId="23478B3C" w14:textId="32A34EA2" w:rsidR="009829CE" w:rsidRPr="00A248B2" w:rsidRDefault="00BB14EF" w:rsidP="00434E03">
      <w:pPr>
        <w:tabs>
          <w:tab w:val="left" w:pos="5400"/>
        </w:tabs>
        <w:rPr>
          <w:rFonts w:ascii="Book Antiqua" w:eastAsia="MS Mincho" w:hAnsi="Book Antiqua"/>
          <w:bCs/>
          <w:sz w:val="24"/>
          <w:szCs w:val="24"/>
        </w:rPr>
      </w:pPr>
      <w:r w:rsidRPr="00A248B2">
        <w:rPr>
          <w:rFonts w:ascii="Book Antiqua" w:eastAsia="MS Mincho" w:hAnsi="Book Antiqua"/>
          <w:bCs/>
          <w:sz w:val="24"/>
          <w:szCs w:val="24"/>
        </w:rPr>
        <w:t xml:space="preserve">The Crime of the Century Project </w:t>
      </w:r>
      <w:r w:rsidR="004B314B" w:rsidRPr="00A248B2">
        <w:rPr>
          <w:rFonts w:ascii="Book Antiqua" w:eastAsia="MS Mincho" w:hAnsi="Book Antiqua"/>
          <w:bCs/>
          <w:sz w:val="24"/>
          <w:szCs w:val="24"/>
        </w:rPr>
        <w:tab/>
      </w:r>
      <w:r w:rsidR="004B314B" w:rsidRPr="00A248B2">
        <w:rPr>
          <w:rFonts w:ascii="Book Antiqua" w:eastAsia="MS Mincho" w:hAnsi="Book Antiqua"/>
          <w:bCs/>
          <w:sz w:val="24"/>
          <w:szCs w:val="24"/>
        </w:rPr>
        <w:tab/>
      </w:r>
      <w:r w:rsidR="004B314B" w:rsidRPr="00A248B2">
        <w:rPr>
          <w:rFonts w:ascii="Book Antiqua" w:eastAsia="MS Mincho" w:hAnsi="Book Antiqua"/>
          <w:bCs/>
          <w:sz w:val="24"/>
          <w:szCs w:val="24"/>
        </w:rPr>
        <w:tab/>
      </w:r>
      <w:r w:rsidR="004B314B" w:rsidRPr="00A248B2">
        <w:rPr>
          <w:rFonts w:ascii="Book Antiqua" w:eastAsia="MS Mincho" w:hAnsi="Book Antiqua"/>
          <w:bCs/>
          <w:sz w:val="24"/>
          <w:szCs w:val="24"/>
        </w:rPr>
        <w:tab/>
      </w:r>
      <w:r w:rsidR="004B314B" w:rsidRPr="00A248B2">
        <w:rPr>
          <w:rFonts w:ascii="Book Antiqua" w:eastAsia="MS Mincho" w:hAnsi="Book Antiqua"/>
          <w:bCs/>
          <w:sz w:val="24"/>
          <w:szCs w:val="24"/>
        </w:rPr>
        <w:tab/>
      </w:r>
      <w:r w:rsidR="004B314B" w:rsidRPr="00A248B2">
        <w:rPr>
          <w:rFonts w:ascii="Book Antiqua" w:eastAsia="MS Mincho" w:hAnsi="Book Antiqua"/>
          <w:bCs/>
          <w:sz w:val="24"/>
          <w:szCs w:val="24"/>
        </w:rPr>
        <w:tab/>
      </w:r>
      <w:r w:rsidR="006C61F8">
        <w:rPr>
          <w:rFonts w:ascii="Book Antiqua" w:eastAsia="MS Mincho" w:hAnsi="Book Antiqua"/>
          <w:bCs/>
          <w:sz w:val="24"/>
          <w:szCs w:val="24"/>
        </w:rPr>
        <w:t>25</w:t>
      </w:r>
      <w:r w:rsidR="004B314B" w:rsidRPr="00A248B2">
        <w:rPr>
          <w:rFonts w:ascii="Book Antiqua" w:eastAsia="MS Mincho" w:hAnsi="Book Antiqua"/>
          <w:bCs/>
          <w:sz w:val="24"/>
          <w:szCs w:val="24"/>
        </w:rPr>
        <w:t>%</w:t>
      </w:r>
    </w:p>
    <w:p w14:paraId="3E202EDD" w14:textId="77777777" w:rsidR="006C61F8" w:rsidRDefault="00BB14EF" w:rsidP="00434E03">
      <w:pPr>
        <w:tabs>
          <w:tab w:val="left" w:pos="5400"/>
        </w:tabs>
        <w:rPr>
          <w:rFonts w:ascii="Book Antiqua" w:eastAsia="MS Mincho" w:hAnsi="Book Antiqua"/>
          <w:bCs/>
        </w:rPr>
      </w:pPr>
      <w:r w:rsidRPr="00A248B2">
        <w:rPr>
          <w:rFonts w:ascii="Book Antiqua" w:eastAsia="MS Mincho" w:hAnsi="Book Antiqua"/>
          <w:bCs/>
          <w:sz w:val="24"/>
          <w:szCs w:val="24"/>
        </w:rPr>
        <w:t xml:space="preserve">         </w:t>
      </w:r>
      <w:r w:rsidRPr="00A248B2">
        <w:rPr>
          <w:rFonts w:ascii="Book Antiqua" w:eastAsia="MS Mincho" w:hAnsi="Book Antiqua"/>
          <w:bCs/>
        </w:rPr>
        <w:t xml:space="preserve">(A </w:t>
      </w:r>
      <w:r w:rsidR="00A248B2" w:rsidRPr="00A248B2">
        <w:rPr>
          <w:rFonts w:ascii="Book Antiqua" w:eastAsia="MS Mincho" w:hAnsi="Book Antiqua"/>
          <w:bCs/>
        </w:rPr>
        <w:t xml:space="preserve">poster or </w:t>
      </w:r>
      <w:r w:rsidRPr="00A248B2">
        <w:rPr>
          <w:rFonts w:ascii="Book Antiqua" w:eastAsia="MS Mincho" w:hAnsi="Book Antiqua"/>
          <w:bCs/>
        </w:rPr>
        <w:t xml:space="preserve">diorama like model of a crime, either </w:t>
      </w:r>
      <w:r w:rsidR="0097767D" w:rsidRPr="00A248B2">
        <w:rPr>
          <w:rFonts w:ascii="Book Antiqua" w:eastAsia="MS Mincho" w:hAnsi="Book Antiqua"/>
          <w:bCs/>
        </w:rPr>
        <w:t>historic</w:t>
      </w:r>
      <w:r w:rsidRPr="00A248B2">
        <w:rPr>
          <w:rFonts w:ascii="Book Antiqua" w:eastAsia="MS Mincho" w:hAnsi="Book Antiqua"/>
          <w:bCs/>
        </w:rPr>
        <w:t xml:space="preserve"> or fictional</w:t>
      </w:r>
      <w:r w:rsidR="006C61F8">
        <w:rPr>
          <w:rFonts w:ascii="Book Antiqua" w:eastAsia="MS Mincho" w:hAnsi="Book Antiqua"/>
          <w:bCs/>
        </w:rPr>
        <w:t>, with</w:t>
      </w:r>
    </w:p>
    <w:p w14:paraId="02A021AF" w14:textId="7DBEC608" w:rsidR="00BB14EF" w:rsidRPr="00A248B2" w:rsidRDefault="006C61F8" w:rsidP="00434E03">
      <w:pPr>
        <w:tabs>
          <w:tab w:val="left" w:pos="5400"/>
        </w:tabs>
        <w:rPr>
          <w:rFonts w:ascii="Book Antiqua" w:eastAsia="MS Mincho" w:hAnsi="Book Antiqua"/>
          <w:bCs/>
        </w:rPr>
      </w:pPr>
      <w:r>
        <w:rPr>
          <w:rFonts w:ascii="Book Antiqua" w:eastAsia="MS Mincho" w:hAnsi="Book Antiqua"/>
          <w:bCs/>
        </w:rPr>
        <w:t xml:space="preserve">            accompanying research paper</w:t>
      </w:r>
      <w:r w:rsidR="00BB14EF" w:rsidRPr="00A248B2">
        <w:rPr>
          <w:rFonts w:ascii="Book Antiqua" w:eastAsia="MS Mincho" w:hAnsi="Book Antiqua"/>
          <w:bCs/>
        </w:rPr>
        <w:t xml:space="preserve">) </w:t>
      </w:r>
    </w:p>
    <w:p w14:paraId="6ADFEA62" w14:textId="77777777" w:rsidR="00BB14EF" w:rsidRPr="00A248B2" w:rsidRDefault="00BB14EF" w:rsidP="00DF320E">
      <w:pPr>
        <w:tabs>
          <w:tab w:val="left" w:pos="5400"/>
        </w:tabs>
        <w:rPr>
          <w:rFonts w:ascii="Book Antiqua" w:eastAsia="MS Mincho" w:hAnsi="Book Antiqua"/>
          <w:bCs/>
          <w:sz w:val="24"/>
          <w:szCs w:val="24"/>
        </w:rPr>
      </w:pPr>
      <w:proofErr w:type="spellStart"/>
      <w:r w:rsidRPr="00A248B2">
        <w:rPr>
          <w:rFonts w:ascii="Book Antiqua" w:eastAsia="MS Mincho" w:hAnsi="Book Antiqua"/>
          <w:bCs/>
          <w:sz w:val="24"/>
          <w:szCs w:val="24"/>
        </w:rPr>
        <w:t>WhoDunit</w:t>
      </w:r>
      <w:proofErr w:type="spellEnd"/>
      <w:r w:rsidRPr="00A248B2">
        <w:rPr>
          <w:rFonts w:ascii="Book Antiqua" w:eastAsia="MS Mincho" w:hAnsi="Book Antiqua"/>
          <w:bCs/>
          <w:sz w:val="24"/>
          <w:szCs w:val="24"/>
        </w:rPr>
        <w:t xml:space="preserve">: The Final Reveal </w:t>
      </w:r>
    </w:p>
    <w:p w14:paraId="2AF529B5" w14:textId="42316154" w:rsidR="00434E03" w:rsidRPr="00A248B2" w:rsidRDefault="00BB14EF" w:rsidP="00DF320E">
      <w:pPr>
        <w:tabs>
          <w:tab w:val="left" w:pos="5400"/>
        </w:tabs>
        <w:rPr>
          <w:rFonts w:ascii="Book Antiqua" w:eastAsia="MS Mincho" w:hAnsi="Book Antiqua"/>
          <w:bCs/>
        </w:rPr>
      </w:pPr>
      <w:r w:rsidRPr="00A248B2">
        <w:rPr>
          <w:rFonts w:ascii="Book Antiqua" w:eastAsia="MS Mincho" w:hAnsi="Book Antiqua"/>
          <w:bCs/>
          <w:sz w:val="24"/>
          <w:szCs w:val="24"/>
        </w:rPr>
        <w:t xml:space="preserve">         (</w:t>
      </w:r>
      <w:r w:rsidR="00A248B2">
        <w:rPr>
          <w:rFonts w:ascii="Book Antiqua" w:eastAsia="MS Mincho" w:hAnsi="Book Antiqua"/>
          <w:bCs/>
        </w:rPr>
        <w:t>Final presentations o</w:t>
      </w:r>
      <w:r w:rsidR="006C61F8">
        <w:rPr>
          <w:rFonts w:ascii="Book Antiqua" w:eastAsia="MS Mincho" w:hAnsi="Book Antiqua"/>
          <w:bCs/>
        </w:rPr>
        <w:t>f</w:t>
      </w:r>
      <w:r w:rsidR="00A248B2">
        <w:rPr>
          <w:rFonts w:ascii="Book Antiqua" w:eastAsia="MS Mincho" w:hAnsi="Book Antiqua"/>
          <w:bCs/>
        </w:rPr>
        <w:t xml:space="preserve"> a </w:t>
      </w:r>
      <w:r w:rsidRPr="00A248B2">
        <w:rPr>
          <w:rFonts w:ascii="Book Antiqua" w:eastAsia="MS Mincho" w:hAnsi="Book Antiqua"/>
          <w:bCs/>
        </w:rPr>
        <w:t>semester-long mystery</w:t>
      </w:r>
      <w:r w:rsidR="00A248B2">
        <w:rPr>
          <w:rFonts w:ascii="Book Antiqua" w:eastAsia="MS Mincho" w:hAnsi="Book Antiqua"/>
          <w:bCs/>
        </w:rPr>
        <w:t xml:space="preserve"> </w:t>
      </w:r>
      <w:r w:rsidR="006C61F8">
        <w:rPr>
          <w:rFonts w:ascii="Book Antiqua" w:eastAsia="MS Mincho" w:hAnsi="Book Antiqua"/>
          <w:bCs/>
        </w:rPr>
        <w:t>that students have created)</w:t>
      </w:r>
      <w:r w:rsidR="006C61F8">
        <w:rPr>
          <w:rFonts w:ascii="Book Antiqua" w:eastAsia="MS Mincho" w:hAnsi="Book Antiqua"/>
          <w:bCs/>
        </w:rPr>
        <w:tab/>
      </w:r>
      <w:r w:rsidR="004B314B" w:rsidRPr="00A248B2">
        <w:rPr>
          <w:rFonts w:ascii="Book Antiqua" w:eastAsia="MS Mincho" w:hAnsi="Book Antiqua"/>
          <w:bCs/>
          <w:sz w:val="24"/>
          <w:szCs w:val="24"/>
        </w:rPr>
        <w:tab/>
      </w:r>
      <w:r w:rsidR="006C61F8">
        <w:rPr>
          <w:rFonts w:ascii="Book Antiqua" w:eastAsia="MS Mincho" w:hAnsi="Book Antiqua"/>
          <w:bCs/>
          <w:sz w:val="24"/>
          <w:szCs w:val="24"/>
        </w:rPr>
        <w:tab/>
        <w:t>30</w:t>
      </w:r>
      <w:r w:rsidR="004B314B" w:rsidRPr="00A248B2">
        <w:rPr>
          <w:rFonts w:ascii="Book Antiqua" w:eastAsia="MS Mincho" w:hAnsi="Book Antiqua"/>
          <w:bCs/>
          <w:sz w:val="24"/>
          <w:szCs w:val="24"/>
        </w:rPr>
        <w:t>%</w:t>
      </w:r>
      <w:r w:rsidR="000279C2" w:rsidRPr="00A248B2">
        <w:rPr>
          <w:rFonts w:ascii="Book Antiqua" w:eastAsia="MS Mincho" w:hAnsi="Book Antiqua"/>
          <w:sz w:val="24"/>
          <w:szCs w:val="24"/>
        </w:rPr>
        <w:tab/>
      </w:r>
    </w:p>
    <w:p w14:paraId="27E44620" w14:textId="77777777" w:rsidR="00DF320E" w:rsidRDefault="00DF320E" w:rsidP="00DF320E">
      <w:pPr>
        <w:tabs>
          <w:tab w:val="left" w:pos="5400"/>
        </w:tabs>
        <w:rPr>
          <w:rFonts w:ascii="Book Antiqua" w:eastAsia="MS Mincho" w:hAnsi="Book Antiqua"/>
          <w:sz w:val="24"/>
          <w:szCs w:val="24"/>
        </w:rPr>
      </w:pPr>
    </w:p>
    <w:p w14:paraId="473AF522" w14:textId="47E65D85" w:rsidR="00DF320E" w:rsidRPr="002B59A9" w:rsidRDefault="00DF320E" w:rsidP="00DF320E">
      <w:pPr>
        <w:spacing w:after="160" w:line="259" w:lineRule="auto"/>
        <w:jc w:val="center"/>
        <w:rPr>
          <w:rFonts w:ascii="Book Antiqua" w:hAnsi="Book Antiqua"/>
          <w:sz w:val="24"/>
          <w:szCs w:val="24"/>
        </w:rPr>
      </w:pPr>
      <w:r w:rsidRPr="002B59A9">
        <w:rPr>
          <w:rFonts w:ascii="Book Antiqua" w:hAnsi="Book Antiqua"/>
          <w:b/>
          <w:bCs/>
          <w:sz w:val="24"/>
          <w:szCs w:val="24"/>
        </w:rPr>
        <w:t>Grade Scale:</w:t>
      </w:r>
      <w:r w:rsidRPr="002B59A9">
        <w:rPr>
          <w:rFonts w:ascii="Book Antiqua" w:hAnsi="Book Antiqua"/>
          <w:sz w:val="24"/>
          <w:szCs w:val="24"/>
        </w:rPr>
        <w:t xml:space="preserve"> A (9</w:t>
      </w:r>
      <w:r w:rsidR="00EC47DC">
        <w:rPr>
          <w:rFonts w:ascii="Book Antiqua" w:hAnsi="Book Antiqua"/>
          <w:sz w:val="24"/>
          <w:szCs w:val="24"/>
        </w:rPr>
        <w:t>4</w:t>
      </w:r>
      <w:r w:rsidRPr="002B59A9">
        <w:rPr>
          <w:rFonts w:ascii="Book Antiqua" w:hAnsi="Book Antiqua"/>
          <w:sz w:val="24"/>
          <w:szCs w:val="24"/>
        </w:rPr>
        <w:t>-100%); A – (90-9</w:t>
      </w:r>
      <w:r w:rsidR="00EC47DC">
        <w:rPr>
          <w:rFonts w:ascii="Book Antiqua" w:hAnsi="Book Antiqua"/>
          <w:sz w:val="24"/>
          <w:szCs w:val="24"/>
        </w:rPr>
        <w:t>3</w:t>
      </w:r>
      <w:r w:rsidRPr="002B59A9">
        <w:rPr>
          <w:rFonts w:ascii="Book Antiqua" w:hAnsi="Book Antiqua"/>
          <w:sz w:val="24"/>
          <w:szCs w:val="24"/>
        </w:rPr>
        <w:t>%); B+ (87-89%); B (8</w:t>
      </w:r>
      <w:r w:rsidR="00EC47DC">
        <w:rPr>
          <w:rFonts w:ascii="Book Antiqua" w:hAnsi="Book Antiqua"/>
          <w:sz w:val="24"/>
          <w:szCs w:val="24"/>
        </w:rPr>
        <w:t>4</w:t>
      </w:r>
      <w:r w:rsidRPr="002B59A9">
        <w:rPr>
          <w:rFonts w:ascii="Book Antiqua" w:hAnsi="Book Antiqua"/>
          <w:sz w:val="24"/>
          <w:szCs w:val="24"/>
        </w:rPr>
        <w:t>-86%); B – (80-8</w:t>
      </w:r>
      <w:r w:rsidR="00EC47DC">
        <w:rPr>
          <w:rFonts w:ascii="Book Antiqua" w:hAnsi="Book Antiqua"/>
          <w:sz w:val="24"/>
          <w:szCs w:val="24"/>
        </w:rPr>
        <w:t>3</w:t>
      </w:r>
      <w:r w:rsidRPr="002B59A9">
        <w:rPr>
          <w:rFonts w:ascii="Book Antiqua" w:hAnsi="Book Antiqua"/>
          <w:sz w:val="24"/>
          <w:szCs w:val="24"/>
        </w:rPr>
        <w:t>%); C+ (77-79%); C (7</w:t>
      </w:r>
      <w:r w:rsidR="00EC47DC">
        <w:rPr>
          <w:rFonts w:ascii="Book Antiqua" w:hAnsi="Book Antiqua"/>
          <w:sz w:val="24"/>
          <w:szCs w:val="24"/>
        </w:rPr>
        <w:t>4</w:t>
      </w:r>
      <w:r w:rsidRPr="002B59A9">
        <w:rPr>
          <w:rFonts w:ascii="Book Antiqua" w:hAnsi="Book Antiqua"/>
          <w:sz w:val="24"/>
          <w:szCs w:val="24"/>
        </w:rPr>
        <w:t>-76%); C – (70-7</w:t>
      </w:r>
      <w:r w:rsidR="00EC47DC">
        <w:rPr>
          <w:rFonts w:ascii="Book Antiqua" w:hAnsi="Book Antiqua"/>
          <w:sz w:val="24"/>
          <w:szCs w:val="24"/>
        </w:rPr>
        <w:t>3</w:t>
      </w:r>
      <w:r w:rsidRPr="002B59A9">
        <w:rPr>
          <w:rFonts w:ascii="Book Antiqua" w:hAnsi="Book Antiqua"/>
          <w:sz w:val="24"/>
          <w:szCs w:val="24"/>
        </w:rPr>
        <w:t>%); D (69% and below)</w:t>
      </w:r>
    </w:p>
    <w:p w14:paraId="3BDAF584" w14:textId="77777777" w:rsidR="00DF320E" w:rsidRPr="000A03ED" w:rsidRDefault="00DF320E" w:rsidP="005C1918">
      <w:pPr>
        <w:pStyle w:val="ListParagraph"/>
        <w:numPr>
          <w:ilvl w:val="0"/>
          <w:numId w:val="11"/>
        </w:numPr>
        <w:spacing w:after="160" w:line="259" w:lineRule="auto"/>
        <w:rPr>
          <w:rFonts w:ascii="Book Antiqua" w:hAnsi="Book Antiqua"/>
          <w:sz w:val="24"/>
          <w:szCs w:val="24"/>
        </w:rPr>
      </w:pPr>
      <w:r w:rsidRPr="000A03ED">
        <w:rPr>
          <w:rFonts w:ascii="Book Antiqua" w:hAnsi="Book Antiqua"/>
          <w:sz w:val="24"/>
          <w:szCs w:val="24"/>
        </w:rPr>
        <w:t xml:space="preserve">Assignment sheets with specific graded instructions and requirements for each project will be made available at the appropriate time during the semester. </w:t>
      </w:r>
    </w:p>
    <w:p w14:paraId="5A098C76" w14:textId="77777777" w:rsidR="00DF320E" w:rsidRPr="00DA2855" w:rsidRDefault="00DF320E" w:rsidP="005C1918">
      <w:pPr>
        <w:pStyle w:val="ListParagraph"/>
        <w:numPr>
          <w:ilvl w:val="0"/>
          <w:numId w:val="11"/>
        </w:numPr>
        <w:spacing w:after="160" w:line="259" w:lineRule="auto"/>
        <w:rPr>
          <w:rFonts w:ascii="Book Antiqua" w:hAnsi="Book Antiqua"/>
          <w:b/>
          <w:bCs/>
          <w:sz w:val="24"/>
          <w:szCs w:val="24"/>
        </w:rPr>
      </w:pPr>
      <w:r w:rsidRPr="000A03ED">
        <w:rPr>
          <w:rFonts w:ascii="Book Antiqua" w:hAnsi="Book Antiqua"/>
          <w:bCs/>
          <w:sz w:val="24"/>
          <w:szCs w:val="24"/>
        </w:rPr>
        <w:t>You will have plenty of time to complete all assignments and plenty of opportunity to receive assistance from me.</w:t>
      </w:r>
      <w:r w:rsidRPr="000A03ED">
        <w:rPr>
          <w:rFonts w:ascii="Book Antiqua" w:hAnsi="Book Antiqua"/>
          <w:b/>
          <w:sz w:val="24"/>
          <w:szCs w:val="24"/>
        </w:rPr>
        <w:t xml:space="preserve"> Thus, there are no re-writes/revisions of an assignment </w:t>
      </w:r>
      <w:r w:rsidRPr="000A03ED">
        <w:rPr>
          <w:rFonts w:ascii="Book Antiqua" w:hAnsi="Book Antiqua"/>
          <w:b/>
          <w:i/>
          <w:iCs/>
          <w:sz w:val="24"/>
          <w:szCs w:val="24"/>
        </w:rPr>
        <w:t>after</w:t>
      </w:r>
      <w:r w:rsidRPr="000A03ED">
        <w:rPr>
          <w:rFonts w:ascii="Book Antiqua" w:hAnsi="Book Antiqua"/>
          <w:b/>
          <w:sz w:val="24"/>
          <w:szCs w:val="24"/>
        </w:rPr>
        <w:t xml:space="preserve"> the grade for that assignment is returned to you – no exceptions!  </w:t>
      </w:r>
    </w:p>
    <w:p w14:paraId="3312F9D8" w14:textId="31ABB563" w:rsidR="00DF320E" w:rsidRPr="00DF320E" w:rsidRDefault="00DF320E" w:rsidP="005C1918">
      <w:pPr>
        <w:pStyle w:val="ListParagraph"/>
        <w:numPr>
          <w:ilvl w:val="0"/>
          <w:numId w:val="11"/>
        </w:numPr>
        <w:spacing w:after="160" w:line="259" w:lineRule="auto"/>
        <w:rPr>
          <w:rFonts w:ascii="Book Antiqua" w:hAnsi="Book Antiqua"/>
          <w:b/>
          <w:bCs/>
          <w:sz w:val="24"/>
          <w:szCs w:val="24"/>
        </w:rPr>
      </w:pPr>
      <w:r w:rsidRPr="00DA2855">
        <w:rPr>
          <w:rFonts w:ascii="Book Antiqua" w:hAnsi="Book Antiqua"/>
          <w:b/>
          <w:bCs/>
          <w:sz w:val="24"/>
          <w:szCs w:val="24"/>
        </w:rPr>
        <w:t xml:space="preserve">You can always talk to me about your individual work and progress throughout the semester, so please do not hesitate to reach out. However, if you are having difficulty with any aspect of the assignment then </w:t>
      </w:r>
      <w:r>
        <w:rPr>
          <w:rFonts w:ascii="Book Antiqua" w:hAnsi="Book Antiqua"/>
          <w:b/>
          <w:bCs/>
          <w:sz w:val="24"/>
          <w:szCs w:val="24"/>
        </w:rPr>
        <w:t>please</w:t>
      </w:r>
      <w:r w:rsidRPr="00DA2855">
        <w:rPr>
          <w:rFonts w:ascii="Book Antiqua" w:hAnsi="Book Antiqua"/>
          <w:b/>
          <w:bCs/>
          <w:sz w:val="24"/>
          <w:szCs w:val="24"/>
        </w:rPr>
        <w:t xml:space="preserve"> reach out BEFORE you submit the project for a grade (not after).</w:t>
      </w:r>
    </w:p>
    <w:p w14:paraId="199664E3" w14:textId="77777777" w:rsidR="000A03ED" w:rsidRDefault="000A03ED" w:rsidP="00DF320E">
      <w:pPr>
        <w:rPr>
          <w:rFonts w:ascii="Book Antiqua" w:hAnsi="Book Antiqua"/>
          <w:sz w:val="24"/>
          <w:szCs w:val="24"/>
          <w:u w:val="single"/>
        </w:rPr>
      </w:pPr>
    </w:p>
    <w:p w14:paraId="7A07A523" w14:textId="4065B9D1" w:rsidR="00DF320E" w:rsidRPr="00E04490" w:rsidRDefault="00DF320E" w:rsidP="00DF320E">
      <w:pPr>
        <w:rPr>
          <w:rFonts w:ascii="Book Antiqua" w:hAnsi="Book Antiqua"/>
          <w:sz w:val="24"/>
          <w:szCs w:val="24"/>
          <w:u w:val="single"/>
        </w:rPr>
      </w:pPr>
      <w:r w:rsidRPr="00E04490">
        <w:rPr>
          <w:rFonts w:ascii="Book Antiqua" w:hAnsi="Book Antiqua"/>
          <w:sz w:val="24"/>
          <w:szCs w:val="24"/>
          <w:u w:val="single"/>
        </w:rPr>
        <w:t>EXTENSIONS &amp; LATE WORK</w:t>
      </w:r>
      <w:r>
        <w:rPr>
          <w:rFonts w:ascii="Book Antiqua" w:hAnsi="Book Antiqua"/>
          <w:sz w:val="24"/>
          <w:szCs w:val="24"/>
          <w:u w:val="single"/>
        </w:rPr>
        <w:t xml:space="preserve"> POLICY </w:t>
      </w:r>
    </w:p>
    <w:p w14:paraId="3BD5D510" w14:textId="77777777" w:rsidR="000A03ED" w:rsidRPr="000A03ED" w:rsidRDefault="00DF320E" w:rsidP="005C1918">
      <w:pPr>
        <w:pStyle w:val="ListParagraph"/>
        <w:numPr>
          <w:ilvl w:val="0"/>
          <w:numId w:val="7"/>
        </w:numPr>
        <w:rPr>
          <w:sz w:val="24"/>
          <w:szCs w:val="24"/>
        </w:rPr>
      </w:pPr>
      <w:r w:rsidRPr="000A03ED">
        <w:rPr>
          <w:rFonts w:ascii="Book Antiqua" w:hAnsi="Book Antiqua"/>
          <w:sz w:val="24"/>
          <w:szCs w:val="24"/>
        </w:rPr>
        <w:t>If</w:t>
      </w:r>
      <w:r w:rsidRPr="00020E67">
        <w:rPr>
          <w:rFonts w:ascii="Book Antiqua" w:hAnsi="Book Antiqua"/>
          <w:b/>
          <w:bCs/>
          <w:sz w:val="24"/>
          <w:szCs w:val="24"/>
        </w:rPr>
        <w:t xml:space="preserve"> </w:t>
      </w:r>
      <w:r w:rsidRPr="00020E67">
        <w:rPr>
          <w:rFonts w:ascii="Book Antiqua" w:hAnsi="Book Antiqua"/>
          <w:sz w:val="24"/>
          <w:szCs w:val="24"/>
        </w:rPr>
        <w:t>I decide to extend a deadline, I will make that extension available to the entire class.</w:t>
      </w:r>
      <w:r>
        <w:rPr>
          <w:rFonts w:ascii="Book Antiqua" w:hAnsi="Book Antiqua"/>
          <w:sz w:val="24"/>
          <w:szCs w:val="24"/>
        </w:rPr>
        <w:t xml:space="preserve"> I do not grant requests for individual extensions</w:t>
      </w:r>
      <w:r>
        <w:t>.</w:t>
      </w:r>
    </w:p>
    <w:p w14:paraId="155B9DBB" w14:textId="3BD699D1" w:rsidR="000A03ED" w:rsidRPr="000A03ED" w:rsidRDefault="000A03ED" w:rsidP="005C1918">
      <w:pPr>
        <w:pStyle w:val="ListParagraph"/>
        <w:numPr>
          <w:ilvl w:val="0"/>
          <w:numId w:val="7"/>
        </w:numPr>
        <w:rPr>
          <w:sz w:val="24"/>
          <w:szCs w:val="24"/>
        </w:rPr>
      </w:pPr>
      <w:r w:rsidRPr="000A03ED">
        <w:rPr>
          <w:rFonts w:ascii="Book Antiqua" w:hAnsi="Book Antiqua"/>
          <w:sz w:val="24"/>
          <w:szCs w:val="24"/>
        </w:rPr>
        <w:t xml:space="preserve">I will accept late work with an accompanying loss of points. The amount of missed points ultimately depends on the circumstances AND how late the assignment is. In </w:t>
      </w:r>
      <w:r>
        <w:rPr>
          <w:rFonts w:ascii="Book Antiqua" w:hAnsi="Book Antiqua"/>
          <w:sz w:val="24"/>
          <w:szCs w:val="24"/>
        </w:rPr>
        <w:t>such</w:t>
      </w:r>
      <w:r w:rsidRPr="000A03ED">
        <w:rPr>
          <w:rFonts w:ascii="Book Antiqua" w:hAnsi="Book Antiqua"/>
          <w:sz w:val="24"/>
          <w:szCs w:val="24"/>
        </w:rPr>
        <w:t xml:space="preserve"> situations, I will give the student notification of a specific timetable via email. </w:t>
      </w:r>
    </w:p>
    <w:p w14:paraId="2C7E4BDE" w14:textId="18A76C83" w:rsidR="00DF320E" w:rsidRPr="006C61F8" w:rsidRDefault="00DF320E" w:rsidP="005C1918">
      <w:pPr>
        <w:pStyle w:val="ListParagraph"/>
        <w:numPr>
          <w:ilvl w:val="0"/>
          <w:numId w:val="7"/>
        </w:numPr>
        <w:rPr>
          <w:sz w:val="24"/>
          <w:szCs w:val="24"/>
        </w:rPr>
      </w:pPr>
      <w:r w:rsidRPr="000A03ED">
        <w:rPr>
          <w:rFonts w:ascii="Book Antiqua" w:hAnsi="Book Antiqua"/>
          <w:sz w:val="24"/>
          <w:szCs w:val="24"/>
        </w:rPr>
        <w:t xml:space="preserve">Getting sick or missing class </w:t>
      </w:r>
      <w:r w:rsidR="000A03ED" w:rsidRPr="000A03ED">
        <w:rPr>
          <w:rFonts w:ascii="Book Antiqua" w:hAnsi="Book Antiqua"/>
          <w:sz w:val="24"/>
          <w:szCs w:val="24"/>
        </w:rPr>
        <w:t xml:space="preserve">only on the day </w:t>
      </w:r>
      <w:r w:rsidRPr="000A03ED">
        <w:rPr>
          <w:rFonts w:ascii="Book Antiqua" w:hAnsi="Book Antiqua"/>
          <w:sz w:val="24"/>
          <w:szCs w:val="24"/>
        </w:rPr>
        <w:t xml:space="preserve">something is due is NOT a valid excuse for being unable to submit an assignment that you’ve had weeks to complete. </w:t>
      </w:r>
    </w:p>
    <w:p w14:paraId="69FA988E" w14:textId="77777777" w:rsidR="006C61F8" w:rsidRPr="000A03ED" w:rsidRDefault="006C61F8" w:rsidP="006C61F8">
      <w:pPr>
        <w:pStyle w:val="ListParagraph"/>
        <w:ind w:left="1440"/>
        <w:rPr>
          <w:sz w:val="24"/>
          <w:szCs w:val="24"/>
        </w:rPr>
      </w:pPr>
    </w:p>
    <w:p w14:paraId="5C46682C" w14:textId="7B3EF9EB" w:rsidR="00DF320E" w:rsidRDefault="00DF320E" w:rsidP="00EC47DC">
      <w:pPr>
        <w:jc w:val="center"/>
        <w:rPr>
          <w:rFonts w:ascii="Book Antiqua" w:hAnsi="Book Antiqua"/>
          <w:b/>
          <w:bCs/>
          <w:sz w:val="24"/>
          <w:szCs w:val="24"/>
        </w:rPr>
      </w:pPr>
      <w:r w:rsidRPr="000A03ED">
        <w:rPr>
          <w:rFonts w:ascii="Book Antiqua" w:hAnsi="Book Antiqua"/>
          <w:b/>
          <w:bCs/>
          <w:sz w:val="24"/>
          <w:szCs w:val="24"/>
        </w:rPr>
        <w:t>The</w:t>
      </w:r>
      <w:r w:rsidRPr="000A03ED">
        <w:rPr>
          <w:rFonts w:ascii="Book Antiqua" w:hAnsi="Book Antiqua"/>
          <w:b/>
          <w:bCs/>
          <w:i/>
          <w:iCs/>
          <w:sz w:val="24"/>
          <w:szCs w:val="24"/>
        </w:rPr>
        <w:t xml:space="preserve"> only</w:t>
      </w:r>
      <w:r w:rsidRPr="000A03ED">
        <w:rPr>
          <w:rFonts w:ascii="Book Antiqua" w:hAnsi="Book Antiqua"/>
          <w:b/>
          <w:bCs/>
          <w:sz w:val="24"/>
          <w:szCs w:val="24"/>
        </w:rPr>
        <w:t xml:space="preserve"> exceptions to any aspects of the above policy are cases that have been appropriately documented with the Academy (for example, a family emergency or a severe illness</w:t>
      </w:r>
      <w:r w:rsidR="001807C8">
        <w:rPr>
          <w:rFonts w:ascii="Book Antiqua" w:hAnsi="Book Antiqua"/>
          <w:b/>
          <w:bCs/>
          <w:sz w:val="24"/>
          <w:szCs w:val="24"/>
        </w:rPr>
        <w:t>/injury</w:t>
      </w:r>
      <w:r w:rsidRPr="000A03ED">
        <w:rPr>
          <w:rFonts w:ascii="Book Antiqua" w:hAnsi="Book Antiqua"/>
          <w:b/>
          <w:bCs/>
          <w:sz w:val="24"/>
          <w:szCs w:val="24"/>
        </w:rPr>
        <w:t xml:space="preserve"> of which the administration has been made aware).</w:t>
      </w:r>
    </w:p>
    <w:p w14:paraId="6DC0CDE3" w14:textId="38D2802D" w:rsidR="006C61F8" w:rsidRDefault="006C61F8" w:rsidP="00DF320E">
      <w:pPr>
        <w:pStyle w:val="Body"/>
        <w:tabs>
          <w:tab w:val="left" w:pos="720"/>
          <w:tab w:val="left" w:pos="2520"/>
          <w:tab w:val="left" w:pos="5400"/>
          <w:tab w:val="left" w:pos="8010"/>
        </w:tabs>
        <w:rPr>
          <w:rFonts w:ascii="Book Antiqua" w:hAnsi="Book Antiqua"/>
          <w:szCs w:val="24"/>
          <w:u w:val="single"/>
          <w:lang w:eastAsia="ja-JP"/>
        </w:rPr>
      </w:pPr>
    </w:p>
    <w:p w14:paraId="7E8BFFE8" w14:textId="77777777" w:rsidR="00604163" w:rsidRDefault="00604163" w:rsidP="00DF320E">
      <w:pPr>
        <w:pStyle w:val="Body"/>
        <w:tabs>
          <w:tab w:val="left" w:pos="720"/>
          <w:tab w:val="left" w:pos="2520"/>
          <w:tab w:val="left" w:pos="5400"/>
          <w:tab w:val="left" w:pos="8010"/>
        </w:tabs>
        <w:rPr>
          <w:rFonts w:ascii="Book Antiqua" w:hAnsi="Book Antiqua"/>
          <w:szCs w:val="24"/>
          <w:u w:val="single"/>
          <w:lang w:eastAsia="ja-JP"/>
        </w:rPr>
      </w:pPr>
    </w:p>
    <w:p w14:paraId="1417534D" w14:textId="3AABD96C" w:rsidR="00DF320E" w:rsidRDefault="00DF320E" w:rsidP="00DF320E">
      <w:pPr>
        <w:pStyle w:val="Body"/>
        <w:tabs>
          <w:tab w:val="left" w:pos="720"/>
          <w:tab w:val="left" w:pos="2520"/>
          <w:tab w:val="left" w:pos="5400"/>
          <w:tab w:val="left" w:pos="8010"/>
        </w:tabs>
        <w:rPr>
          <w:rFonts w:ascii="Book Antiqua" w:hAnsi="Book Antiqua"/>
          <w:szCs w:val="24"/>
          <w:u w:val="single"/>
          <w:lang w:eastAsia="ja-JP"/>
        </w:rPr>
      </w:pPr>
      <w:r w:rsidRPr="002B59A9">
        <w:rPr>
          <w:rFonts w:ascii="Book Antiqua" w:hAnsi="Book Antiqua"/>
          <w:szCs w:val="24"/>
          <w:u w:val="single"/>
          <w:lang w:eastAsia="ja-JP"/>
        </w:rPr>
        <w:lastRenderedPageBreak/>
        <w:t>PARTICIPATIO</w:t>
      </w:r>
      <w:r>
        <w:rPr>
          <w:rFonts w:ascii="Book Antiqua" w:hAnsi="Book Antiqua"/>
          <w:szCs w:val="24"/>
          <w:u w:val="single"/>
          <w:lang w:eastAsia="ja-JP"/>
        </w:rPr>
        <w:t>N GRADING POLICY</w:t>
      </w:r>
    </w:p>
    <w:p w14:paraId="5DE3795A" w14:textId="77777777" w:rsidR="00DF320E" w:rsidRDefault="00DF320E" w:rsidP="00DF320E">
      <w:pPr>
        <w:pStyle w:val="Body"/>
        <w:tabs>
          <w:tab w:val="left" w:pos="720"/>
          <w:tab w:val="left" w:pos="2520"/>
          <w:tab w:val="left" w:pos="5400"/>
          <w:tab w:val="left" w:pos="8010"/>
        </w:tabs>
        <w:rPr>
          <w:rFonts w:ascii="Book Antiqua" w:hAnsi="Book Antiqua"/>
          <w:szCs w:val="24"/>
          <w:lang w:eastAsia="ja-JP"/>
        </w:rPr>
      </w:pPr>
      <w:r>
        <w:rPr>
          <w:rFonts w:ascii="Book Antiqua" w:hAnsi="Book Antiqua"/>
          <w:szCs w:val="24"/>
          <w:lang w:eastAsia="ja-JP"/>
        </w:rPr>
        <w:t xml:space="preserve">In an attempt to be considerate of all personality types – those who feel comfortable talking and those who do not – the following is how I will grade your monthly participation: </w:t>
      </w:r>
    </w:p>
    <w:p w14:paraId="7AB35D5D" w14:textId="33FFDA46" w:rsidR="00DF320E" w:rsidRPr="00554309" w:rsidRDefault="00DF320E" w:rsidP="005C1918">
      <w:pPr>
        <w:pStyle w:val="Body"/>
        <w:numPr>
          <w:ilvl w:val="0"/>
          <w:numId w:val="5"/>
        </w:numPr>
        <w:tabs>
          <w:tab w:val="left" w:pos="720"/>
          <w:tab w:val="left" w:pos="2520"/>
          <w:tab w:val="left" w:pos="5400"/>
          <w:tab w:val="left" w:pos="8010"/>
        </w:tabs>
        <w:rPr>
          <w:rFonts w:ascii="Book Antiqua" w:hAnsi="Book Antiqua"/>
          <w:szCs w:val="24"/>
          <w:lang w:eastAsia="ja-JP"/>
        </w:rPr>
      </w:pPr>
      <w:r w:rsidRPr="00554309">
        <w:rPr>
          <w:rFonts w:ascii="Book Antiqua" w:hAnsi="Book Antiqua"/>
          <w:b/>
          <w:bCs/>
          <w:szCs w:val="24"/>
          <w:lang w:eastAsia="ja-JP"/>
        </w:rPr>
        <w:t>If you actively participate by contributing to discussion (i.e.</w:t>
      </w:r>
      <w:r w:rsidR="001807C8">
        <w:rPr>
          <w:rFonts w:ascii="Book Antiqua" w:hAnsi="Book Antiqua"/>
          <w:b/>
          <w:bCs/>
          <w:szCs w:val="24"/>
          <w:lang w:eastAsia="ja-JP"/>
        </w:rPr>
        <w:t>,</w:t>
      </w:r>
      <w:r w:rsidRPr="00554309">
        <w:rPr>
          <w:rFonts w:ascii="Book Antiqua" w:hAnsi="Book Antiqua"/>
          <w:b/>
          <w:bCs/>
          <w:szCs w:val="24"/>
          <w:lang w:eastAsia="ja-JP"/>
        </w:rPr>
        <w:t xml:space="preserve"> you talk)</w:t>
      </w:r>
      <w:r>
        <w:rPr>
          <w:rFonts w:ascii="Book Antiqua" w:hAnsi="Book Antiqua"/>
          <w:b/>
          <w:bCs/>
          <w:szCs w:val="24"/>
          <w:lang w:eastAsia="ja-JP"/>
        </w:rPr>
        <w:t xml:space="preserve">: </w:t>
      </w:r>
      <w:r>
        <w:rPr>
          <w:rFonts w:ascii="Book Antiqua" w:hAnsi="Book Antiqua"/>
          <w:szCs w:val="24"/>
          <w:lang w:eastAsia="ja-JP"/>
        </w:rPr>
        <w:t xml:space="preserve">then you are NOT required to take notes when I tell the class to write something down (though, certainly, I </w:t>
      </w:r>
      <w:r w:rsidRPr="00554309">
        <w:rPr>
          <w:rFonts w:ascii="Book Antiqua" w:hAnsi="Book Antiqua"/>
          <w:i/>
          <w:iCs/>
          <w:szCs w:val="24"/>
          <w:lang w:eastAsia="ja-JP"/>
        </w:rPr>
        <w:t>strongly</w:t>
      </w:r>
      <w:r>
        <w:rPr>
          <w:rFonts w:ascii="Book Antiqua" w:hAnsi="Book Antiqua"/>
          <w:szCs w:val="24"/>
          <w:lang w:eastAsia="ja-JP"/>
        </w:rPr>
        <w:t xml:space="preserve"> recommend and encourage that all students always take notes). </w:t>
      </w:r>
    </w:p>
    <w:p w14:paraId="4E11B9A9" w14:textId="32EE3016" w:rsidR="00DF320E" w:rsidRDefault="00DF320E" w:rsidP="005C1918">
      <w:pPr>
        <w:pStyle w:val="Body"/>
        <w:numPr>
          <w:ilvl w:val="0"/>
          <w:numId w:val="5"/>
        </w:numPr>
        <w:tabs>
          <w:tab w:val="left" w:pos="720"/>
          <w:tab w:val="left" w:pos="2520"/>
          <w:tab w:val="left" w:pos="5400"/>
          <w:tab w:val="left" w:pos="8010"/>
        </w:tabs>
        <w:rPr>
          <w:rFonts w:ascii="Book Antiqua" w:hAnsi="Book Antiqua"/>
          <w:szCs w:val="24"/>
          <w:lang w:eastAsia="ja-JP"/>
        </w:rPr>
      </w:pPr>
      <w:r w:rsidRPr="00554309">
        <w:rPr>
          <w:rFonts w:ascii="Book Antiqua" w:hAnsi="Book Antiqua"/>
          <w:b/>
          <w:bCs/>
          <w:szCs w:val="24"/>
          <w:lang w:eastAsia="ja-JP"/>
        </w:rPr>
        <w:t>If you do not actively contribute to discussion (i.e.</w:t>
      </w:r>
      <w:r w:rsidR="001807C8">
        <w:rPr>
          <w:rFonts w:ascii="Book Antiqua" w:hAnsi="Book Antiqua"/>
          <w:b/>
          <w:bCs/>
          <w:szCs w:val="24"/>
          <w:lang w:eastAsia="ja-JP"/>
        </w:rPr>
        <w:t>,</w:t>
      </w:r>
      <w:r w:rsidRPr="00554309">
        <w:rPr>
          <w:rFonts w:ascii="Book Antiqua" w:hAnsi="Book Antiqua"/>
          <w:b/>
          <w:bCs/>
          <w:szCs w:val="24"/>
          <w:lang w:eastAsia="ja-JP"/>
        </w:rPr>
        <w:t xml:space="preserve"> you are quiet/shy/not a talker</w:t>
      </w:r>
      <w:r>
        <w:rPr>
          <w:rFonts w:ascii="Book Antiqua" w:hAnsi="Book Antiqua"/>
          <w:szCs w:val="24"/>
          <w:lang w:eastAsia="ja-JP"/>
        </w:rPr>
        <w:t>): then you ARE required to take notes, especially when I tell the class to write something down. ALSO: to compensate for not talking, you should be visibly attentive with your body language to show that you are actively paying attention (nodding your head,</w:t>
      </w:r>
      <w:r w:rsidR="007807CB">
        <w:rPr>
          <w:rFonts w:ascii="Book Antiqua" w:hAnsi="Book Antiqua"/>
          <w:szCs w:val="24"/>
          <w:lang w:eastAsia="ja-JP"/>
        </w:rPr>
        <w:t xml:space="preserve"> giving thumbs up, etc.</w:t>
      </w:r>
      <w:r>
        <w:rPr>
          <w:rFonts w:ascii="Book Antiqua" w:hAnsi="Book Antiqua"/>
          <w:szCs w:val="24"/>
          <w:lang w:eastAsia="ja-JP"/>
        </w:rPr>
        <w:t xml:space="preserve">). </w:t>
      </w:r>
    </w:p>
    <w:p w14:paraId="78494AB0" w14:textId="77777777" w:rsidR="003633E9" w:rsidRDefault="003633E9" w:rsidP="003633E9">
      <w:pPr>
        <w:pStyle w:val="Body"/>
        <w:tabs>
          <w:tab w:val="left" w:pos="720"/>
          <w:tab w:val="left" w:pos="2520"/>
          <w:tab w:val="left" w:pos="5400"/>
          <w:tab w:val="left" w:pos="8010"/>
        </w:tabs>
        <w:rPr>
          <w:rFonts w:ascii="Book Antiqua" w:hAnsi="Book Antiqua"/>
          <w:szCs w:val="24"/>
          <w:lang w:eastAsia="ja-JP"/>
        </w:rPr>
      </w:pPr>
    </w:p>
    <w:p w14:paraId="0D8E4D8A" w14:textId="7FB906DD" w:rsidR="00DF320E" w:rsidRPr="000A03ED" w:rsidRDefault="00DF320E" w:rsidP="003633E9">
      <w:pPr>
        <w:pStyle w:val="Body"/>
        <w:tabs>
          <w:tab w:val="left" w:pos="720"/>
          <w:tab w:val="left" w:pos="2520"/>
          <w:tab w:val="left" w:pos="5400"/>
          <w:tab w:val="left" w:pos="8010"/>
        </w:tabs>
        <w:rPr>
          <w:rFonts w:ascii="Book Antiqua" w:hAnsi="Book Antiqua"/>
          <w:b/>
          <w:bCs/>
          <w:szCs w:val="24"/>
          <w:lang w:eastAsia="ja-JP"/>
        </w:rPr>
      </w:pPr>
      <w:r w:rsidRPr="000A03ED">
        <w:rPr>
          <w:rFonts w:ascii="Book Antiqua" w:hAnsi="Book Antiqua"/>
          <w:b/>
          <w:bCs/>
          <w:szCs w:val="24"/>
          <w:lang w:eastAsia="ja-JP"/>
        </w:rPr>
        <w:t>ANY of the following behaviors will result in a loss of participation points for EVERY student (no matter which group, talker or non-talker, that you fall into):</w:t>
      </w:r>
    </w:p>
    <w:p w14:paraId="2741525E" w14:textId="54912972" w:rsidR="00DF320E" w:rsidRDefault="00DF320E" w:rsidP="005C1918">
      <w:pPr>
        <w:pStyle w:val="Body"/>
        <w:numPr>
          <w:ilvl w:val="0"/>
          <w:numId w:val="6"/>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Unauthorized use of electronic devices, laptops, </w:t>
      </w:r>
      <w:r w:rsidRPr="002B59A9">
        <w:rPr>
          <w:rFonts w:ascii="Book Antiqua" w:hAnsi="Book Antiqua"/>
          <w:bCs/>
          <w:szCs w:val="24"/>
          <w:lang w:eastAsia="ja-JP"/>
        </w:rPr>
        <w:t>phones</w:t>
      </w:r>
      <w:r w:rsidR="007807CB">
        <w:rPr>
          <w:rFonts w:ascii="Book Antiqua" w:hAnsi="Book Antiqua"/>
          <w:bCs/>
          <w:szCs w:val="24"/>
          <w:lang w:eastAsia="ja-JP"/>
        </w:rPr>
        <w:t>, or any other sort of “smart” device (watches, glasses, shoelaces – whatever).</w:t>
      </w:r>
      <w:r w:rsidR="000A03ED">
        <w:rPr>
          <w:rFonts w:ascii="Book Antiqua" w:hAnsi="Book Antiqua"/>
          <w:bCs/>
          <w:szCs w:val="24"/>
          <w:lang w:eastAsia="ja-JP"/>
        </w:rPr>
        <w:t xml:space="preserve"> This also includes </w:t>
      </w:r>
      <w:r>
        <w:rPr>
          <w:rFonts w:ascii="Book Antiqua" w:hAnsi="Book Antiqua"/>
          <w:bCs/>
          <w:szCs w:val="24"/>
          <w:lang w:eastAsia="ja-JP"/>
        </w:rPr>
        <w:t>blatant phone usage during class, such as texting when you are supposed to be listening – see more about</w:t>
      </w:r>
      <w:r w:rsidR="007807CB">
        <w:rPr>
          <w:rFonts w:ascii="Book Antiqua" w:hAnsi="Book Antiqua"/>
          <w:bCs/>
          <w:szCs w:val="24"/>
          <w:lang w:eastAsia="ja-JP"/>
        </w:rPr>
        <w:t xml:space="preserve"> all</w:t>
      </w:r>
      <w:r>
        <w:rPr>
          <w:rFonts w:ascii="Book Antiqua" w:hAnsi="Book Antiqua"/>
          <w:bCs/>
          <w:szCs w:val="24"/>
          <w:lang w:eastAsia="ja-JP"/>
        </w:rPr>
        <w:t xml:space="preserve"> this in the official Indiana Academy Electronic Devices Policy, included later in this syllabus. </w:t>
      </w:r>
    </w:p>
    <w:p w14:paraId="1001B293" w14:textId="77777777" w:rsidR="00DF320E" w:rsidRDefault="00DF320E" w:rsidP="005C1918">
      <w:pPr>
        <w:pStyle w:val="Body"/>
        <w:numPr>
          <w:ilvl w:val="0"/>
          <w:numId w:val="6"/>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Sleeping/nodding off/laying with your head down, etc. </w:t>
      </w:r>
    </w:p>
    <w:p w14:paraId="2C2C5D63" w14:textId="77777777" w:rsidR="00DF320E" w:rsidRDefault="00DF320E" w:rsidP="005C1918">
      <w:pPr>
        <w:pStyle w:val="Body"/>
        <w:numPr>
          <w:ilvl w:val="0"/>
          <w:numId w:val="6"/>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General refusal to participate (not taking notes, not working with groupmates, ignoring me when I speak to you, etc.)</w:t>
      </w:r>
    </w:p>
    <w:p w14:paraId="3D076A58" w14:textId="2A1D159A" w:rsidR="00DF320E" w:rsidRDefault="00DF320E" w:rsidP="005C1918">
      <w:pPr>
        <w:pStyle w:val="Body"/>
        <w:numPr>
          <w:ilvl w:val="0"/>
          <w:numId w:val="6"/>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General disrespectful attitudes or behavioral problems (note: any such instances will also be documented with </w:t>
      </w:r>
      <w:r w:rsidR="00604163">
        <w:rPr>
          <w:rFonts w:ascii="Book Antiqua" w:hAnsi="Book Antiqua"/>
          <w:bCs/>
          <w:szCs w:val="24"/>
          <w:lang w:eastAsia="ja-JP"/>
        </w:rPr>
        <w:t>Dr.</w:t>
      </w:r>
      <w:r>
        <w:rPr>
          <w:rFonts w:ascii="Book Antiqua" w:hAnsi="Book Antiqua"/>
          <w:bCs/>
          <w:szCs w:val="24"/>
          <w:lang w:eastAsia="ja-JP"/>
        </w:rPr>
        <w:t xml:space="preserve"> Schultz and, in such an event, she will likely require that you meet with her and other</w:t>
      </w:r>
      <w:r w:rsidR="007807CB">
        <w:rPr>
          <w:rFonts w:ascii="Book Antiqua" w:hAnsi="Book Antiqua"/>
          <w:bCs/>
          <w:szCs w:val="24"/>
          <w:lang w:eastAsia="ja-JP"/>
        </w:rPr>
        <w:t xml:space="preserve"> members of the</w:t>
      </w:r>
      <w:r>
        <w:rPr>
          <w:rFonts w:ascii="Book Antiqua" w:hAnsi="Book Antiqua"/>
          <w:bCs/>
          <w:szCs w:val="24"/>
          <w:lang w:eastAsia="ja-JP"/>
        </w:rPr>
        <w:t xml:space="preserve"> administration). </w:t>
      </w:r>
    </w:p>
    <w:p w14:paraId="5951F706" w14:textId="48B3B5C3" w:rsidR="007807CB" w:rsidRPr="00E04490" w:rsidRDefault="007807CB" w:rsidP="005C1918">
      <w:pPr>
        <w:pStyle w:val="Body"/>
        <w:numPr>
          <w:ilvl w:val="0"/>
          <w:numId w:val="6"/>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More than 1 </w:t>
      </w:r>
      <w:r w:rsidRPr="00BC61AA">
        <w:rPr>
          <w:rFonts w:ascii="Book Antiqua" w:hAnsi="Book Antiqua"/>
          <w:b/>
          <w:szCs w:val="24"/>
          <w:u w:val="single"/>
          <w:lang w:eastAsia="ja-JP"/>
        </w:rPr>
        <w:t>un</w:t>
      </w:r>
      <w:r>
        <w:rPr>
          <w:rFonts w:ascii="Book Antiqua" w:hAnsi="Book Antiqua"/>
          <w:bCs/>
          <w:szCs w:val="24"/>
          <w:lang w:eastAsia="ja-JP"/>
        </w:rPr>
        <w:t xml:space="preserve">excused absence during the month. If you’re not in class, you cannot participate. </w:t>
      </w:r>
    </w:p>
    <w:p w14:paraId="387E898E" w14:textId="77777777" w:rsidR="007807CB" w:rsidRDefault="007807CB" w:rsidP="007807CB">
      <w:pPr>
        <w:pStyle w:val="Body"/>
        <w:tabs>
          <w:tab w:val="left" w:pos="720"/>
          <w:tab w:val="left" w:pos="2520"/>
          <w:tab w:val="left" w:pos="5400"/>
          <w:tab w:val="left" w:pos="8010"/>
        </w:tabs>
        <w:jc w:val="center"/>
        <w:rPr>
          <w:rFonts w:ascii="Book Antiqua" w:hAnsi="Book Antiqua"/>
          <w:b/>
          <w:szCs w:val="24"/>
          <w:lang w:eastAsia="ja-JP"/>
        </w:rPr>
      </w:pPr>
      <w:r>
        <w:rPr>
          <w:rFonts w:ascii="Book Antiqua" w:hAnsi="Book Antiqua"/>
          <w:b/>
          <w:szCs w:val="24"/>
          <w:lang w:eastAsia="ja-JP"/>
        </w:rPr>
        <w:t xml:space="preserve">Each </w:t>
      </w:r>
      <w:r w:rsidRPr="00BC61AA">
        <w:rPr>
          <w:rFonts w:ascii="Book Antiqua" w:hAnsi="Book Antiqua"/>
          <w:b/>
          <w:szCs w:val="24"/>
          <w:lang w:eastAsia="ja-JP"/>
        </w:rPr>
        <w:t xml:space="preserve">time you engage in </w:t>
      </w:r>
      <w:r w:rsidRPr="00020E67">
        <w:rPr>
          <w:rFonts w:ascii="Book Antiqua" w:hAnsi="Book Antiqua"/>
          <w:b/>
          <w:szCs w:val="24"/>
          <w:u w:val="single"/>
          <w:lang w:eastAsia="ja-JP"/>
        </w:rPr>
        <w:t>any</w:t>
      </w:r>
      <w:r w:rsidRPr="00BC61AA">
        <w:rPr>
          <w:rFonts w:ascii="Book Antiqua" w:hAnsi="Book Antiqua"/>
          <w:b/>
          <w:szCs w:val="24"/>
          <w:lang w:eastAsia="ja-JP"/>
        </w:rPr>
        <w:t xml:space="preserve"> of the above behaviors, you lose ten points from your</w:t>
      </w:r>
      <w:r>
        <w:rPr>
          <w:rFonts w:ascii="Book Antiqua" w:hAnsi="Book Antiqua"/>
          <w:b/>
          <w:szCs w:val="24"/>
          <w:lang w:eastAsia="ja-JP"/>
        </w:rPr>
        <w:t xml:space="preserve"> </w:t>
      </w:r>
      <w:r w:rsidRPr="00BC61AA">
        <w:rPr>
          <w:rFonts w:ascii="Book Antiqua" w:hAnsi="Book Antiqua"/>
          <w:b/>
          <w:szCs w:val="24"/>
          <w:lang w:eastAsia="ja-JP"/>
        </w:rPr>
        <w:t xml:space="preserve">monthly participation grade. </w:t>
      </w:r>
    </w:p>
    <w:p w14:paraId="696FE766" w14:textId="77777777" w:rsidR="007807CB" w:rsidRPr="00AD45A8" w:rsidRDefault="007807CB" w:rsidP="007807CB">
      <w:pPr>
        <w:pStyle w:val="Body"/>
        <w:tabs>
          <w:tab w:val="left" w:pos="720"/>
          <w:tab w:val="left" w:pos="2520"/>
          <w:tab w:val="left" w:pos="5400"/>
          <w:tab w:val="left" w:pos="8010"/>
        </w:tabs>
        <w:rPr>
          <w:rFonts w:ascii="Book Antiqua" w:hAnsi="Book Antiqua"/>
          <w:b/>
          <w:sz w:val="22"/>
          <w:szCs w:val="22"/>
          <w:u w:val="single"/>
          <w:lang w:eastAsia="ja-JP"/>
        </w:rPr>
      </w:pPr>
      <w:r w:rsidRPr="00AD45A8">
        <w:rPr>
          <w:rFonts w:ascii="Book Antiqua" w:hAnsi="Book Antiqua"/>
          <w:b/>
          <w:sz w:val="22"/>
          <w:szCs w:val="22"/>
          <w:u w:val="single"/>
          <w:lang w:eastAsia="ja-JP"/>
        </w:rPr>
        <w:t xml:space="preserve">FOR EXAMPLE: </w:t>
      </w:r>
    </w:p>
    <w:p w14:paraId="050D1398" w14:textId="51D2388E" w:rsidR="007807CB" w:rsidRPr="00E04490" w:rsidRDefault="003633E9" w:rsidP="005C1918">
      <w:pPr>
        <w:pStyle w:val="Body"/>
        <w:numPr>
          <w:ilvl w:val="0"/>
          <w:numId w:val="8"/>
        </w:numPr>
        <w:tabs>
          <w:tab w:val="left" w:pos="720"/>
          <w:tab w:val="left" w:pos="2520"/>
          <w:tab w:val="left" w:pos="5400"/>
          <w:tab w:val="left" w:pos="8010"/>
        </w:tabs>
        <w:rPr>
          <w:rFonts w:ascii="Book Antiqua" w:hAnsi="Book Antiqua"/>
          <w:b/>
          <w:sz w:val="22"/>
          <w:szCs w:val="22"/>
          <w:lang w:eastAsia="ja-JP"/>
        </w:rPr>
      </w:pPr>
      <w:r>
        <w:rPr>
          <w:rFonts w:ascii="Book Antiqua" w:hAnsi="Book Antiqua"/>
          <w:b/>
          <w:sz w:val="22"/>
          <w:szCs w:val="22"/>
          <w:lang w:eastAsia="ja-JP"/>
        </w:rPr>
        <w:t>One time usage of phones/</w:t>
      </w:r>
      <w:r w:rsidR="007807CB">
        <w:rPr>
          <w:rFonts w:ascii="Book Antiqua" w:hAnsi="Book Antiqua"/>
          <w:b/>
          <w:sz w:val="22"/>
          <w:szCs w:val="22"/>
          <w:lang w:eastAsia="ja-JP"/>
        </w:rPr>
        <w:t>electronic devices</w:t>
      </w:r>
      <w:r w:rsidR="007807CB" w:rsidRPr="00E04490">
        <w:rPr>
          <w:rFonts w:ascii="Book Antiqua" w:hAnsi="Book Antiqua"/>
          <w:b/>
          <w:sz w:val="22"/>
          <w:szCs w:val="22"/>
          <w:lang w:eastAsia="ja-JP"/>
        </w:rPr>
        <w:t xml:space="preserve"> = – 10</w:t>
      </w:r>
    </w:p>
    <w:p w14:paraId="61B55208" w14:textId="40B7008B" w:rsidR="007807CB" w:rsidRPr="00E04490" w:rsidRDefault="003633E9" w:rsidP="005C1918">
      <w:pPr>
        <w:pStyle w:val="Body"/>
        <w:numPr>
          <w:ilvl w:val="0"/>
          <w:numId w:val="8"/>
        </w:numPr>
        <w:tabs>
          <w:tab w:val="left" w:pos="720"/>
          <w:tab w:val="left" w:pos="2520"/>
          <w:tab w:val="left" w:pos="5400"/>
          <w:tab w:val="left" w:pos="8010"/>
        </w:tabs>
        <w:rPr>
          <w:rFonts w:ascii="Book Antiqua" w:hAnsi="Book Antiqua"/>
          <w:b/>
          <w:sz w:val="22"/>
          <w:szCs w:val="22"/>
          <w:lang w:eastAsia="ja-JP"/>
        </w:rPr>
      </w:pPr>
      <w:r>
        <w:rPr>
          <w:rFonts w:ascii="Book Antiqua" w:hAnsi="Book Antiqua"/>
          <w:b/>
          <w:sz w:val="22"/>
          <w:szCs w:val="22"/>
          <w:lang w:eastAsia="ja-JP"/>
        </w:rPr>
        <w:t xml:space="preserve">One time sleeping/nodding off </w:t>
      </w:r>
      <w:r w:rsidR="007807CB" w:rsidRPr="00E04490">
        <w:rPr>
          <w:rFonts w:ascii="Book Antiqua" w:hAnsi="Book Antiqua"/>
          <w:b/>
          <w:sz w:val="22"/>
          <w:szCs w:val="22"/>
          <w:lang w:eastAsia="ja-JP"/>
        </w:rPr>
        <w:t xml:space="preserve"> = – 10</w:t>
      </w:r>
    </w:p>
    <w:p w14:paraId="0418F65E" w14:textId="74196224" w:rsidR="007807CB" w:rsidRPr="00E04490" w:rsidRDefault="003633E9" w:rsidP="005C1918">
      <w:pPr>
        <w:pStyle w:val="Body"/>
        <w:numPr>
          <w:ilvl w:val="0"/>
          <w:numId w:val="8"/>
        </w:numPr>
        <w:tabs>
          <w:tab w:val="left" w:pos="720"/>
          <w:tab w:val="left" w:pos="2520"/>
          <w:tab w:val="left" w:pos="5400"/>
          <w:tab w:val="left" w:pos="8010"/>
        </w:tabs>
        <w:rPr>
          <w:rFonts w:ascii="Book Antiqua" w:hAnsi="Book Antiqua"/>
          <w:b/>
          <w:sz w:val="22"/>
          <w:szCs w:val="22"/>
          <w:lang w:eastAsia="ja-JP"/>
        </w:rPr>
      </w:pPr>
      <w:r>
        <w:rPr>
          <w:rFonts w:ascii="Book Antiqua" w:hAnsi="Book Antiqua"/>
          <w:b/>
          <w:sz w:val="22"/>
          <w:szCs w:val="22"/>
          <w:lang w:eastAsia="ja-JP"/>
        </w:rPr>
        <w:t xml:space="preserve">One time refusal to engage in activity </w:t>
      </w:r>
      <w:r w:rsidR="007807CB" w:rsidRPr="00E04490">
        <w:rPr>
          <w:rFonts w:ascii="Book Antiqua" w:hAnsi="Book Antiqua"/>
          <w:b/>
          <w:sz w:val="22"/>
          <w:szCs w:val="22"/>
          <w:lang w:eastAsia="ja-JP"/>
        </w:rPr>
        <w:t>= – 10</w:t>
      </w:r>
    </w:p>
    <w:p w14:paraId="4CB0387C" w14:textId="77777777" w:rsidR="007807CB" w:rsidRPr="00E04490" w:rsidRDefault="007807CB" w:rsidP="005C1918">
      <w:pPr>
        <w:pStyle w:val="Body"/>
        <w:numPr>
          <w:ilvl w:val="0"/>
          <w:numId w:val="8"/>
        </w:numPr>
        <w:tabs>
          <w:tab w:val="left" w:pos="720"/>
          <w:tab w:val="left" w:pos="2520"/>
          <w:tab w:val="left" w:pos="5400"/>
          <w:tab w:val="left" w:pos="8010"/>
        </w:tabs>
        <w:rPr>
          <w:rFonts w:ascii="Book Antiqua" w:hAnsi="Book Antiqua"/>
          <w:b/>
          <w:sz w:val="22"/>
          <w:szCs w:val="22"/>
          <w:lang w:eastAsia="ja-JP"/>
        </w:rPr>
      </w:pPr>
      <w:r>
        <w:rPr>
          <w:rFonts w:ascii="Book Antiqua" w:hAnsi="Book Antiqua"/>
          <w:b/>
          <w:sz w:val="22"/>
          <w:szCs w:val="22"/>
          <w:lang w:eastAsia="ja-JP"/>
        </w:rPr>
        <w:t>2</w:t>
      </w:r>
      <w:r w:rsidRPr="00E04490">
        <w:rPr>
          <w:rFonts w:ascii="Book Antiqua" w:hAnsi="Book Antiqua"/>
          <w:b/>
          <w:sz w:val="22"/>
          <w:szCs w:val="22"/>
          <w:lang w:eastAsia="ja-JP"/>
        </w:rPr>
        <w:t xml:space="preserve"> </w:t>
      </w:r>
      <w:r w:rsidRPr="00E04490">
        <w:rPr>
          <w:rFonts w:ascii="Book Antiqua" w:hAnsi="Book Antiqua"/>
          <w:b/>
          <w:sz w:val="22"/>
          <w:szCs w:val="22"/>
          <w:u w:val="single"/>
          <w:lang w:eastAsia="ja-JP"/>
        </w:rPr>
        <w:t>un</w:t>
      </w:r>
      <w:r w:rsidRPr="00E04490">
        <w:rPr>
          <w:rFonts w:ascii="Book Antiqua" w:hAnsi="Book Antiqua"/>
          <w:b/>
          <w:sz w:val="22"/>
          <w:szCs w:val="22"/>
          <w:lang w:eastAsia="ja-JP"/>
        </w:rPr>
        <w:t>excused absences (</w:t>
      </w:r>
      <w:r>
        <w:rPr>
          <w:rFonts w:ascii="Book Antiqua" w:hAnsi="Book Antiqua"/>
          <w:b/>
          <w:sz w:val="22"/>
          <w:szCs w:val="22"/>
          <w:lang w:eastAsia="ja-JP"/>
        </w:rPr>
        <w:t>1</w:t>
      </w:r>
      <w:r w:rsidRPr="00E04490">
        <w:rPr>
          <w:rFonts w:ascii="Book Antiqua" w:hAnsi="Book Antiqua"/>
          <w:b/>
          <w:sz w:val="22"/>
          <w:szCs w:val="22"/>
          <w:lang w:eastAsia="ja-JP"/>
        </w:rPr>
        <w:t xml:space="preserve"> </w:t>
      </w:r>
      <w:r w:rsidRPr="00E04490">
        <w:rPr>
          <w:rFonts w:ascii="Book Antiqua" w:hAnsi="Book Antiqua"/>
          <w:b/>
          <w:sz w:val="22"/>
          <w:szCs w:val="22"/>
          <w:u w:val="single"/>
          <w:lang w:eastAsia="ja-JP"/>
        </w:rPr>
        <w:t>un</w:t>
      </w:r>
      <w:r w:rsidRPr="00E04490">
        <w:rPr>
          <w:rFonts w:ascii="Book Antiqua" w:hAnsi="Book Antiqua"/>
          <w:b/>
          <w:sz w:val="22"/>
          <w:szCs w:val="22"/>
          <w:lang w:eastAsia="ja-JP"/>
        </w:rPr>
        <w:t xml:space="preserve">excused absence </w:t>
      </w:r>
      <w:r w:rsidRPr="003633E9">
        <w:rPr>
          <w:rFonts w:ascii="Book Antiqua" w:hAnsi="Book Antiqua"/>
          <w:b/>
          <w:i/>
          <w:iCs/>
          <w:sz w:val="22"/>
          <w:szCs w:val="22"/>
          <w:lang w:eastAsia="ja-JP"/>
        </w:rPr>
        <w:t>more than</w:t>
      </w:r>
      <w:r w:rsidRPr="00E04490">
        <w:rPr>
          <w:rFonts w:ascii="Book Antiqua" w:hAnsi="Book Antiqua"/>
          <w:b/>
          <w:sz w:val="22"/>
          <w:szCs w:val="22"/>
          <w:lang w:eastAsia="ja-JP"/>
        </w:rPr>
        <w:t xml:space="preserve"> </w:t>
      </w:r>
      <w:r>
        <w:rPr>
          <w:rFonts w:ascii="Book Antiqua" w:hAnsi="Book Antiqua"/>
          <w:b/>
          <w:sz w:val="22"/>
          <w:szCs w:val="22"/>
          <w:lang w:eastAsia="ja-JP"/>
        </w:rPr>
        <w:t>the 1 that I permit</w:t>
      </w:r>
      <w:r w:rsidRPr="00E04490">
        <w:rPr>
          <w:rFonts w:ascii="Book Antiqua" w:hAnsi="Book Antiqua"/>
          <w:b/>
          <w:sz w:val="22"/>
          <w:szCs w:val="22"/>
          <w:lang w:eastAsia="ja-JP"/>
        </w:rPr>
        <w:t xml:space="preserve">) = -10 </w:t>
      </w:r>
    </w:p>
    <w:p w14:paraId="0D3CBE7A" w14:textId="3CAC6348" w:rsidR="00DF320E" w:rsidRDefault="007807CB" w:rsidP="007807CB">
      <w:pPr>
        <w:pStyle w:val="Body"/>
        <w:tabs>
          <w:tab w:val="left" w:pos="720"/>
          <w:tab w:val="left" w:pos="2520"/>
          <w:tab w:val="left" w:pos="5400"/>
          <w:tab w:val="left" w:pos="8010"/>
        </w:tabs>
        <w:ind w:left="720"/>
        <w:rPr>
          <w:rFonts w:ascii="Book Antiqua" w:hAnsi="Book Antiqua"/>
          <w:b/>
          <w:sz w:val="22"/>
          <w:szCs w:val="22"/>
          <w:lang w:eastAsia="ja-JP"/>
        </w:rPr>
      </w:pPr>
      <w:r>
        <w:rPr>
          <w:rFonts w:ascii="Book Antiqua" w:hAnsi="Book Antiqua"/>
          <w:b/>
          <w:sz w:val="22"/>
          <w:szCs w:val="22"/>
          <w:lang w:eastAsia="ja-JP"/>
        </w:rPr>
        <w:tab/>
      </w:r>
      <w:r w:rsidRPr="00E04490">
        <w:rPr>
          <w:rFonts w:ascii="Book Antiqua" w:hAnsi="Book Antiqua"/>
          <w:b/>
          <w:sz w:val="22"/>
          <w:szCs w:val="22"/>
          <w:lang w:eastAsia="ja-JP"/>
        </w:rPr>
        <w:t xml:space="preserve">EQUALS: </w:t>
      </w:r>
      <w:r>
        <w:rPr>
          <w:rFonts w:ascii="Book Antiqua" w:hAnsi="Book Antiqua"/>
          <w:b/>
          <w:sz w:val="22"/>
          <w:szCs w:val="22"/>
          <w:lang w:eastAsia="ja-JP"/>
        </w:rPr>
        <w:t xml:space="preserve">a </w:t>
      </w:r>
      <w:r w:rsidRPr="00E04490">
        <w:rPr>
          <w:rFonts w:ascii="Book Antiqua" w:hAnsi="Book Antiqua"/>
          <w:b/>
          <w:sz w:val="22"/>
          <w:szCs w:val="22"/>
          <w:lang w:eastAsia="ja-JP"/>
        </w:rPr>
        <w:t>monthly participation grade of 60/100.</w:t>
      </w:r>
    </w:p>
    <w:p w14:paraId="3C699C7F" w14:textId="77777777" w:rsidR="00EC47DC" w:rsidRPr="007807CB" w:rsidRDefault="00EC47DC" w:rsidP="007807CB">
      <w:pPr>
        <w:pStyle w:val="Body"/>
        <w:tabs>
          <w:tab w:val="left" w:pos="720"/>
          <w:tab w:val="left" w:pos="2520"/>
          <w:tab w:val="left" w:pos="5400"/>
          <w:tab w:val="left" w:pos="8010"/>
        </w:tabs>
        <w:ind w:left="720"/>
        <w:rPr>
          <w:rFonts w:ascii="Book Antiqua" w:hAnsi="Book Antiqua"/>
          <w:b/>
          <w:sz w:val="22"/>
          <w:szCs w:val="22"/>
          <w:lang w:eastAsia="ja-JP"/>
        </w:rPr>
      </w:pPr>
    </w:p>
    <w:p w14:paraId="124082AD" w14:textId="77777777" w:rsidR="003633E9" w:rsidRDefault="003633E9" w:rsidP="00DF320E">
      <w:pPr>
        <w:pStyle w:val="Body"/>
        <w:tabs>
          <w:tab w:val="left" w:pos="720"/>
          <w:tab w:val="left" w:pos="2520"/>
          <w:tab w:val="left" w:pos="5400"/>
          <w:tab w:val="left" w:pos="8010"/>
        </w:tabs>
        <w:rPr>
          <w:rFonts w:ascii="Book Antiqua" w:hAnsi="Book Antiqua"/>
          <w:bCs/>
          <w:szCs w:val="24"/>
          <w:u w:val="single"/>
          <w:lang w:eastAsia="ja-JP"/>
        </w:rPr>
      </w:pPr>
    </w:p>
    <w:p w14:paraId="6AFF06E2" w14:textId="2EC337CD" w:rsidR="00DF320E" w:rsidRPr="002B59A9" w:rsidRDefault="00DF320E" w:rsidP="00DF320E">
      <w:pPr>
        <w:pStyle w:val="Body"/>
        <w:tabs>
          <w:tab w:val="left" w:pos="720"/>
          <w:tab w:val="left" w:pos="2520"/>
          <w:tab w:val="left" w:pos="5400"/>
          <w:tab w:val="left" w:pos="8010"/>
        </w:tabs>
        <w:rPr>
          <w:rFonts w:ascii="Book Antiqua" w:hAnsi="Book Antiqua"/>
          <w:bCs/>
          <w:szCs w:val="24"/>
          <w:u w:val="single"/>
          <w:lang w:eastAsia="ja-JP"/>
        </w:rPr>
      </w:pPr>
      <w:r w:rsidRPr="002B59A9">
        <w:rPr>
          <w:rFonts w:ascii="Book Antiqua" w:hAnsi="Book Antiqua"/>
          <w:bCs/>
          <w:szCs w:val="24"/>
          <w:u w:val="single"/>
          <w:lang w:eastAsia="ja-JP"/>
        </w:rPr>
        <w:t xml:space="preserve">ATTENDANCE </w:t>
      </w:r>
      <w:r>
        <w:rPr>
          <w:rFonts w:ascii="Book Antiqua" w:hAnsi="Book Antiqua"/>
          <w:bCs/>
          <w:szCs w:val="24"/>
          <w:u w:val="single"/>
          <w:lang w:eastAsia="ja-JP"/>
        </w:rPr>
        <w:t>&amp; ABSENCE POLICY</w:t>
      </w:r>
    </w:p>
    <w:p w14:paraId="1E018C27" w14:textId="77777777" w:rsidR="003633E9" w:rsidRPr="003633E9" w:rsidRDefault="003633E9" w:rsidP="003633E9">
      <w:pPr>
        <w:rPr>
          <w:rFonts w:ascii="Book Antiqua" w:hAnsi="Book Antiqua"/>
          <w:sz w:val="24"/>
          <w:szCs w:val="24"/>
        </w:rPr>
      </w:pPr>
      <w:r w:rsidRPr="003633E9">
        <w:rPr>
          <w:rFonts w:ascii="Book Antiqua" w:hAnsi="Book Antiqua"/>
          <w:sz w:val="24"/>
          <w:szCs w:val="24"/>
        </w:rPr>
        <w:t xml:space="preserve">Attendance is mandatory. Students may receive excused absences at the professional discretion of the school nurse, the associate director of mental health services, the associate director of college counseling and student engagement, the director of academic affairs, and the executive director of the Indiana Academy. Unexcused </w:t>
      </w:r>
      <w:r w:rsidRPr="003633E9">
        <w:rPr>
          <w:rFonts w:ascii="Book Antiqua" w:hAnsi="Book Antiqua"/>
          <w:sz w:val="24"/>
          <w:szCs w:val="24"/>
        </w:rPr>
        <w:lastRenderedPageBreak/>
        <w:t xml:space="preserve">absences occur when students miss class without prior approval from the aforementioned designated school officials. Continued absences (both excused and unexcused) from Academy classes increase the likelihood of unsuccessful completion. </w:t>
      </w:r>
    </w:p>
    <w:p w14:paraId="3C6A83E4" w14:textId="44E37984" w:rsidR="003633E9" w:rsidRDefault="003633E9" w:rsidP="003633E9">
      <w:pPr>
        <w:rPr>
          <w:rFonts w:ascii="Book Antiqua" w:hAnsi="Book Antiqua"/>
          <w:sz w:val="24"/>
          <w:szCs w:val="24"/>
        </w:rPr>
      </w:pPr>
      <w:r w:rsidRPr="003633E9">
        <w:rPr>
          <w:rFonts w:ascii="Book Antiqua" w:hAnsi="Book Antiqua"/>
          <w:sz w:val="24"/>
          <w:szCs w:val="24"/>
        </w:rPr>
        <w:t>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 in attempt to administratively address, engage, and rectify ongoing challenges.</w:t>
      </w:r>
    </w:p>
    <w:p w14:paraId="65B99C7C" w14:textId="77777777" w:rsidR="003633E9" w:rsidRPr="003633E9" w:rsidRDefault="003633E9" w:rsidP="003633E9">
      <w:pPr>
        <w:rPr>
          <w:rFonts w:ascii="Book Antiqua" w:hAnsi="Book Antiqua"/>
          <w:sz w:val="24"/>
          <w:szCs w:val="24"/>
        </w:rPr>
      </w:pPr>
    </w:p>
    <w:p w14:paraId="13904CA3" w14:textId="77777777" w:rsidR="00DF320E" w:rsidRDefault="00DF320E" w:rsidP="00DF320E">
      <w:pPr>
        <w:rPr>
          <w:rFonts w:ascii="Book Antiqua" w:hAnsi="Book Antiqua"/>
          <w:sz w:val="24"/>
          <w:szCs w:val="24"/>
          <w:u w:val="single"/>
        </w:rPr>
      </w:pPr>
      <w:r w:rsidRPr="007E240A">
        <w:rPr>
          <w:rFonts w:ascii="Book Antiqua" w:hAnsi="Book Antiqua"/>
          <w:sz w:val="24"/>
          <w:szCs w:val="24"/>
          <w:u w:val="single"/>
        </w:rPr>
        <w:t>MAKE-UP ASSIGNMENT POLICY FOR THIS COURSE</w:t>
      </w:r>
    </w:p>
    <w:p w14:paraId="21D8BDE4" w14:textId="77777777" w:rsidR="00DF320E" w:rsidRDefault="00DF320E" w:rsidP="005C1918">
      <w:pPr>
        <w:pStyle w:val="ListParagraph"/>
        <w:numPr>
          <w:ilvl w:val="0"/>
          <w:numId w:val="12"/>
        </w:numPr>
        <w:rPr>
          <w:rFonts w:ascii="Book Antiqua" w:hAnsi="Book Antiqua"/>
          <w:sz w:val="24"/>
          <w:szCs w:val="24"/>
        </w:rPr>
      </w:pPr>
      <w:r>
        <w:rPr>
          <w:rFonts w:ascii="Book Antiqua" w:hAnsi="Book Antiqua"/>
          <w:sz w:val="24"/>
          <w:szCs w:val="24"/>
        </w:rPr>
        <w:t xml:space="preserve">Makeup work for excused absences that have been documented with the academy are always permitted. The student must talk to the instructor upon their return to receive instructions regarding the make-up process and the schedule of due dates. </w:t>
      </w:r>
    </w:p>
    <w:p w14:paraId="12F9A1E8" w14:textId="77777777" w:rsidR="00DF320E" w:rsidRDefault="00DF320E" w:rsidP="005C1918">
      <w:pPr>
        <w:pStyle w:val="ListParagraph"/>
        <w:numPr>
          <w:ilvl w:val="0"/>
          <w:numId w:val="12"/>
        </w:numPr>
        <w:rPr>
          <w:rFonts w:ascii="Book Antiqua" w:hAnsi="Book Antiqua"/>
          <w:sz w:val="24"/>
          <w:szCs w:val="24"/>
        </w:rPr>
      </w:pPr>
      <w:r>
        <w:rPr>
          <w:rFonts w:ascii="Book Antiqua" w:hAnsi="Book Antiqua"/>
          <w:sz w:val="24"/>
          <w:szCs w:val="24"/>
        </w:rPr>
        <w:t xml:space="preserve">If the absence was unexcused, I still permit a make-up for material missed that day, but I do so with the following strict guidelines: </w:t>
      </w:r>
    </w:p>
    <w:p w14:paraId="0DC4FF1A" w14:textId="77777777" w:rsidR="00DF320E" w:rsidRDefault="00DF320E" w:rsidP="005C1918">
      <w:pPr>
        <w:pStyle w:val="ListParagraph"/>
        <w:numPr>
          <w:ilvl w:val="1"/>
          <w:numId w:val="3"/>
        </w:numPr>
        <w:rPr>
          <w:rFonts w:ascii="Book Antiqua" w:hAnsi="Book Antiqua"/>
          <w:b/>
          <w:bCs/>
          <w:sz w:val="24"/>
          <w:szCs w:val="24"/>
        </w:rPr>
      </w:pPr>
      <w:r w:rsidRPr="007E240A">
        <w:rPr>
          <w:rFonts w:ascii="Book Antiqua" w:hAnsi="Book Antiqua"/>
          <w:b/>
          <w:bCs/>
          <w:sz w:val="24"/>
          <w:szCs w:val="24"/>
        </w:rPr>
        <w:t xml:space="preserve">That </w:t>
      </w:r>
      <w:r>
        <w:rPr>
          <w:rFonts w:ascii="Book Antiqua" w:hAnsi="Book Antiqua"/>
          <w:b/>
          <w:bCs/>
          <w:sz w:val="24"/>
          <w:szCs w:val="24"/>
        </w:rPr>
        <w:t xml:space="preserve">the </w:t>
      </w:r>
      <w:r w:rsidRPr="007E240A">
        <w:rPr>
          <w:rFonts w:ascii="Book Antiqua" w:hAnsi="Book Antiqua"/>
          <w:b/>
          <w:bCs/>
          <w:sz w:val="24"/>
          <w:szCs w:val="24"/>
        </w:rPr>
        <w:t>make-up assignment</w:t>
      </w:r>
      <w:r>
        <w:rPr>
          <w:rFonts w:ascii="Book Antiqua" w:hAnsi="Book Antiqua"/>
          <w:b/>
          <w:bCs/>
          <w:sz w:val="24"/>
          <w:szCs w:val="24"/>
        </w:rPr>
        <w:t xml:space="preserve"> and/or scheduling of a make-up quiz</w:t>
      </w:r>
      <w:r w:rsidRPr="007E240A">
        <w:rPr>
          <w:rFonts w:ascii="Book Antiqua" w:hAnsi="Book Antiqua"/>
          <w:b/>
          <w:bCs/>
          <w:sz w:val="24"/>
          <w:szCs w:val="24"/>
        </w:rPr>
        <w:t xml:space="preserve"> be </w:t>
      </w:r>
      <w:r>
        <w:rPr>
          <w:rFonts w:ascii="Book Antiqua" w:hAnsi="Book Antiqua"/>
          <w:b/>
          <w:bCs/>
          <w:sz w:val="24"/>
          <w:szCs w:val="24"/>
        </w:rPr>
        <w:t xml:space="preserve">completed </w:t>
      </w:r>
      <w:r w:rsidRPr="007E240A">
        <w:rPr>
          <w:rFonts w:ascii="Book Antiqua" w:hAnsi="Book Antiqua"/>
          <w:b/>
          <w:bCs/>
          <w:sz w:val="24"/>
          <w:szCs w:val="24"/>
        </w:rPr>
        <w:t>no later than one week from the student’s return.</w:t>
      </w:r>
      <w:r>
        <w:rPr>
          <w:rFonts w:ascii="Book Antiqua" w:hAnsi="Book Antiqua"/>
          <w:b/>
          <w:bCs/>
          <w:sz w:val="24"/>
          <w:szCs w:val="24"/>
        </w:rPr>
        <w:t xml:space="preserve"> </w:t>
      </w:r>
    </w:p>
    <w:p w14:paraId="597B364D" w14:textId="4C98747F" w:rsidR="00DF320E" w:rsidRPr="007E240A" w:rsidRDefault="00DF320E" w:rsidP="005C1918">
      <w:pPr>
        <w:pStyle w:val="ListParagraph"/>
        <w:numPr>
          <w:ilvl w:val="1"/>
          <w:numId w:val="3"/>
        </w:numPr>
        <w:rPr>
          <w:rFonts w:ascii="Book Antiqua" w:hAnsi="Book Antiqua"/>
          <w:b/>
          <w:bCs/>
          <w:sz w:val="24"/>
          <w:szCs w:val="24"/>
        </w:rPr>
      </w:pPr>
      <w:r w:rsidRPr="007E240A">
        <w:rPr>
          <w:rFonts w:ascii="Book Antiqua" w:hAnsi="Book Antiqua"/>
          <w:b/>
          <w:bCs/>
          <w:sz w:val="24"/>
          <w:szCs w:val="24"/>
        </w:rPr>
        <w:t xml:space="preserve">Failure to submit </w:t>
      </w:r>
      <w:r>
        <w:rPr>
          <w:rFonts w:ascii="Book Antiqua" w:hAnsi="Book Antiqua"/>
          <w:b/>
          <w:bCs/>
          <w:sz w:val="24"/>
          <w:szCs w:val="24"/>
        </w:rPr>
        <w:t>any</w:t>
      </w:r>
      <w:r w:rsidRPr="007E240A">
        <w:rPr>
          <w:rFonts w:ascii="Book Antiqua" w:hAnsi="Book Antiqua"/>
          <w:b/>
          <w:bCs/>
          <w:sz w:val="24"/>
          <w:szCs w:val="24"/>
        </w:rPr>
        <w:t xml:space="preserve"> make-up assignment </w:t>
      </w:r>
      <w:r>
        <w:rPr>
          <w:rFonts w:ascii="Book Antiqua" w:hAnsi="Book Antiqua"/>
          <w:b/>
          <w:bCs/>
          <w:sz w:val="24"/>
          <w:szCs w:val="24"/>
        </w:rPr>
        <w:t xml:space="preserve">or to complete any make up of missed material </w:t>
      </w:r>
      <w:r w:rsidRPr="007E240A">
        <w:rPr>
          <w:rFonts w:ascii="Book Antiqua" w:hAnsi="Book Antiqua"/>
          <w:b/>
          <w:bCs/>
          <w:sz w:val="24"/>
          <w:szCs w:val="24"/>
        </w:rPr>
        <w:t>within the one-week deadline</w:t>
      </w:r>
      <w:r>
        <w:rPr>
          <w:rFonts w:ascii="Book Antiqua" w:hAnsi="Book Antiqua"/>
          <w:b/>
          <w:bCs/>
          <w:sz w:val="24"/>
          <w:szCs w:val="24"/>
        </w:rPr>
        <w:t xml:space="preserve"> (one week from the student’s return to class) w</w:t>
      </w:r>
      <w:r w:rsidRPr="007E240A">
        <w:rPr>
          <w:rFonts w:ascii="Book Antiqua" w:hAnsi="Book Antiqua"/>
          <w:b/>
          <w:bCs/>
          <w:sz w:val="24"/>
          <w:szCs w:val="24"/>
        </w:rPr>
        <w:t>ill result in a zero on the assignment</w:t>
      </w:r>
      <w:r w:rsidR="007807CB">
        <w:rPr>
          <w:rFonts w:ascii="Book Antiqua" w:hAnsi="Book Antiqua"/>
          <w:b/>
          <w:bCs/>
          <w:sz w:val="24"/>
          <w:szCs w:val="24"/>
        </w:rPr>
        <w:t xml:space="preserve">. </w:t>
      </w:r>
    </w:p>
    <w:p w14:paraId="66DF081B" w14:textId="77777777" w:rsidR="00DF320E" w:rsidRPr="00171942" w:rsidRDefault="00DF320E" w:rsidP="005C1918">
      <w:pPr>
        <w:pStyle w:val="ListParagraph"/>
        <w:numPr>
          <w:ilvl w:val="0"/>
          <w:numId w:val="4"/>
        </w:numPr>
        <w:rPr>
          <w:rFonts w:ascii="Book Antiqua" w:hAnsi="Book Antiqua"/>
          <w:sz w:val="24"/>
          <w:szCs w:val="24"/>
        </w:rPr>
      </w:pPr>
      <w:r>
        <w:rPr>
          <w:rFonts w:ascii="Book Antiqua" w:hAnsi="Book Antiqua"/>
          <w:sz w:val="24"/>
          <w:szCs w:val="24"/>
        </w:rPr>
        <w:t xml:space="preserve">Again, as stated earlier in the grading policy, </w:t>
      </w:r>
      <w:r w:rsidRPr="002B59A9">
        <w:rPr>
          <w:rFonts w:ascii="Book Antiqua" w:hAnsi="Book Antiqua"/>
          <w:b/>
          <w:sz w:val="24"/>
          <w:szCs w:val="24"/>
        </w:rPr>
        <w:t xml:space="preserve">there are no re-writes/revisions of an assignment </w:t>
      </w:r>
      <w:r w:rsidRPr="002B59A9">
        <w:rPr>
          <w:rFonts w:ascii="Book Antiqua" w:hAnsi="Book Antiqua"/>
          <w:b/>
          <w:i/>
          <w:iCs/>
          <w:sz w:val="24"/>
          <w:szCs w:val="24"/>
        </w:rPr>
        <w:t>after</w:t>
      </w:r>
      <w:r w:rsidRPr="002B59A9">
        <w:rPr>
          <w:rFonts w:ascii="Book Antiqua" w:hAnsi="Book Antiqua"/>
          <w:b/>
          <w:sz w:val="24"/>
          <w:szCs w:val="24"/>
        </w:rPr>
        <w:t xml:space="preserve"> the grade for that assignment is returned to you – no exceptions!</w:t>
      </w:r>
    </w:p>
    <w:p w14:paraId="1546CF60" w14:textId="77777777" w:rsidR="00DF320E" w:rsidRPr="00604163" w:rsidRDefault="00DF320E" w:rsidP="00DF320E">
      <w:pPr>
        <w:rPr>
          <w:rFonts w:ascii="Book Antiqua" w:hAnsi="Book Antiqua"/>
          <w:sz w:val="24"/>
          <w:szCs w:val="24"/>
          <w:u w:val="single"/>
          <w:lang w:eastAsia="ja-JP"/>
        </w:rPr>
      </w:pPr>
    </w:p>
    <w:p w14:paraId="588E4800" w14:textId="77777777" w:rsidR="00DF320E" w:rsidRPr="00604163" w:rsidRDefault="00DF320E" w:rsidP="00DF320E">
      <w:pPr>
        <w:rPr>
          <w:rFonts w:ascii="Book Antiqua" w:hAnsi="Book Antiqua"/>
          <w:sz w:val="24"/>
          <w:szCs w:val="24"/>
        </w:rPr>
      </w:pPr>
      <w:r w:rsidRPr="00604163">
        <w:rPr>
          <w:rFonts w:ascii="Book Antiqua" w:hAnsi="Book Antiqua"/>
          <w:sz w:val="24"/>
          <w:szCs w:val="24"/>
          <w:u w:val="single"/>
          <w:lang w:eastAsia="ja-JP"/>
        </w:rPr>
        <w:t xml:space="preserve">ELECTRONIC DEVICES POLICY: </w:t>
      </w:r>
    </w:p>
    <w:p w14:paraId="099206D3" w14:textId="7BB497DF" w:rsidR="003633E9" w:rsidRPr="00604163" w:rsidRDefault="003633E9" w:rsidP="003633E9">
      <w:pPr>
        <w:jc w:val="both"/>
        <w:rPr>
          <w:rFonts w:ascii="Book Antiqua" w:hAnsi="Book Antiqua"/>
          <w:color w:val="000000"/>
          <w:sz w:val="24"/>
          <w:szCs w:val="24"/>
        </w:rPr>
      </w:pPr>
      <w:r w:rsidRPr="00604163">
        <w:rPr>
          <w:rFonts w:ascii="Book Antiqua" w:hAnsi="Book Antiqua"/>
          <w:color w:val="000000"/>
          <w:sz w:val="24"/>
          <w:szCs w:val="24"/>
        </w:rPr>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w:t>
      </w:r>
      <w:r w:rsidRPr="00604163">
        <w:rPr>
          <w:rFonts w:ascii="Book Antiqua" w:hAnsi="Book Antiqua"/>
          <w:color w:val="000000"/>
          <w:sz w:val="24"/>
          <w:szCs w:val="24"/>
        </w:rPr>
        <w:lastRenderedPageBreak/>
        <w:t xml:space="preserve">unexcused absence for the class in question, written communication to parent/guardian, among other elevated consequences for repeated improper use.   </w:t>
      </w:r>
    </w:p>
    <w:p w14:paraId="24E62482" w14:textId="77777777" w:rsidR="00DF320E" w:rsidRDefault="00DF320E" w:rsidP="00DF320E">
      <w:pPr>
        <w:rPr>
          <w:rFonts w:ascii="Book Antiqua" w:hAnsi="Book Antiqua"/>
          <w:b/>
          <w:sz w:val="24"/>
          <w:szCs w:val="24"/>
        </w:rPr>
      </w:pPr>
    </w:p>
    <w:p w14:paraId="2C1356B6" w14:textId="22F5B1E8" w:rsidR="00DF320E" w:rsidRPr="007807CB" w:rsidRDefault="00DF320E" w:rsidP="00DF320E">
      <w:pPr>
        <w:rPr>
          <w:rFonts w:ascii="Book Antiqua" w:hAnsi="Book Antiqua"/>
          <w:b/>
          <w:sz w:val="24"/>
          <w:szCs w:val="24"/>
        </w:rPr>
      </w:pPr>
      <w:r w:rsidRPr="0007321F">
        <w:rPr>
          <w:rFonts w:ascii="Book Antiqua" w:hAnsi="Book Antiqua"/>
          <w:b/>
          <w:sz w:val="24"/>
          <w:szCs w:val="24"/>
        </w:rPr>
        <w:t>For this course, specifically, all electronic devices are prohibited</w:t>
      </w:r>
      <w:r w:rsidR="003633E9">
        <w:rPr>
          <w:rFonts w:ascii="Book Antiqua" w:hAnsi="Book Antiqua"/>
          <w:b/>
          <w:sz w:val="24"/>
          <w:szCs w:val="24"/>
        </w:rPr>
        <w:t xml:space="preserve">. </w:t>
      </w:r>
      <w:r w:rsidRPr="0007321F">
        <w:rPr>
          <w:rFonts w:ascii="Book Antiqua" w:hAnsi="Book Antiqua"/>
          <w:b/>
          <w:sz w:val="24"/>
          <w:szCs w:val="24"/>
        </w:rPr>
        <w:t>You will take your notes with pen and paper – not electronic pad and stylus</w:t>
      </w:r>
      <w:r w:rsidR="00EC47DC">
        <w:rPr>
          <w:rFonts w:ascii="Book Antiqua" w:hAnsi="Book Antiqua"/>
          <w:b/>
          <w:sz w:val="24"/>
          <w:szCs w:val="24"/>
        </w:rPr>
        <w:t xml:space="preserve">. Usage of </w:t>
      </w:r>
      <w:r>
        <w:rPr>
          <w:rFonts w:ascii="Book Antiqua" w:hAnsi="Book Antiqua"/>
          <w:b/>
          <w:sz w:val="24"/>
          <w:szCs w:val="24"/>
        </w:rPr>
        <w:t>laptop</w:t>
      </w:r>
      <w:r w:rsidR="00EC47DC">
        <w:rPr>
          <w:rFonts w:ascii="Book Antiqua" w:hAnsi="Book Antiqua"/>
          <w:b/>
          <w:sz w:val="24"/>
          <w:szCs w:val="24"/>
        </w:rPr>
        <w:t>s</w:t>
      </w:r>
      <w:r>
        <w:rPr>
          <w:rFonts w:ascii="Book Antiqua" w:hAnsi="Book Antiqua"/>
          <w:b/>
          <w:sz w:val="24"/>
          <w:szCs w:val="24"/>
        </w:rPr>
        <w:t>, phone</w:t>
      </w:r>
      <w:r w:rsidR="00EC47DC">
        <w:rPr>
          <w:rFonts w:ascii="Book Antiqua" w:hAnsi="Book Antiqua"/>
          <w:b/>
          <w:sz w:val="24"/>
          <w:szCs w:val="24"/>
        </w:rPr>
        <w:t>s</w:t>
      </w:r>
      <w:r>
        <w:rPr>
          <w:rFonts w:ascii="Book Antiqua" w:hAnsi="Book Antiqua"/>
          <w:b/>
          <w:sz w:val="24"/>
          <w:szCs w:val="24"/>
        </w:rPr>
        <w:t xml:space="preserve">, earbuds, </w:t>
      </w:r>
      <w:r w:rsidR="00EC47DC">
        <w:rPr>
          <w:rFonts w:ascii="Book Antiqua" w:hAnsi="Book Antiqua"/>
          <w:b/>
          <w:sz w:val="24"/>
          <w:szCs w:val="24"/>
        </w:rPr>
        <w:t xml:space="preserve">or </w:t>
      </w:r>
      <w:r w:rsidR="007807CB">
        <w:rPr>
          <w:rFonts w:ascii="Book Antiqua" w:hAnsi="Book Antiqua"/>
          <w:b/>
          <w:sz w:val="24"/>
          <w:szCs w:val="24"/>
        </w:rPr>
        <w:t>any sort of</w:t>
      </w:r>
      <w:r w:rsidR="00EC47DC">
        <w:rPr>
          <w:rFonts w:ascii="Book Antiqua" w:hAnsi="Book Antiqua"/>
          <w:b/>
          <w:sz w:val="24"/>
          <w:szCs w:val="24"/>
        </w:rPr>
        <w:t xml:space="preserve"> so-called</w:t>
      </w:r>
      <w:r w:rsidR="007807CB">
        <w:rPr>
          <w:rFonts w:ascii="Book Antiqua" w:hAnsi="Book Antiqua"/>
          <w:b/>
          <w:sz w:val="24"/>
          <w:szCs w:val="24"/>
        </w:rPr>
        <w:t xml:space="preserve"> “smart” device</w:t>
      </w:r>
      <w:r w:rsidR="00EC47DC">
        <w:rPr>
          <w:rFonts w:ascii="Book Antiqua" w:hAnsi="Book Antiqua"/>
          <w:b/>
          <w:sz w:val="24"/>
          <w:szCs w:val="24"/>
        </w:rPr>
        <w:t xml:space="preserve"> is</w:t>
      </w:r>
      <w:r>
        <w:rPr>
          <w:rFonts w:ascii="Book Antiqua" w:hAnsi="Book Antiqua"/>
          <w:b/>
          <w:sz w:val="24"/>
          <w:szCs w:val="24"/>
        </w:rPr>
        <w:t xml:space="preserve"> not permitted </w:t>
      </w:r>
      <w:r w:rsidRPr="00EC47DC">
        <w:rPr>
          <w:rFonts w:ascii="Book Antiqua" w:hAnsi="Book Antiqua"/>
          <w:bCs/>
          <w:sz w:val="24"/>
          <w:szCs w:val="24"/>
        </w:rPr>
        <w:t xml:space="preserve">unless you have academic learning accommodations or </w:t>
      </w:r>
      <w:r w:rsidR="007807CB" w:rsidRPr="00EC47DC">
        <w:rPr>
          <w:rFonts w:ascii="Book Antiqua" w:hAnsi="Book Antiqua"/>
          <w:bCs/>
          <w:sz w:val="24"/>
          <w:szCs w:val="24"/>
        </w:rPr>
        <w:t xml:space="preserve">unless </w:t>
      </w:r>
      <w:r w:rsidRPr="00EC47DC">
        <w:rPr>
          <w:rFonts w:ascii="Book Antiqua" w:hAnsi="Book Antiqua"/>
          <w:bCs/>
          <w:sz w:val="24"/>
          <w:szCs w:val="24"/>
        </w:rPr>
        <w:t xml:space="preserve">I have </w:t>
      </w:r>
      <w:r w:rsidR="007807CB" w:rsidRPr="00EC47DC">
        <w:rPr>
          <w:rFonts w:ascii="Book Antiqua" w:hAnsi="Book Antiqua"/>
          <w:bCs/>
          <w:sz w:val="24"/>
          <w:szCs w:val="24"/>
        </w:rPr>
        <w:t>explicitly</w:t>
      </w:r>
      <w:r w:rsidRPr="00EC47DC">
        <w:rPr>
          <w:rFonts w:ascii="Book Antiqua" w:hAnsi="Book Antiqua"/>
          <w:bCs/>
          <w:sz w:val="24"/>
          <w:szCs w:val="24"/>
        </w:rPr>
        <w:t xml:space="preserve"> </w:t>
      </w:r>
      <w:r w:rsidR="007807CB" w:rsidRPr="00EC47DC">
        <w:rPr>
          <w:rFonts w:ascii="Book Antiqua" w:hAnsi="Book Antiqua"/>
          <w:bCs/>
          <w:sz w:val="24"/>
          <w:szCs w:val="24"/>
        </w:rPr>
        <w:t xml:space="preserve">given you permission </w:t>
      </w:r>
      <w:r w:rsidRPr="00EC47DC">
        <w:rPr>
          <w:rFonts w:ascii="Book Antiqua" w:hAnsi="Book Antiqua"/>
          <w:bCs/>
          <w:sz w:val="24"/>
          <w:szCs w:val="24"/>
        </w:rPr>
        <w:t>to use such devices</w:t>
      </w:r>
      <w:r w:rsidRPr="00020E67">
        <w:rPr>
          <w:rFonts w:ascii="Book Antiqua" w:hAnsi="Book Antiqua"/>
          <w:bCs/>
          <w:sz w:val="24"/>
          <w:szCs w:val="24"/>
        </w:rPr>
        <w:t xml:space="preserve"> (for example, if we are having an in-class writing workshop). </w:t>
      </w:r>
      <w:r w:rsidRPr="007807CB">
        <w:rPr>
          <w:rFonts w:ascii="Book Antiqua" w:hAnsi="Book Antiqua"/>
          <w:b/>
          <w:sz w:val="24"/>
          <w:szCs w:val="24"/>
        </w:rPr>
        <w:t xml:space="preserve">Non-permitted use of these devices will lower your monthly participation grade, as discussed in the participation policy. </w:t>
      </w:r>
    </w:p>
    <w:p w14:paraId="7CF24287" w14:textId="77777777" w:rsidR="00DF320E" w:rsidRPr="00B22215" w:rsidRDefault="00DF320E" w:rsidP="00DF320E">
      <w:pPr>
        <w:rPr>
          <w:rFonts w:ascii="Book Antiqua" w:hAnsi="Book Antiqua"/>
          <w:bCs/>
          <w:sz w:val="24"/>
          <w:szCs w:val="24"/>
        </w:rPr>
      </w:pPr>
    </w:p>
    <w:p w14:paraId="74EF4102" w14:textId="77777777" w:rsidR="00DF320E" w:rsidRPr="002B59A9" w:rsidRDefault="00DF320E" w:rsidP="00DF320E">
      <w:pPr>
        <w:pStyle w:val="Body"/>
        <w:tabs>
          <w:tab w:val="left" w:pos="1000"/>
          <w:tab w:val="left" w:pos="1980"/>
          <w:tab w:val="left" w:pos="5760"/>
          <w:tab w:val="left" w:pos="6660"/>
        </w:tabs>
        <w:rPr>
          <w:rFonts w:ascii="Book Antiqua" w:hAnsi="Book Antiqua"/>
          <w:szCs w:val="24"/>
          <w:u w:val="single"/>
          <w:lang w:eastAsia="ja-JP"/>
        </w:rPr>
      </w:pPr>
      <w:r w:rsidRPr="002B59A9">
        <w:rPr>
          <w:rFonts w:ascii="Book Antiqua" w:hAnsi="Book Antiqua"/>
          <w:szCs w:val="24"/>
          <w:u w:val="single"/>
          <w:lang w:eastAsia="ja-JP"/>
        </w:rPr>
        <w:t>E-MAIL</w:t>
      </w:r>
      <w:r>
        <w:rPr>
          <w:rFonts w:ascii="Book Antiqua" w:hAnsi="Book Antiqua"/>
          <w:szCs w:val="24"/>
          <w:u w:val="single"/>
          <w:lang w:eastAsia="ja-JP"/>
        </w:rPr>
        <w:t xml:space="preserve"> POLICY</w:t>
      </w:r>
    </w:p>
    <w:p w14:paraId="199DCF42" w14:textId="77777777" w:rsidR="00DF320E" w:rsidRPr="002B59A9" w:rsidRDefault="00DF320E" w:rsidP="00DF320E">
      <w:pPr>
        <w:pStyle w:val="Default"/>
      </w:pPr>
      <w:r w:rsidRPr="002B59A9">
        <w:t>--- I check my e-mail regularly and ofte</w:t>
      </w:r>
      <w:r>
        <w:t xml:space="preserve">n and so should you. </w:t>
      </w:r>
    </w:p>
    <w:p w14:paraId="5624CF3F" w14:textId="50CB2D9B" w:rsidR="00DF320E" w:rsidRPr="002B59A9" w:rsidRDefault="00DF320E" w:rsidP="00DF320E">
      <w:pPr>
        <w:pStyle w:val="Default"/>
      </w:pPr>
      <w:r w:rsidRPr="002B59A9">
        <w:t>--- My response may not be instantaneous since, like you, I have a life outside of this classroom</w:t>
      </w:r>
      <w:r w:rsidR="007807CB">
        <w:t xml:space="preserve">. </w:t>
      </w:r>
      <w:r w:rsidRPr="002B59A9">
        <w:t xml:space="preserve">I will always reply as soon as possible, </w:t>
      </w:r>
      <w:r>
        <w:t xml:space="preserve">so </w:t>
      </w:r>
      <w:r w:rsidRPr="002B59A9">
        <w:t xml:space="preserve">please be patient. </w:t>
      </w:r>
    </w:p>
    <w:p w14:paraId="5D2F8D89" w14:textId="5B28158D" w:rsidR="00DF320E" w:rsidRPr="002B59A9" w:rsidRDefault="00DF320E" w:rsidP="00DF320E">
      <w:pPr>
        <w:pStyle w:val="Default"/>
      </w:pPr>
      <w:r w:rsidRPr="002B59A9">
        <w:t xml:space="preserve">--- Please feel free to e-mail me anytime, but if you e-mail me after 6 p.m. you </w:t>
      </w:r>
      <w:r w:rsidR="007807CB">
        <w:t>might</w:t>
      </w:r>
      <w:r w:rsidRPr="002B59A9">
        <w:t xml:space="preserve"> not get a response until the next morning. </w:t>
      </w:r>
    </w:p>
    <w:p w14:paraId="04559EF5" w14:textId="77777777" w:rsidR="00DF320E" w:rsidRPr="00020E67" w:rsidRDefault="00DF320E" w:rsidP="00DF320E">
      <w:pPr>
        <w:pStyle w:val="Body"/>
        <w:tabs>
          <w:tab w:val="left" w:pos="1000"/>
          <w:tab w:val="left" w:pos="1980"/>
          <w:tab w:val="left" w:pos="5760"/>
          <w:tab w:val="left" w:pos="6660"/>
        </w:tabs>
        <w:rPr>
          <w:rFonts w:ascii="Book Antiqua" w:hAnsi="Book Antiqua"/>
          <w:b/>
          <w:bCs/>
          <w:szCs w:val="24"/>
        </w:rPr>
      </w:pPr>
      <w:r w:rsidRPr="002B59A9">
        <w:rPr>
          <w:rFonts w:ascii="Book Antiqua" w:hAnsi="Book Antiqua"/>
          <w:szCs w:val="24"/>
        </w:rPr>
        <w:t xml:space="preserve">--- </w:t>
      </w:r>
      <w:r w:rsidRPr="002B59A9">
        <w:rPr>
          <w:rFonts w:ascii="Book Antiqua" w:hAnsi="Book Antiqua"/>
          <w:b/>
          <w:bCs/>
          <w:szCs w:val="24"/>
        </w:rPr>
        <w:t xml:space="preserve">Considering all of the above, you will ALWAYS get a response within 24 hours. If a full 24 hours go by, and you do not receive an emailed reply from me, then you should resend your e-mail because I did not receive it. </w:t>
      </w:r>
      <w:r w:rsidRPr="007807CB">
        <w:rPr>
          <w:rFonts w:ascii="Book Antiqua" w:hAnsi="Book Antiqua"/>
          <w:b/>
          <w:bCs/>
          <w:szCs w:val="24"/>
        </w:rPr>
        <w:t xml:space="preserve">THUS, please be aware that email mishaps are not acceptable excuses for missed work. </w:t>
      </w:r>
    </w:p>
    <w:p w14:paraId="63BFDCD7" w14:textId="77777777" w:rsidR="00DF320E" w:rsidRPr="002B59A9" w:rsidRDefault="00DF320E" w:rsidP="00DF320E">
      <w:pPr>
        <w:rPr>
          <w:rFonts w:ascii="Book Antiqua" w:hAnsi="Book Antiqua"/>
          <w:color w:val="FF0000"/>
          <w:sz w:val="24"/>
          <w:szCs w:val="24"/>
          <w:u w:val="single"/>
        </w:rPr>
      </w:pPr>
    </w:p>
    <w:p w14:paraId="52881B04" w14:textId="77777777" w:rsidR="00DF320E" w:rsidRPr="002B59A9" w:rsidRDefault="00DF320E" w:rsidP="00DF320E">
      <w:pPr>
        <w:rPr>
          <w:rFonts w:ascii="Book Antiqua" w:hAnsi="Book Antiqua"/>
          <w:sz w:val="24"/>
          <w:szCs w:val="24"/>
          <w:u w:val="single"/>
        </w:rPr>
      </w:pPr>
      <w:r w:rsidRPr="002B59A9">
        <w:rPr>
          <w:rFonts w:ascii="Book Antiqua" w:hAnsi="Book Antiqua"/>
          <w:sz w:val="24"/>
          <w:szCs w:val="24"/>
          <w:u w:val="single"/>
        </w:rPr>
        <w:t xml:space="preserve">ACADEMIC INTEGRITY </w:t>
      </w:r>
      <w:r>
        <w:rPr>
          <w:rFonts w:ascii="Book Antiqua" w:hAnsi="Book Antiqua"/>
          <w:sz w:val="24"/>
          <w:szCs w:val="24"/>
          <w:u w:val="single"/>
        </w:rPr>
        <w:t>POLICY</w:t>
      </w:r>
    </w:p>
    <w:p w14:paraId="4A814C68" w14:textId="77777777" w:rsidR="00DF320E" w:rsidRPr="003633E9" w:rsidRDefault="00DF320E" w:rsidP="00DF320E">
      <w:pPr>
        <w:autoSpaceDE w:val="0"/>
        <w:autoSpaceDN w:val="0"/>
        <w:adjustRightInd w:val="0"/>
        <w:rPr>
          <w:rFonts w:ascii="Book Antiqua" w:eastAsiaTheme="minorHAnsi" w:hAnsi="Book Antiqua" w:cs="TimesNewRomanPSMT"/>
          <w:sz w:val="24"/>
          <w:szCs w:val="24"/>
        </w:rPr>
      </w:pPr>
      <w:r w:rsidRPr="003633E9">
        <w:rPr>
          <w:rFonts w:ascii="Book Antiqua" w:eastAsiaTheme="minorHAnsi" w:hAnsi="Book Antiqua" w:cs="TimesNewRomanPSMT"/>
          <w:sz w:val="24"/>
          <w:szCs w:val="24"/>
        </w:rPr>
        <w:t>You are responsible for the integrity of your work, and you must produce work that is</w:t>
      </w:r>
    </w:p>
    <w:p w14:paraId="5D5D1775" w14:textId="77777777" w:rsidR="00DF320E" w:rsidRPr="003633E9" w:rsidRDefault="00DF320E" w:rsidP="00DF320E">
      <w:pPr>
        <w:autoSpaceDE w:val="0"/>
        <w:autoSpaceDN w:val="0"/>
        <w:adjustRightInd w:val="0"/>
        <w:rPr>
          <w:rFonts w:ascii="Book Antiqua" w:eastAsiaTheme="minorHAnsi" w:hAnsi="Book Antiqua" w:cs="TimesNewRomanPSMT"/>
          <w:sz w:val="24"/>
          <w:szCs w:val="24"/>
        </w:rPr>
      </w:pPr>
      <w:r w:rsidRPr="003633E9">
        <w:rPr>
          <w:rFonts w:ascii="Book Antiqua" w:eastAsiaTheme="minorHAnsi" w:hAnsi="Book Antiqua" w:cs="TimesNewRomanPSMT"/>
          <w:sz w:val="24"/>
          <w:szCs w:val="24"/>
        </w:rPr>
        <w:t xml:space="preserve">academically honest. This means that all your coursework must be your own and must be created specifically for this course. Failing to maintain the integrity of your work can have serious consequences. Examples of academic dishonesty include, but are not limited to, the following: submitting someone else’s paper, including papers you obtain online, as your own writing; and, attempting to take credit for someone else’s (or an AI’s) words or ideas without properly citing them. </w:t>
      </w:r>
      <w:r w:rsidRPr="003633E9">
        <w:rPr>
          <w:rFonts w:ascii="Book Antiqua" w:eastAsiaTheme="minorHAnsi" w:hAnsi="Book Antiqua" w:cs="TimesNewRomanPSMT"/>
          <w:b/>
          <w:bCs/>
          <w:sz w:val="24"/>
          <w:szCs w:val="24"/>
        </w:rPr>
        <w:t>If you are even remotely uncertain about whether or not any part of your work is academically honest, please contact me for assistance before you submit your work for grading.</w:t>
      </w:r>
      <w:r w:rsidRPr="003633E9">
        <w:rPr>
          <w:rFonts w:ascii="Book Antiqua" w:eastAsiaTheme="minorHAnsi" w:hAnsi="Book Antiqua" w:cs="TimesNewRomanPSMT"/>
          <w:sz w:val="24"/>
          <w:szCs w:val="24"/>
        </w:rPr>
        <w:t xml:space="preserve">  Also, please refer to the student handbook for additional information, especially the quoted portions below: </w:t>
      </w:r>
    </w:p>
    <w:p w14:paraId="5759D000" w14:textId="77777777" w:rsidR="00DF320E" w:rsidRPr="003633E9" w:rsidRDefault="00DF320E" w:rsidP="00DF320E">
      <w:pPr>
        <w:rPr>
          <w:rFonts w:ascii="Book Antiqua" w:hAnsi="Book Antiqua"/>
          <w:sz w:val="24"/>
          <w:szCs w:val="24"/>
        </w:rPr>
      </w:pPr>
    </w:p>
    <w:p w14:paraId="2B8D6A71" w14:textId="77777777" w:rsidR="00DF320E" w:rsidRPr="003633E9" w:rsidRDefault="00DF320E" w:rsidP="005C1918">
      <w:pPr>
        <w:pStyle w:val="ListParagraph"/>
        <w:numPr>
          <w:ilvl w:val="0"/>
          <w:numId w:val="2"/>
        </w:numPr>
        <w:rPr>
          <w:rFonts w:ascii="Book Antiqua" w:hAnsi="Book Antiqua"/>
          <w:i/>
          <w:iCs/>
          <w:sz w:val="24"/>
          <w:szCs w:val="24"/>
        </w:rPr>
      </w:pPr>
      <w:r w:rsidRPr="003633E9">
        <w:rPr>
          <w:rFonts w:ascii="Book Antiqua" w:hAnsi="Book Antiqua"/>
          <w:i/>
          <w:iCs/>
          <w:sz w:val="24"/>
          <w:szCs w:val="24"/>
        </w:rPr>
        <w:t>Plagiarism: representing as one’s own work any material obtained on the Internet (such as term papers, articles, etc.). When Internet sources are used in student work, the author, publisher and website must be identified. (See policy on Academic Dishonesty in the student handbook.)</w:t>
      </w:r>
    </w:p>
    <w:p w14:paraId="6B392DBE" w14:textId="77777777" w:rsidR="00DF320E" w:rsidRPr="003633E9" w:rsidRDefault="00DF320E" w:rsidP="00DF320E">
      <w:pPr>
        <w:rPr>
          <w:rFonts w:ascii="Book Antiqua" w:hAnsi="Book Antiqua"/>
          <w:i/>
          <w:iCs/>
          <w:sz w:val="24"/>
          <w:szCs w:val="24"/>
        </w:rPr>
      </w:pPr>
    </w:p>
    <w:p w14:paraId="0B9CB0D0" w14:textId="77777777" w:rsidR="00DF320E" w:rsidRPr="003633E9" w:rsidRDefault="00DF320E" w:rsidP="005C1918">
      <w:pPr>
        <w:pStyle w:val="ListParagraph"/>
        <w:numPr>
          <w:ilvl w:val="0"/>
          <w:numId w:val="2"/>
        </w:numPr>
        <w:rPr>
          <w:rFonts w:ascii="Book Antiqua" w:hAnsi="Book Antiqua"/>
          <w:i/>
          <w:iCs/>
          <w:sz w:val="24"/>
          <w:szCs w:val="24"/>
        </w:rPr>
      </w:pPr>
      <w:r w:rsidRPr="003633E9">
        <w:rPr>
          <w:rFonts w:ascii="Book Antiqua" w:hAnsi="Book Antiqua"/>
          <w:i/>
          <w:iCs/>
          <w:sz w:val="24"/>
          <w:szCs w:val="24"/>
        </w:rPr>
        <w:t>Students are prohibited from using any electronic device to capture, record, and/or transmit test, quiz, exam, or other class information or any other information in a manner constituting fraud, theft, cheating, or academic dishonesty and students are prohibited from using electronic devices to receive such information.</w:t>
      </w:r>
    </w:p>
    <w:p w14:paraId="1537C680" w14:textId="77777777" w:rsidR="00DF320E" w:rsidRPr="003633E9" w:rsidRDefault="00DF320E" w:rsidP="00DF320E">
      <w:pPr>
        <w:rPr>
          <w:rFonts w:ascii="Book Antiqua" w:hAnsi="Book Antiqua"/>
          <w:sz w:val="24"/>
          <w:szCs w:val="24"/>
        </w:rPr>
      </w:pPr>
    </w:p>
    <w:p w14:paraId="17C6D30D" w14:textId="77777777" w:rsidR="00DF320E" w:rsidRPr="003633E9" w:rsidRDefault="00DF320E" w:rsidP="005C1918">
      <w:pPr>
        <w:pStyle w:val="ListParagraph"/>
        <w:numPr>
          <w:ilvl w:val="0"/>
          <w:numId w:val="2"/>
        </w:numPr>
        <w:rPr>
          <w:rFonts w:ascii="Book Antiqua" w:hAnsi="Book Antiqua"/>
          <w:i/>
          <w:iCs/>
          <w:sz w:val="24"/>
          <w:szCs w:val="24"/>
        </w:rPr>
      </w:pPr>
      <w:r w:rsidRPr="003633E9">
        <w:rPr>
          <w:rFonts w:ascii="Book Antiqua" w:hAnsi="Book Antiqua"/>
          <w:i/>
          <w:iCs/>
          <w:sz w:val="24"/>
          <w:szCs w:val="24"/>
        </w:rPr>
        <w:t xml:space="preserve">Plagiarism or violations of procedures prescribed to protect the integrity of an assignment, such as: a. Submitting an assignment purporting to be one’s original work, which has been wholly or partially created by another person; b. Presenting as one’s own work ideas, representations, or words of another person without customary and proper acknowledgment of sources; c. Submitting as new work, without the faculty member’s prior consent or knowledge, one’s own work which has been previously presented for another class elsewhere; d. Knowingly permitting one’s work to be submitted by another person as if it were the submitter’s original work; e. Cooperation with another person in academic dishonesty, either directly or indirectly, as an intermediary agent or broker; f. Knowingly destroying or altering another’s work, whether in written or digital form, computer files, artwork, or other format; g. Aiding, abetting, or attempting to commit an act or action that constitutes academic dishonesty. </w:t>
      </w:r>
    </w:p>
    <w:p w14:paraId="419B5631" w14:textId="77777777" w:rsidR="00DF320E" w:rsidRPr="007807CB" w:rsidRDefault="00DF320E" w:rsidP="00DF320E">
      <w:pPr>
        <w:rPr>
          <w:rFonts w:ascii="Book Antiqua" w:hAnsi="Book Antiqua"/>
          <w:i/>
          <w:iCs/>
          <w:color w:val="FF0000"/>
          <w:sz w:val="24"/>
          <w:szCs w:val="24"/>
        </w:rPr>
      </w:pPr>
    </w:p>
    <w:p w14:paraId="7F465FAD" w14:textId="77777777" w:rsidR="00DF320E" w:rsidRPr="003633E9" w:rsidRDefault="00DF320E" w:rsidP="00DF320E">
      <w:pPr>
        <w:rPr>
          <w:rFonts w:ascii="Book Antiqua" w:hAnsi="Book Antiqua" w:cs="Calibri"/>
          <w:sz w:val="24"/>
          <w:szCs w:val="24"/>
          <w:bdr w:val="none" w:sz="0" w:space="0" w:color="auto" w:frame="1"/>
          <w:shd w:val="clear" w:color="auto" w:fill="FFFFFF"/>
        </w:rPr>
      </w:pPr>
      <w:r w:rsidRPr="0007321F">
        <w:rPr>
          <w:rFonts w:ascii="Book Antiqua" w:hAnsi="Book Antiqua"/>
          <w:sz w:val="24"/>
          <w:szCs w:val="24"/>
          <w:u w:val="single"/>
        </w:rPr>
        <w:t>AI POLICY:</w:t>
      </w:r>
      <w:r>
        <w:rPr>
          <w:rFonts w:ascii="Book Antiqua" w:hAnsi="Book Antiqua"/>
          <w:sz w:val="24"/>
          <w:szCs w:val="24"/>
        </w:rPr>
        <w:br/>
      </w:r>
      <w:r>
        <w:rPr>
          <w:rFonts w:ascii="Book Antiqua" w:hAnsi="Book Antiqua" w:cs="Calibri"/>
          <w:color w:val="242424"/>
          <w:sz w:val="24"/>
          <w:szCs w:val="24"/>
          <w:bdr w:val="none" w:sz="0" w:space="0" w:color="auto" w:frame="1"/>
          <w:shd w:val="clear" w:color="auto" w:fill="FFFFFF"/>
        </w:rPr>
        <w:t xml:space="preserve"> </w:t>
      </w:r>
      <w:r w:rsidRPr="003633E9">
        <w:rPr>
          <w:rFonts w:ascii="Book Antiqua" w:hAnsi="Book Antiqua" w:cs="Calibri"/>
          <w:sz w:val="24"/>
          <w:szCs w:val="24"/>
          <w:bdr w:val="none" w:sz="0" w:space="0" w:color="auto" w:frame="1"/>
          <w:shd w:val="clear" w:color="auto" w:fill="FFFFFF"/>
        </w:rPr>
        <w:t>From the Humanities Division of the Academy (History, Languages, English):</w:t>
      </w:r>
    </w:p>
    <w:p w14:paraId="49D173CC" w14:textId="55CA44C5" w:rsidR="00DF320E" w:rsidRPr="003D7EEF" w:rsidRDefault="00DF320E" w:rsidP="005C1918">
      <w:pPr>
        <w:pStyle w:val="xmsonormal"/>
        <w:numPr>
          <w:ilvl w:val="0"/>
          <w:numId w:val="9"/>
        </w:numPr>
        <w:shd w:val="clear" w:color="auto" w:fill="FFFFFF"/>
        <w:spacing w:before="0" w:beforeAutospacing="0" w:after="0" w:afterAutospacing="0" w:line="240" w:lineRule="atLeast"/>
        <w:rPr>
          <w:rStyle w:val="xcontentpasted0"/>
          <w:rFonts w:ascii="Book Antiqua" w:hAnsi="Book Antiqua" w:cs="Calibri"/>
          <w:i/>
          <w:iCs/>
        </w:rPr>
      </w:pPr>
      <w:r w:rsidRPr="003633E9">
        <w:rPr>
          <w:rStyle w:val="xcontentpasted0"/>
          <w:rFonts w:ascii="Book Antiqua" w:hAnsi="Book Antiqua" w:cs="Arial"/>
          <w:i/>
          <w:iCs/>
          <w:bdr w:val="none" w:sz="0" w:space="0" w:color="auto" w:frame="1"/>
          <w:shd w:val="clear" w:color="auto" w:fill="FFFFFF"/>
        </w:rPr>
        <w:t xml:space="preserve">“The Humanities Division recognizes that artificial intelligence (AI) provides some exciting new tools for academic work. However, </w:t>
      </w:r>
      <w:r w:rsidRPr="003633E9">
        <w:rPr>
          <w:rStyle w:val="xcontentpasted0"/>
          <w:rFonts w:ascii="Book Antiqua" w:hAnsi="Book Antiqua" w:cs="Arial"/>
          <w:b/>
          <w:bCs/>
          <w:i/>
          <w:iCs/>
          <w:bdr w:val="none" w:sz="0" w:space="0" w:color="auto" w:frame="1"/>
          <w:shd w:val="clear" w:color="auto" w:fill="FFFFFF"/>
        </w:rPr>
        <w:t>AI also poses significant dangers for academic integrity. Passing off as your own any research, words, or ideas which you did not create is plagiarism. That is always the case whether the source is print, internet content, or generated by AI.</w:t>
      </w:r>
      <w:r w:rsidRPr="003633E9">
        <w:rPr>
          <w:rStyle w:val="xcontentpasted0"/>
          <w:rFonts w:ascii="Book Antiqua" w:hAnsi="Book Antiqua" w:cs="Arial"/>
          <w:i/>
          <w:iCs/>
          <w:bdr w:val="none" w:sz="0" w:space="0" w:color="auto" w:frame="1"/>
          <w:shd w:val="clear" w:color="auto" w:fill="FFFFFF"/>
        </w:rPr>
        <w:t> It is vital to read the policies your individual humanities instructors have regarding AI, and ask them any questions you may have about the use of AI in their course.”</w:t>
      </w:r>
    </w:p>
    <w:p w14:paraId="38D1864E" w14:textId="5438A438" w:rsidR="003D7EEF" w:rsidRDefault="003D7EEF" w:rsidP="003D7EEF">
      <w:pPr>
        <w:pStyle w:val="xmsonormal"/>
        <w:numPr>
          <w:ilvl w:val="0"/>
          <w:numId w:val="9"/>
        </w:numPr>
        <w:shd w:val="clear" w:color="auto" w:fill="FFFFFF"/>
        <w:spacing w:before="0" w:beforeAutospacing="0" w:after="0" w:afterAutospacing="0" w:line="240" w:lineRule="atLeast"/>
        <w:rPr>
          <w:rFonts w:ascii="Book Antiqua" w:hAnsi="Book Antiqua" w:cs="Calibri"/>
          <w:i/>
          <w:iCs/>
        </w:rPr>
      </w:pPr>
      <w:r>
        <w:rPr>
          <w:rFonts w:ascii="Book Antiqua" w:hAnsi="Book Antiqua" w:cs="Calibri"/>
          <w:b/>
          <w:bCs/>
          <w:bdr w:val="none" w:sz="0" w:space="0" w:color="auto" w:frame="1"/>
          <w:shd w:val="clear" w:color="auto" w:fill="FFFFFF"/>
        </w:rPr>
        <w:t>On that note, here is my AI policy specifically for this course</w:t>
      </w:r>
      <w:r>
        <w:rPr>
          <w:rFonts w:ascii="Book Antiqua" w:hAnsi="Book Antiqua"/>
          <w:b/>
          <w:bCs/>
        </w:rPr>
        <w:t xml:space="preserve">: </w:t>
      </w:r>
    </w:p>
    <w:p w14:paraId="591A260B" w14:textId="77777777" w:rsidR="003D7EEF" w:rsidRDefault="003D7EEF" w:rsidP="003D7EEF">
      <w:pPr>
        <w:pStyle w:val="xmsonormal"/>
        <w:shd w:val="clear" w:color="auto" w:fill="FFFFFF"/>
        <w:spacing w:before="0" w:beforeAutospacing="0" w:after="0" w:afterAutospacing="0" w:line="240" w:lineRule="atLeast"/>
        <w:ind w:left="1440"/>
        <w:rPr>
          <w:rFonts w:ascii="Book Antiqua" w:hAnsi="Book Antiqua" w:cs="Calibri"/>
          <w:b/>
          <w:bCs/>
          <w:i/>
          <w:iCs/>
        </w:rPr>
      </w:pPr>
      <w:r>
        <w:rPr>
          <w:rFonts w:ascii="Book Antiqua" w:hAnsi="Book Antiqua"/>
          <w:b/>
          <w:bCs/>
        </w:rPr>
        <w:t xml:space="preserve">I consider any and all usage of AI a violation of academic integrity. As a professor, scholar, and devotee of the Arts &amp; Humanities, I find AI to be antithetical to the passion of the human spirit, a threat to the nature of individuality, and a mockery of artistic creation. </w:t>
      </w:r>
    </w:p>
    <w:p w14:paraId="5B324751" w14:textId="77777777" w:rsidR="003D7EEF" w:rsidRDefault="003D7EEF" w:rsidP="003D7EEF">
      <w:pPr>
        <w:pStyle w:val="xmsonormal"/>
        <w:numPr>
          <w:ilvl w:val="2"/>
          <w:numId w:val="9"/>
        </w:numPr>
        <w:shd w:val="clear" w:color="auto" w:fill="FFFFFF"/>
        <w:spacing w:before="0" w:beforeAutospacing="0" w:after="0" w:afterAutospacing="0" w:line="240" w:lineRule="atLeast"/>
        <w:rPr>
          <w:rFonts w:ascii="Calibri" w:hAnsi="Calibri" w:cs="Calibri"/>
          <w:b/>
          <w:bCs/>
          <w:i/>
          <w:iCs/>
          <w:sz w:val="22"/>
          <w:szCs w:val="22"/>
        </w:rPr>
      </w:pPr>
      <w:r>
        <w:rPr>
          <w:rFonts w:ascii="Book Antiqua" w:hAnsi="Book Antiqua"/>
          <w:b/>
          <w:bCs/>
        </w:rPr>
        <w:t xml:space="preserve">If I discover you have used any type of AI for </w:t>
      </w:r>
      <w:r>
        <w:rPr>
          <w:rFonts w:ascii="Book Antiqua" w:hAnsi="Book Antiqua"/>
          <w:b/>
          <w:bCs/>
          <w:u w:val="single"/>
        </w:rPr>
        <w:t>any</w:t>
      </w:r>
      <w:r>
        <w:rPr>
          <w:rFonts w:ascii="Book Antiqua" w:hAnsi="Book Antiqua"/>
          <w:b/>
          <w:bCs/>
        </w:rPr>
        <w:t xml:space="preserve"> work you do for this class, you will receive a 0 on the assignment and I will report you to the administration for violating academic integrity. </w:t>
      </w:r>
    </w:p>
    <w:p w14:paraId="32E6C7AB" w14:textId="77777777" w:rsidR="003D7EEF" w:rsidRDefault="003D7EEF" w:rsidP="003D7EEF">
      <w:pPr>
        <w:pStyle w:val="xmsonormal"/>
        <w:numPr>
          <w:ilvl w:val="3"/>
          <w:numId w:val="9"/>
        </w:numPr>
        <w:shd w:val="clear" w:color="auto" w:fill="FFFFFF"/>
        <w:spacing w:before="0" w:beforeAutospacing="0" w:after="0" w:afterAutospacing="0" w:line="240" w:lineRule="atLeast"/>
        <w:rPr>
          <w:rFonts w:ascii="Book Antiqua" w:hAnsi="Book Antiqua"/>
          <w:b/>
          <w:bCs/>
        </w:rPr>
      </w:pPr>
      <w:r>
        <w:rPr>
          <w:rFonts w:ascii="Book Antiqua" w:hAnsi="Book Antiqua"/>
          <w:b/>
          <w:bCs/>
        </w:rPr>
        <w:t xml:space="preserve">This includes, </w:t>
      </w:r>
      <w:r>
        <w:rPr>
          <w:rFonts w:ascii="Book Antiqua" w:hAnsi="Book Antiqua"/>
          <w:b/>
          <w:bCs/>
          <w:i/>
          <w:iCs/>
        </w:rPr>
        <w:t>but is not limited to</w:t>
      </w:r>
      <w:r>
        <w:rPr>
          <w:rFonts w:ascii="Book Antiqua" w:hAnsi="Book Antiqua"/>
          <w:b/>
          <w:bCs/>
        </w:rPr>
        <w:t xml:space="preserve">, AI generation of ideas/brainstorming, AI generated writing, AI organizing or attribution of sources, and using AI to revise and edit your writings. </w:t>
      </w:r>
    </w:p>
    <w:p w14:paraId="5A86AB69" w14:textId="77777777" w:rsidR="003D7EEF" w:rsidRDefault="003D7EEF" w:rsidP="003D7EEF">
      <w:pPr>
        <w:pStyle w:val="xmsonormal"/>
        <w:shd w:val="clear" w:color="auto" w:fill="FFFFFF"/>
        <w:spacing w:before="0" w:beforeAutospacing="0" w:after="0" w:afterAutospacing="0" w:line="240" w:lineRule="atLeast"/>
        <w:rPr>
          <w:rFonts w:ascii="Calibri" w:hAnsi="Calibri" w:cs="Calibri"/>
          <w:i/>
          <w:iCs/>
          <w:sz w:val="22"/>
          <w:szCs w:val="22"/>
        </w:rPr>
      </w:pPr>
    </w:p>
    <w:p w14:paraId="7B6AAF23" w14:textId="77777777" w:rsidR="003D7EEF" w:rsidRDefault="003D7EEF" w:rsidP="003D7EEF">
      <w:pPr>
        <w:rPr>
          <w:rFonts w:ascii="Book Antiqua" w:hAnsi="Book Antiqua"/>
          <w:b/>
          <w:bCs/>
          <w:sz w:val="24"/>
          <w:szCs w:val="24"/>
        </w:rPr>
      </w:pPr>
      <w:r>
        <w:rPr>
          <w:rFonts w:ascii="Book Antiqua" w:hAnsi="Book Antiqua"/>
          <w:b/>
          <w:bCs/>
          <w:sz w:val="24"/>
          <w:szCs w:val="24"/>
        </w:rPr>
        <w:t xml:space="preserve">To limit your temptation to use AI, and to assess your learning, the following steps will be taken regarding assignments: </w:t>
      </w:r>
    </w:p>
    <w:p w14:paraId="46CDC34E" w14:textId="77777777" w:rsidR="003D7EEF" w:rsidRDefault="003D7EEF" w:rsidP="003D7EEF">
      <w:pPr>
        <w:pStyle w:val="ListParagraph"/>
        <w:numPr>
          <w:ilvl w:val="0"/>
          <w:numId w:val="9"/>
        </w:numPr>
        <w:rPr>
          <w:rFonts w:ascii="Book Antiqua" w:hAnsi="Book Antiqua"/>
          <w:sz w:val="24"/>
          <w:szCs w:val="24"/>
        </w:rPr>
      </w:pPr>
      <w:r>
        <w:rPr>
          <w:rFonts w:ascii="Book Antiqua" w:hAnsi="Book Antiqua"/>
          <w:sz w:val="24"/>
          <w:szCs w:val="24"/>
        </w:rPr>
        <w:t xml:space="preserve">As much work as possible will be handwritten and completed in class. </w:t>
      </w:r>
    </w:p>
    <w:p w14:paraId="5ECA6F43" w14:textId="77777777" w:rsidR="003D7EEF" w:rsidRDefault="003D7EEF" w:rsidP="003D7EEF">
      <w:pPr>
        <w:pStyle w:val="ListParagraph"/>
        <w:numPr>
          <w:ilvl w:val="0"/>
          <w:numId w:val="9"/>
        </w:numPr>
        <w:rPr>
          <w:rFonts w:ascii="Book Antiqua" w:hAnsi="Book Antiqua"/>
          <w:sz w:val="24"/>
          <w:szCs w:val="24"/>
        </w:rPr>
      </w:pPr>
      <w:r>
        <w:rPr>
          <w:rFonts w:ascii="Book Antiqua" w:hAnsi="Book Antiqua"/>
          <w:sz w:val="24"/>
          <w:szCs w:val="24"/>
        </w:rPr>
        <w:t xml:space="preserve">Longer writings will be composed gradually and reviewed in meetings, etc. </w:t>
      </w:r>
    </w:p>
    <w:p w14:paraId="171B34B6" w14:textId="77777777" w:rsidR="003D7EEF" w:rsidRDefault="003D7EEF" w:rsidP="003D7EEF">
      <w:pPr>
        <w:pStyle w:val="ListParagraph"/>
        <w:numPr>
          <w:ilvl w:val="0"/>
          <w:numId w:val="9"/>
        </w:numPr>
        <w:rPr>
          <w:rFonts w:ascii="Book Antiqua" w:hAnsi="Book Antiqua"/>
          <w:sz w:val="24"/>
          <w:szCs w:val="24"/>
        </w:rPr>
      </w:pPr>
      <w:r>
        <w:rPr>
          <w:rFonts w:ascii="Book Antiqua" w:hAnsi="Book Antiqua"/>
          <w:sz w:val="24"/>
          <w:szCs w:val="24"/>
        </w:rPr>
        <w:t xml:space="preserve">Assignments of significant writing length that need completed outside of class will be typed on a Google Doc created by Dr. Myers and shared with the student, so that Dr. Myers can monitor students’ writing processes. </w:t>
      </w:r>
    </w:p>
    <w:p w14:paraId="3A5B25EA" w14:textId="77777777" w:rsidR="003D7EEF" w:rsidRPr="003633E9" w:rsidRDefault="003D7EEF" w:rsidP="003D7EEF">
      <w:pPr>
        <w:pStyle w:val="xmsonormal"/>
        <w:shd w:val="clear" w:color="auto" w:fill="FFFFFF"/>
        <w:spacing w:before="0" w:beforeAutospacing="0" w:after="0" w:afterAutospacing="0" w:line="240" w:lineRule="atLeast"/>
        <w:rPr>
          <w:rFonts w:ascii="Book Antiqua" w:hAnsi="Book Antiqua" w:cs="Calibri"/>
          <w:i/>
          <w:iCs/>
        </w:rPr>
      </w:pPr>
    </w:p>
    <w:p w14:paraId="373C7BF8" w14:textId="77777777" w:rsidR="00DF320E" w:rsidRPr="00606B31" w:rsidRDefault="00DF320E" w:rsidP="00DF320E">
      <w:pPr>
        <w:pStyle w:val="xmsonormal"/>
        <w:shd w:val="clear" w:color="auto" w:fill="FFFFFF"/>
        <w:spacing w:before="0" w:beforeAutospacing="0" w:after="0" w:afterAutospacing="0"/>
        <w:rPr>
          <w:rFonts w:ascii="Book Antiqua" w:hAnsi="Book Antiqua" w:cs="Arial"/>
          <w:color w:val="000000"/>
          <w:u w:val="single"/>
          <w:bdr w:val="none" w:sz="0" w:space="0" w:color="auto" w:frame="1"/>
          <w:shd w:val="clear" w:color="auto" w:fill="FFFFFF"/>
        </w:rPr>
      </w:pPr>
      <w:r w:rsidRPr="00606B31">
        <w:rPr>
          <w:rFonts w:ascii="Book Antiqua" w:hAnsi="Book Antiqua" w:cs="Arial"/>
          <w:color w:val="000000"/>
          <w:u w:val="single"/>
          <w:bdr w:val="none" w:sz="0" w:space="0" w:color="auto" w:frame="1"/>
          <w:shd w:val="clear" w:color="auto" w:fill="FFFFFF"/>
        </w:rPr>
        <w:lastRenderedPageBreak/>
        <w:t xml:space="preserve">READING CONTENT </w:t>
      </w:r>
      <w:r>
        <w:rPr>
          <w:rFonts w:ascii="Book Antiqua" w:hAnsi="Book Antiqua" w:cs="Arial"/>
          <w:color w:val="000000"/>
          <w:u w:val="single"/>
          <w:bdr w:val="none" w:sz="0" w:space="0" w:color="auto" w:frame="1"/>
          <w:shd w:val="clear" w:color="auto" w:fill="FFFFFF"/>
        </w:rPr>
        <w:t>/</w:t>
      </w:r>
      <w:r w:rsidRPr="00606B31">
        <w:rPr>
          <w:rFonts w:ascii="Book Antiqua" w:hAnsi="Book Antiqua" w:cs="Arial"/>
          <w:color w:val="000000"/>
          <w:u w:val="single"/>
          <w:bdr w:val="none" w:sz="0" w:space="0" w:color="auto" w:frame="1"/>
          <w:shd w:val="clear" w:color="auto" w:fill="FFFFFF"/>
        </w:rPr>
        <w:t xml:space="preserve"> SUBJECT MATTER</w:t>
      </w:r>
      <w:r>
        <w:rPr>
          <w:rFonts w:ascii="Book Antiqua" w:hAnsi="Book Antiqua" w:cs="Arial"/>
          <w:color w:val="000000"/>
          <w:u w:val="single"/>
          <w:bdr w:val="none" w:sz="0" w:space="0" w:color="auto" w:frame="1"/>
          <w:shd w:val="clear" w:color="auto" w:fill="FFFFFF"/>
        </w:rPr>
        <w:t xml:space="preserve"> POLICY:</w:t>
      </w:r>
    </w:p>
    <w:p w14:paraId="266C9E1B" w14:textId="77777777" w:rsidR="00DF320E" w:rsidRDefault="00DF320E" w:rsidP="00DF320E">
      <w:pPr>
        <w:pStyle w:val="xmsonormal"/>
        <w:shd w:val="clear" w:color="auto" w:fill="FFFFFF"/>
        <w:spacing w:before="0" w:beforeAutospacing="0" w:after="0" w:afterAutospacing="0"/>
        <w:rPr>
          <w:rFonts w:ascii="Arial" w:hAnsi="Arial" w:cs="Arial"/>
          <w:b/>
          <w:bCs/>
          <w:color w:val="000000"/>
          <w:sz w:val="22"/>
          <w:szCs w:val="22"/>
          <w:bdr w:val="none" w:sz="0" w:space="0" w:color="auto" w:frame="1"/>
          <w:shd w:val="clear" w:color="auto" w:fill="FFFFFF"/>
        </w:rPr>
      </w:pPr>
      <w:r>
        <w:rPr>
          <w:rFonts w:ascii="Book Antiqua" w:hAnsi="Book Antiqua" w:cs="Calibri"/>
          <w:color w:val="242424"/>
          <w:bdr w:val="none" w:sz="0" w:space="0" w:color="auto" w:frame="1"/>
          <w:shd w:val="clear" w:color="auto" w:fill="FFFFFF"/>
        </w:rPr>
        <w:t>From the Humanities Division of the Academy (History, Languages, English):</w:t>
      </w:r>
    </w:p>
    <w:p w14:paraId="7E47AE2B" w14:textId="77777777" w:rsidR="00A91DAA" w:rsidRPr="00A91DAA" w:rsidRDefault="00DF320E" w:rsidP="005C1918">
      <w:pPr>
        <w:pStyle w:val="xmsonormal"/>
        <w:numPr>
          <w:ilvl w:val="0"/>
          <w:numId w:val="9"/>
        </w:numPr>
        <w:shd w:val="clear" w:color="auto" w:fill="FFFFFF"/>
        <w:spacing w:before="0" w:beforeAutospacing="0" w:after="0" w:afterAutospacing="0"/>
        <w:rPr>
          <w:rFonts w:ascii="Arial" w:hAnsi="Arial" w:cs="Arial"/>
          <w:b/>
          <w:bCs/>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w:t>
      </w:r>
      <w:r w:rsidRPr="00606B31">
        <w:rPr>
          <w:rFonts w:ascii="Book Antiqua" w:hAnsi="Book Antiqua" w:cs="Arial"/>
          <w:color w:val="000000"/>
          <w:bdr w:val="none" w:sz="0" w:space="0" w:color="auto" w:frame="1"/>
          <w:shd w:val="clear" w:color="auto" w:fill="FFFFFF"/>
        </w:rPr>
        <w:t>As with many classes, the lectures, readings, and discussions will include a range of topics that may be triggering, emotionally distressing, and difficult for some students</w:t>
      </w:r>
      <w:r w:rsidR="00A91DAA">
        <w:rPr>
          <w:rFonts w:ascii="Book Antiqua" w:hAnsi="Book Antiqua" w:cs="Arial"/>
          <w:color w:val="000000"/>
          <w:bdr w:val="none" w:sz="0" w:space="0" w:color="auto" w:frame="1"/>
          <w:shd w:val="clear" w:color="auto" w:fill="FFFFFF"/>
        </w:rPr>
        <w:t xml:space="preserve"> … </w:t>
      </w:r>
      <w:r w:rsidRPr="00606B31">
        <w:rPr>
          <w:rFonts w:ascii="Book Antiqua" w:hAnsi="Book Antiqua" w:cs="Arial"/>
          <w:color w:val="000000"/>
          <w:bdr w:val="none" w:sz="0" w:space="0" w:color="auto" w:frame="1"/>
          <w:shd w:val="clear" w:color="auto" w:fill="FFFFFF"/>
        </w:rPr>
        <w:t>Literary studies seek</w:t>
      </w:r>
      <w:r>
        <w:rPr>
          <w:rFonts w:ascii="Book Antiqua" w:hAnsi="Book Antiqua" w:cs="Arial"/>
          <w:color w:val="000000"/>
          <w:bdr w:val="none" w:sz="0" w:space="0" w:color="auto" w:frame="1"/>
          <w:shd w:val="clear" w:color="auto" w:fill="FFFFFF"/>
        </w:rPr>
        <w:t xml:space="preserve"> </w:t>
      </w:r>
      <w:r w:rsidRPr="00606B31">
        <w:rPr>
          <w:rFonts w:ascii="Book Antiqua" w:hAnsi="Book Antiqua" w:cs="Arial"/>
          <w:color w:val="000000"/>
          <w:bdr w:val="none" w:sz="0" w:space="0" w:color="auto" w:frame="1"/>
          <w:shd w:val="clear" w:color="auto" w:fill="FFFFFF"/>
        </w:rPr>
        <w:t xml:space="preserve">to understand how writing communicates and expresses the experiences, thought processes, and cultures of former generations, whether for good or ill. Sometimes the language and word choices used by people in the past may be insensitive or politically incorrect today. Nevertheless, the goal of the humanities is to understand </w:t>
      </w:r>
      <w:r>
        <w:rPr>
          <w:rFonts w:ascii="Book Antiqua" w:hAnsi="Book Antiqua" w:cs="Arial"/>
          <w:color w:val="000000"/>
          <w:bdr w:val="none" w:sz="0" w:space="0" w:color="auto" w:frame="1"/>
          <w:shd w:val="clear" w:color="auto" w:fill="FFFFFF"/>
        </w:rPr>
        <w:t xml:space="preserve">people and </w:t>
      </w:r>
      <w:r w:rsidRPr="00606B31">
        <w:rPr>
          <w:rFonts w:ascii="Book Antiqua" w:hAnsi="Book Antiqua" w:cs="Arial"/>
          <w:color w:val="000000"/>
          <w:bdr w:val="none" w:sz="0" w:space="0" w:color="auto" w:frame="1"/>
          <w:shd w:val="clear" w:color="auto" w:fill="FFFFFF"/>
        </w:rPr>
        <w:t xml:space="preserve">the past within </w:t>
      </w:r>
      <w:r>
        <w:rPr>
          <w:rFonts w:ascii="Book Antiqua" w:hAnsi="Book Antiqua" w:cs="Arial"/>
          <w:color w:val="000000"/>
          <w:bdr w:val="none" w:sz="0" w:space="0" w:color="auto" w:frame="1"/>
          <w:shd w:val="clear" w:color="auto" w:fill="FFFFFF"/>
        </w:rPr>
        <w:t>their</w:t>
      </w:r>
      <w:r w:rsidRPr="00606B31">
        <w:rPr>
          <w:rFonts w:ascii="Book Antiqua" w:hAnsi="Book Antiqua" w:cs="Arial"/>
          <w:color w:val="000000"/>
          <w:bdr w:val="none" w:sz="0" w:space="0" w:color="auto" w:frame="1"/>
          <w:shd w:val="clear" w:color="auto" w:fill="FFFFFF"/>
        </w:rPr>
        <w:t xml:space="preserve"> own context and time. </w:t>
      </w:r>
    </w:p>
    <w:p w14:paraId="07B4BA9E" w14:textId="6B3FD5B1" w:rsidR="00A91DAA" w:rsidRPr="00A91DAA" w:rsidRDefault="00A91DAA" w:rsidP="005C1918">
      <w:pPr>
        <w:pStyle w:val="xmsonormal"/>
        <w:numPr>
          <w:ilvl w:val="0"/>
          <w:numId w:val="9"/>
        </w:numPr>
        <w:shd w:val="clear" w:color="auto" w:fill="FFFFFF"/>
        <w:spacing w:before="0" w:beforeAutospacing="0" w:after="0" w:afterAutospacing="0"/>
        <w:rPr>
          <w:rFonts w:ascii="Arial" w:hAnsi="Arial" w:cs="Arial"/>
          <w:b/>
          <w:bCs/>
          <w:color w:val="000000"/>
          <w:sz w:val="22"/>
          <w:szCs w:val="22"/>
          <w:u w:val="single"/>
          <w:bdr w:val="none" w:sz="0" w:space="0" w:color="auto" w:frame="1"/>
          <w:shd w:val="clear" w:color="auto" w:fill="FFFFFF"/>
        </w:rPr>
      </w:pPr>
      <w:r w:rsidRPr="00A91DAA">
        <w:rPr>
          <w:rFonts w:ascii="Book Antiqua" w:hAnsi="Book Antiqua" w:cs="Arial"/>
          <w:color w:val="000000"/>
          <w:bdr w:val="none" w:sz="0" w:space="0" w:color="auto" w:frame="1"/>
          <w:shd w:val="clear" w:color="auto" w:fill="FFFFFF"/>
        </w:rPr>
        <w:t xml:space="preserve">For Detective Fiction, especially, it is important to note that most all of our readings will contain written portrayals of various crimes, some of them violent. Please remember that these are works of fiction and </w:t>
      </w:r>
      <w:r>
        <w:rPr>
          <w:rFonts w:ascii="Book Antiqua" w:hAnsi="Book Antiqua" w:cs="Arial"/>
          <w:color w:val="000000"/>
          <w:bdr w:val="none" w:sz="0" w:space="0" w:color="auto" w:frame="1"/>
          <w:shd w:val="clear" w:color="auto" w:fill="FFFFFF"/>
        </w:rPr>
        <w:t>the imagination; in no way is the reading of these works or</w:t>
      </w:r>
      <w:r w:rsidR="007807CB">
        <w:rPr>
          <w:rFonts w:ascii="Book Antiqua" w:hAnsi="Book Antiqua" w:cs="Arial"/>
          <w:color w:val="000000"/>
          <w:bdr w:val="none" w:sz="0" w:space="0" w:color="auto" w:frame="1"/>
          <w:shd w:val="clear" w:color="auto" w:fill="FFFFFF"/>
        </w:rPr>
        <w:t xml:space="preserve"> any material in</w:t>
      </w:r>
      <w:r>
        <w:rPr>
          <w:rFonts w:ascii="Book Antiqua" w:hAnsi="Book Antiqua" w:cs="Arial"/>
          <w:color w:val="000000"/>
          <w:bdr w:val="none" w:sz="0" w:space="0" w:color="auto" w:frame="1"/>
          <w:shd w:val="clear" w:color="auto" w:fill="FFFFFF"/>
        </w:rPr>
        <w:t xml:space="preserve"> this course meant to condone criminal activity.</w:t>
      </w:r>
    </w:p>
    <w:p w14:paraId="2A9CF6B7" w14:textId="179FF3CE" w:rsidR="00A91DAA" w:rsidRPr="00A91DAA" w:rsidRDefault="00DF320E" w:rsidP="005C1918">
      <w:pPr>
        <w:pStyle w:val="xmsonormal"/>
        <w:numPr>
          <w:ilvl w:val="0"/>
          <w:numId w:val="9"/>
        </w:numPr>
        <w:shd w:val="clear" w:color="auto" w:fill="FFFFFF"/>
        <w:spacing w:before="0" w:beforeAutospacing="0" w:after="0" w:afterAutospacing="0"/>
        <w:rPr>
          <w:rFonts w:ascii="Arial" w:hAnsi="Arial" w:cs="Arial"/>
          <w:b/>
          <w:bCs/>
          <w:color w:val="000000"/>
          <w:sz w:val="22"/>
          <w:szCs w:val="22"/>
          <w:bdr w:val="none" w:sz="0" w:space="0" w:color="auto" w:frame="1"/>
          <w:shd w:val="clear" w:color="auto" w:fill="FFFFFF"/>
        </w:rPr>
      </w:pPr>
      <w:r w:rsidRPr="00606B31">
        <w:rPr>
          <w:rFonts w:ascii="Book Antiqua" w:hAnsi="Book Antiqua" w:cs="Arial"/>
          <w:color w:val="000000"/>
          <w:bdr w:val="none" w:sz="0" w:space="0" w:color="auto" w:frame="1"/>
          <w:shd w:val="clear" w:color="auto" w:fill="FFFFFF"/>
        </w:rPr>
        <w:t>If a reading, imag</w:t>
      </w:r>
      <w:r>
        <w:rPr>
          <w:rFonts w:ascii="Book Antiqua" w:hAnsi="Book Antiqua" w:cs="Arial"/>
          <w:color w:val="000000"/>
          <w:bdr w:val="none" w:sz="0" w:space="0" w:color="auto" w:frame="1"/>
          <w:shd w:val="clear" w:color="auto" w:fill="FFFFFF"/>
        </w:rPr>
        <w:t xml:space="preserve">e, </w:t>
      </w:r>
      <w:r w:rsidRPr="00606B31">
        <w:rPr>
          <w:rFonts w:ascii="Book Antiqua" w:hAnsi="Book Antiqua" w:cs="Arial"/>
          <w:color w:val="000000"/>
          <w:bdr w:val="none" w:sz="0" w:space="0" w:color="auto" w:frame="1"/>
          <w:shd w:val="clear" w:color="auto" w:fill="FFFFFF"/>
        </w:rPr>
        <w:t xml:space="preserve">or discussion is truly troubling to anyone, please do not hesitate to talk to your instructor. In </w:t>
      </w:r>
      <w:r>
        <w:rPr>
          <w:rFonts w:ascii="Book Antiqua" w:hAnsi="Book Antiqua" w:cs="Arial"/>
          <w:color w:val="000000"/>
          <w:bdr w:val="none" w:sz="0" w:space="0" w:color="auto" w:frame="1"/>
          <w:shd w:val="clear" w:color="auto" w:fill="FFFFFF"/>
        </w:rPr>
        <w:t>most</w:t>
      </w:r>
      <w:r w:rsidRPr="00606B31">
        <w:rPr>
          <w:rFonts w:ascii="Book Antiqua" w:hAnsi="Book Antiqua" w:cs="Arial"/>
          <w:color w:val="000000"/>
          <w:bdr w:val="none" w:sz="0" w:space="0" w:color="auto" w:frame="1"/>
          <w:shd w:val="clear" w:color="auto" w:fill="FFFFFF"/>
        </w:rPr>
        <w:t xml:space="preserve"> circumstances, an alternative reading</w:t>
      </w:r>
      <w:r>
        <w:rPr>
          <w:rFonts w:ascii="Book Antiqua" w:hAnsi="Book Antiqua" w:cs="Arial"/>
          <w:color w:val="000000"/>
          <w:bdr w:val="none" w:sz="0" w:space="0" w:color="auto" w:frame="1"/>
          <w:shd w:val="clear" w:color="auto" w:fill="FFFFFF"/>
        </w:rPr>
        <w:t xml:space="preserve"> </w:t>
      </w:r>
      <w:r w:rsidR="00A91DAA">
        <w:rPr>
          <w:rFonts w:ascii="Book Antiqua" w:hAnsi="Book Antiqua" w:cs="Arial"/>
          <w:color w:val="000000"/>
          <w:bdr w:val="none" w:sz="0" w:space="0" w:color="auto" w:frame="1"/>
          <w:shd w:val="clear" w:color="auto" w:fill="FFFFFF"/>
        </w:rPr>
        <w:t>o</w:t>
      </w:r>
      <w:r>
        <w:rPr>
          <w:rFonts w:ascii="Book Antiqua" w:hAnsi="Book Antiqua" w:cs="Arial"/>
          <w:color w:val="000000"/>
          <w:bdr w:val="none" w:sz="0" w:space="0" w:color="auto" w:frame="1"/>
          <w:shd w:val="clear" w:color="auto" w:fill="FFFFFF"/>
        </w:rPr>
        <w:t>r assignment</w:t>
      </w:r>
      <w:r w:rsidRPr="00606B31">
        <w:rPr>
          <w:rFonts w:ascii="Book Antiqua" w:hAnsi="Book Antiqua" w:cs="Arial"/>
          <w:color w:val="000000"/>
          <w:bdr w:val="none" w:sz="0" w:space="0" w:color="auto" w:frame="1"/>
          <w:shd w:val="clear" w:color="auto" w:fill="FFFFFF"/>
        </w:rPr>
        <w:t xml:space="preserve"> can be </w:t>
      </w:r>
      <w:r>
        <w:rPr>
          <w:rFonts w:ascii="Book Antiqua" w:hAnsi="Book Antiqua" w:cs="Arial"/>
          <w:color w:val="000000"/>
          <w:bdr w:val="none" w:sz="0" w:space="0" w:color="auto" w:frame="1"/>
          <w:shd w:val="clear" w:color="auto" w:fill="FFFFFF"/>
        </w:rPr>
        <w:t>arranged.</w:t>
      </w:r>
    </w:p>
    <w:p w14:paraId="7B1CB3D3" w14:textId="77777777" w:rsidR="00A91DAA" w:rsidRDefault="00A91DAA" w:rsidP="00DF320E">
      <w:pPr>
        <w:rPr>
          <w:rFonts w:ascii="Book Antiqua" w:hAnsi="Book Antiqua"/>
          <w:bCs/>
          <w:sz w:val="24"/>
          <w:szCs w:val="24"/>
          <w:u w:val="single"/>
        </w:rPr>
      </w:pPr>
    </w:p>
    <w:p w14:paraId="1C3559E7" w14:textId="767B814F" w:rsidR="00DF320E" w:rsidRPr="002B59A9" w:rsidRDefault="00DF320E" w:rsidP="00DF320E">
      <w:pPr>
        <w:rPr>
          <w:rFonts w:ascii="Book Antiqua" w:hAnsi="Book Antiqua"/>
          <w:bCs/>
          <w:sz w:val="24"/>
          <w:szCs w:val="24"/>
          <w:u w:val="single"/>
        </w:rPr>
      </w:pPr>
      <w:r w:rsidRPr="002B59A9">
        <w:rPr>
          <w:rFonts w:ascii="Book Antiqua" w:hAnsi="Book Antiqua"/>
          <w:bCs/>
          <w:sz w:val="24"/>
          <w:szCs w:val="24"/>
          <w:u w:val="single"/>
        </w:rPr>
        <w:t>RESPECTFUL EXPRESSION</w:t>
      </w:r>
      <w:r>
        <w:rPr>
          <w:rFonts w:ascii="Book Antiqua" w:hAnsi="Book Antiqua"/>
          <w:bCs/>
          <w:sz w:val="24"/>
          <w:szCs w:val="24"/>
          <w:u w:val="single"/>
        </w:rPr>
        <w:t xml:space="preserve"> POLICY</w:t>
      </w:r>
    </w:p>
    <w:p w14:paraId="45C6AC3D" w14:textId="347F88B4" w:rsidR="00DF320E" w:rsidRPr="002B59A9" w:rsidRDefault="00DF320E" w:rsidP="005C1918">
      <w:pPr>
        <w:pStyle w:val="ListParagraph"/>
        <w:numPr>
          <w:ilvl w:val="0"/>
          <w:numId w:val="1"/>
        </w:numPr>
        <w:jc w:val="both"/>
        <w:rPr>
          <w:rFonts w:ascii="Book Antiqua" w:eastAsia="Calibri" w:hAnsi="Book Antiqua"/>
          <w:sz w:val="24"/>
          <w:szCs w:val="24"/>
        </w:rPr>
      </w:pPr>
      <w:r w:rsidRPr="002B59A9">
        <w:rPr>
          <w:rFonts w:ascii="Book Antiqua" w:eastAsia="Calibri" w:hAnsi="Book Antiqua"/>
          <w:sz w:val="24"/>
          <w:szCs w:val="24"/>
        </w:rPr>
        <w:t xml:space="preserve">Opinions, discussions, and different interpretations are the bedrock of </w:t>
      </w:r>
      <w:r>
        <w:rPr>
          <w:rFonts w:ascii="Book Antiqua" w:eastAsia="Calibri" w:hAnsi="Book Antiqua"/>
          <w:sz w:val="24"/>
          <w:szCs w:val="24"/>
        </w:rPr>
        <w:t xml:space="preserve">academic </w:t>
      </w:r>
      <w:r w:rsidRPr="002B59A9">
        <w:rPr>
          <w:rFonts w:ascii="Book Antiqua" w:eastAsia="Calibri" w:hAnsi="Book Antiqua"/>
          <w:sz w:val="24"/>
          <w:szCs w:val="24"/>
        </w:rPr>
        <w:t>study</w:t>
      </w:r>
      <w:r w:rsidR="006A03FC">
        <w:rPr>
          <w:rFonts w:ascii="Book Antiqua" w:eastAsia="Calibri" w:hAnsi="Book Antiqua"/>
          <w:sz w:val="24"/>
          <w:szCs w:val="24"/>
        </w:rPr>
        <w:t xml:space="preserve"> and democracy</w:t>
      </w:r>
      <w:r w:rsidRPr="002B59A9">
        <w:rPr>
          <w:rFonts w:ascii="Book Antiqua" w:eastAsia="Calibri" w:hAnsi="Book Antiqua"/>
          <w:sz w:val="24"/>
          <w:szCs w:val="24"/>
        </w:rPr>
        <w:t xml:space="preserve">; however, </w:t>
      </w:r>
      <w:r w:rsidRPr="002B59A9">
        <w:rPr>
          <w:rFonts w:ascii="Book Antiqua" w:eastAsia="Calibri" w:hAnsi="Book Antiqua"/>
          <w:b/>
          <w:bCs/>
          <w:sz w:val="24"/>
          <w:szCs w:val="24"/>
        </w:rPr>
        <w:t>please participate in a manner that respects the viewpoints of everyone in the class.</w:t>
      </w:r>
      <w:r w:rsidRPr="002B59A9">
        <w:rPr>
          <w:rFonts w:ascii="Book Antiqua" w:eastAsia="Calibri" w:hAnsi="Book Antiqua"/>
          <w:sz w:val="24"/>
          <w:szCs w:val="24"/>
        </w:rPr>
        <w:t xml:space="preserve"> </w:t>
      </w:r>
      <w:r>
        <w:rPr>
          <w:rFonts w:ascii="Book Antiqua" w:eastAsia="Calibri" w:hAnsi="Book Antiqua"/>
          <w:sz w:val="24"/>
          <w:szCs w:val="24"/>
        </w:rPr>
        <w:t>i</w:t>
      </w:r>
      <w:r w:rsidRPr="002B59A9">
        <w:rPr>
          <w:rFonts w:ascii="Book Antiqua" w:eastAsia="Calibri" w:hAnsi="Book Antiqua"/>
          <w:sz w:val="24"/>
          <w:szCs w:val="24"/>
        </w:rPr>
        <w:t xml:space="preserve">.e., no dismissiveness, name-calling, </w:t>
      </w:r>
      <w:r>
        <w:rPr>
          <w:rFonts w:ascii="Book Antiqua" w:eastAsia="Calibri" w:hAnsi="Book Antiqua"/>
          <w:sz w:val="24"/>
          <w:szCs w:val="24"/>
        </w:rPr>
        <w:t xml:space="preserve">bullying, </w:t>
      </w:r>
      <w:r w:rsidRPr="002B59A9">
        <w:rPr>
          <w:rFonts w:ascii="Book Antiqua" w:eastAsia="Calibri" w:hAnsi="Book Antiqua"/>
          <w:sz w:val="24"/>
          <w:szCs w:val="24"/>
        </w:rPr>
        <w:t xml:space="preserve">or general meanness. </w:t>
      </w:r>
    </w:p>
    <w:p w14:paraId="71CA7846" w14:textId="77777777" w:rsidR="00DF320E" w:rsidRPr="002B59A9" w:rsidRDefault="00DF320E" w:rsidP="005C1918">
      <w:pPr>
        <w:pStyle w:val="ListParagraph"/>
        <w:numPr>
          <w:ilvl w:val="0"/>
          <w:numId w:val="1"/>
        </w:numPr>
        <w:spacing w:after="200" w:line="256" w:lineRule="auto"/>
        <w:jc w:val="both"/>
        <w:rPr>
          <w:rFonts w:ascii="Book Antiqua" w:eastAsia="Calibri" w:hAnsi="Book Antiqua"/>
          <w:sz w:val="24"/>
          <w:szCs w:val="24"/>
        </w:rPr>
      </w:pPr>
      <w:r w:rsidRPr="002B59A9">
        <w:rPr>
          <w:rFonts w:ascii="Book Antiqua" w:eastAsia="Calibri" w:hAnsi="Book Antiqua"/>
          <w:b/>
          <w:bCs/>
          <w:sz w:val="24"/>
          <w:szCs w:val="24"/>
        </w:rPr>
        <w:t>Please exercise discretion in what you share in this class</w:t>
      </w:r>
      <w:r w:rsidRPr="002B59A9">
        <w:rPr>
          <w:rFonts w:ascii="Book Antiqua" w:eastAsia="Calibri" w:hAnsi="Book Antiqua"/>
          <w:sz w:val="24"/>
          <w:szCs w:val="24"/>
        </w:rPr>
        <w:t>, both in class discussions and in your writing.</w:t>
      </w:r>
      <w:r>
        <w:rPr>
          <w:rFonts w:ascii="Book Antiqua" w:eastAsia="Calibri" w:hAnsi="Book Antiqua"/>
          <w:sz w:val="24"/>
          <w:szCs w:val="24"/>
        </w:rPr>
        <w:t xml:space="preserve"> Stories need to have conflict, but</w:t>
      </w:r>
      <w:r w:rsidRPr="002B59A9">
        <w:rPr>
          <w:rFonts w:ascii="Book Antiqua" w:eastAsia="Calibri" w:hAnsi="Book Antiqua"/>
          <w:sz w:val="24"/>
          <w:szCs w:val="24"/>
        </w:rPr>
        <w:t xml:space="preserve"> </w:t>
      </w:r>
      <w:r>
        <w:rPr>
          <w:rFonts w:ascii="Book Antiqua" w:eastAsia="Calibri" w:hAnsi="Book Antiqua"/>
          <w:sz w:val="24"/>
          <w:szCs w:val="24"/>
        </w:rPr>
        <w:t>l</w:t>
      </w:r>
      <w:r w:rsidRPr="002B59A9">
        <w:rPr>
          <w:rFonts w:ascii="Book Antiqua" w:eastAsia="Calibri" w:hAnsi="Book Antiqua"/>
          <w:sz w:val="24"/>
          <w:szCs w:val="24"/>
        </w:rPr>
        <w:t xml:space="preserve">anguage, by its very nature, can be misunderstood. </w:t>
      </w:r>
      <w:r w:rsidRPr="003D34D4">
        <w:rPr>
          <w:rFonts w:ascii="Book Antiqua" w:eastAsia="Calibri" w:hAnsi="Book Antiqua"/>
          <w:b/>
          <w:bCs/>
          <w:sz w:val="24"/>
          <w:szCs w:val="24"/>
        </w:rPr>
        <w:t>Instructors are responsible for reporting any evidence of a</w:t>
      </w:r>
      <w:r>
        <w:rPr>
          <w:rFonts w:ascii="Book Antiqua" w:eastAsia="Calibri" w:hAnsi="Book Antiqua"/>
          <w:b/>
          <w:bCs/>
          <w:sz w:val="24"/>
          <w:szCs w:val="24"/>
        </w:rPr>
        <w:t xml:space="preserve">buse, neglect, or a </w:t>
      </w:r>
      <w:r w:rsidRPr="003D34D4">
        <w:rPr>
          <w:rFonts w:ascii="Book Antiqua" w:eastAsia="Calibri" w:hAnsi="Book Antiqua"/>
          <w:b/>
          <w:bCs/>
          <w:sz w:val="24"/>
          <w:szCs w:val="24"/>
        </w:rPr>
        <w:t>student’s possible intent to harm themselves or to harm others</w:t>
      </w:r>
      <w:r>
        <w:rPr>
          <w:rFonts w:ascii="Book Antiqua" w:eastAsia="Calibri" w:hAnsi="Book Antiqua"/>
          <w:sz w:val="24"/>
          <w:szCs w:val="24"/>
        </w:rPr>
        <w:t xml:space="preserve">. </w:t>
      </w:r>
      <w:r w:rsidRPr="00F640C5">
        <w:rPr>
          <w:rFonts w:ascii="Book Antiqua" w:eastAsia="Calibri" w:hAnsi="Book Antiqua"/>
          <w:sz w:val="24"/>
          <w:szCs w:val="24"/>
        </w:rPr>
        <w:t>In</w:t>
      </w:r>
      <w:r>
        <w:rPr>
          <w:rFonts w:ascii="Book Antiqua" w:eastAsia="Calibri" w:hAnsi="Book Antiqua"/>
          <w:sz w:val="24"/>
          <w:szCs w:val="24"/>
        </w:rPr>
        <w:t xml:space="preserve"> writing</w:t>
      </w:r>
      <w:r w:rsidRPr="00F640C5">
        <w:rPr>
          <w:rFonts w:ascii="Book Antiqua" w:eastAsia="Calibri" w:hAnsi="Book Antiqua"/>
          <w:sz w:val="24"/>
          <w:szCs w:val="24"/>
        </w:rPr>
        <w:t>, especially, certain topics can sometimes be tricky to navigate, so</w:t>
      </w:r>
      <w:r w:rsidRPr="00C747B9">
        <w:rPr>
          <w:rFonts w:ascii="Book Antiqua" w:eastAsia="Calibri" w:hAnsi="Book Antiqua"/>
          <w:b/>
          <w:bCs/>
          <w:sz w:val="24"/>
          <w:szCs w:val="24"/>
        </w:rPr>
        <w:t xml:space="preserve"> </w:t>
      </w:r>
      <w:r>
        <w:rPr>
          <w:rFonts w:ascii="Book Antiqua" w:eastAsia="Calibri" w:hAnsi="Book Antiqua"/>
          <w:b/>
          <w:bCs/>
          <w:sz w:val="24"/>
          <w:szCs w:val="24"/>
        </w:rPr>
        <w:t>please</w:t>
      </w:r>
      <w:r w:rsidRPr="00C747B9">
        <w:rPr>
          <w:rFonts w:ascii="Book Antiqua" w:eastAsia="Calibri" w:hAnsi="Book Antiqua"/>
          <w:b/>
          <w:bCs/>
          <w:sz w:val="24"/>
          <w:szCs w:val="24"/>
        </w:rPr>
        <w:t xml:space="preserve"> reach out to me if you </w:t>
      </w:r>
      <w:r>
        <w:rPr>
          <w:rFonts w:ascii="Book Antiqua" w:eastAsia="Calibri" w:hAnsi="Book Antiqua"/>
          <w:b/>
          <w:bCs/>
          <w:sz w:val="24"/>
          <w:szCs w:val="24"/>
        </w:rPr>
        <w:t xml:space="preserve">ever </w:t>
      </w:r>
      <w:r w:rsidRPr="00C747B9">
        <w:rPr>
          <w:rFonts w:ascii="Book Antiqua" w:eastAsia="Calibri" w:hAnsi="Book Antiqua"/>
          <w:b/>
          <w:bCs/>
          <w:sz w:val="24"/>
          <w:szCs w:val="24"/>
        </w:rPr>
        <w:t>have any doubts, concerns, or questions</w:t>
      </w:r>
      <w:r>
        <w:rPr>
          <w:rFonts w:ascii="Book Antiqua" w:eastAsia="Calibri" w:hAnsi="Book Antiqua"/>
          <w:b/>
          <w:bCs/>
          <w:sz w:val="24"/>
          <w:szCs w:val="24"/>
        </w:rPr>
        <w:t xml:space="preserve"> about what you want to express. </w:t>
      </w:r>
    </w:p>
    <w:p w14:paraId="7F7506A5" w14:textId="77777777" w:rsidR="00DF320E" w:rsidRPr="00B857B6" w:rsidRDefault="00DF320E" w:rsidP="005C1918">
      <w:pPr>
        <w:pStyle w:val="ListParagraph"/>
        <w:numPr>
          <w:ilvl w:val="0"/>
          <w:numId w:val="1"/>
        </w:numPr>
        <w:jc w:val="both"/>
        <w:rPr>
          <w:rFonts w:ascii="Book Antiqua" w:eastAsia="Calibri" w:hAnsi="Book Antiqua"/>
          <w:sz w:val="24"/>
          <w:szCs w:val="24"/>
          <w:u w:val="single"/>
        </w:rPr>
      </w:pPr>
      <w:r w:rsidRPr="002B59A9">
        <w:rPr>
          <w:rFonts w:ascii="Book Antiqua" w:eastAsia="Calibri" w:hAnsi="Book Antiqua"/>
          <w:b/>
          <w:bCs/>
          <w:sz w:val="24"/>
          <w:szCs w:val="24"/>
        </w:rPr>
        <w:t xml:space="preserve">Please recognize that </w:t>
      </w:r>
      <w:r w:rsidRPr="002B59A9">
        <w:rPr>
          <w:rFonts w:ascii="Book Antiqua" w:eastAsia="Calibri" w:hAnsi="Book Antiqua"/>
          <w:b/>
          <w:bCs/>
          <w:sz w:val="24"/>
          <w:szCs w:val="24"/>
          <w:u w:val="single"/>
        </w:rPr>
        <w:t xml:space="preserve">all feedback you receive from me </w:t>
      </w:r>
      <w:r w:rsidRPr="00B857B6">
        <w:rPr>
          <w:rFonts w:ascii="Book Antiqua" w:eastAsia="Calibri" w:hAnsi="Book Antiqua"/>
          <w:b/>
          <w:bCs/>
          <w:sz w:val="24"/>
          <w:szCs w:val="24"/>
          <w:u w:val="single"/>
        </w:rPr>
        <w:t>in this class, including graded comments, is constructive</w:t>
      </w:r>
      <w:r w:rsidRPr="00B857B6">
        <w:rPr>
          <w:rFonts w:ascii="Book Antiqua" w:eastAsia="Calibri" w:hAnsi="Book Antiqua"/>
          <w:sz w:val="24"/>
          <w:szCs w:val="24"/>
          <w:u w:val="single"/>
        </w:rPr>
        <w:t>.</w:t>
      </w:r>
    </w:p>
    <w:p w14:paraId="478CD377" w14:textId="77777777" w:rsidR="00DF320E" w:rsidRDefault="00DF320E" w:rsidP="005C1918">
      <w:pPr>
        <w:pStyle w:val="ListParagraph"/>
        <w:numPr>
          <w:ilvl w:val="1"/>
          <w:numId w:val="1"/>
        </w:numPr>
        <w:jc w:val="both"/>
        <w:rPr>
          <w:rFonts w:ascii="Book Antiqua" w:eastAsia="Calibri" w:hAnsi="Book Antiqua"/>
          <w:sz w:val="24"/>
          <w:szCs w:val="24"/>
        </w:rPr>
      </w:pPr>
      <w:r w:rsidRPr="002B59A9">
        <w:rPr>
          <w:rFonts w:ascii="Book Antiqua" w:eastAsia="Calibri" w:hAnsi="Book Antiqua"/>
          <w:sz w:val="24"/>
          <w:szCs w:val="24"/>
        </w:rPr>
        <w:t xml:space="preserve">I genuinely want to assist your academic progress and professional growth by helping you become better writers and stronger critical thinkers! </w:t>
      </w:r>
    </w:p>
    <w:p w14:paraId="009948E3" w14:textId="77777777" w:rsidR="00DF320E" w:rsidRPr="00606B31" w:rsidRDefault="00DF320E" w:rsidP="005C1918">
      <w:pPr>
        <w:pStyle w:val="ListParagraph"/>
        <w:numPr>
          <w:ilvl w:val="1"/>
          <w:numId w:val="1"/>
        </w:numPr>
        <w:jc w:val="both"/>
        <w:rPr>
          <w:rFonts w:ascii="Book Antiqua" w:eastAsia="Calibri" w:hAnsi="Book Antiqua"/>
          <w:sz w:val="24"/>
          <w:szCs w:val="24"/>
        </w:rPr>
      </w:pPr>
      <w:r w:rsidRPr="002B59A9">
        <w:rPr>
          <w:rFonts w:ascii="Book Antiqua" w:eastAsia="Calibri" w:hAnsi="Book Antiqua"/>
          <w:sz w:val="24"/>
          <w:szCs w:val="24"/>
        </w:rPr>
        <w:t>However, this means that I must hold you accountable to both course requirements and the standards of higher education. Just like learning an instrument, playing a sport, or any other life achievement, you cannot improve unless you confront your mistakes and learn how to fix them.</w:t>
      </w:r>
      <w:r w:rsidRPr="002B59A9">
        <w:rPr>
          <w:rFonts w:ascii="Book Antiqua" w:eastAsia="Calibri" w:hAnsi="Book Antiqua"/>
          <w:b/>
          <w:bCs/>
          <w:sz w:val="24"/>
          <w:szCs w:val="24"/>
        </w:rPr>
        <w:t xml:space="preserve"> </w:t>
      </w:r>
    </w:p>
    <w:p w14:paraId="138DD8FA" w14:textId="77777777" w:rsidR="00DF320E" w:rsidRDefault="00DF320E" w:rsidP="00DF320E">
      <w:pPr>
        <w:jc w:val="both"/>
        <w:rPr>
          <w:rFonts w:ascii="Book Antiqua" w:hAnsi="Book Antiqua"/>
          <w:sz w:val="24"/>
          <w:szCs w:val="24"/>
        </w:rPr>
      </w:pPr>
    </w:p>
    <w:p w14:paraId="43C99E40" w14:textId="15A66B14" w:rsidR="00DF320E" w:rsidRDefault="00DF320E" w:rsidP="00DF320E">
      <w:pPr>
        <w:jc w:val="both"/>
        <w:rPr>
          <w:rFonts w:ascii="Book Antiqua" w:hAnsi="Book Antiqua"/>
          <w:sz w:val="24"/>
          <w:szCs w:val="24"/>
        </w:rPr>
      </w:pPr>
      <w:r w:rsidRPr="00B857B6">
        <w:rPr>
          <w:rFonts w:ascii="Book Antiqua" w:hAnsi="Book Antiqua"/>
          <w:b/>
          <w:bCs/>
          <w:sz w:val="24"/>
          <w:szCs w:val="24"/>
        </w:rPr>
        <w:lastRenderedPageBreak/>
        <w:t>Behavioral Norms:</w:t>
      </w:r>
      <w:r w:rsidRPr="00606B31">
        <w:rPr>
          <w:rFonts w:ascii="Book Antiqua" w:hAnsi="Book Antiqua"/>
          <w:sz w:val="24"/>
          <w:szCs w:val="24"/>
        </w:rPr>
        <w:t xml:space="preserve"> Alongside steady attendance, students are expected to maintain consistent healthy habits of decorum, respect, and kindness towards their classmates, instructors, and teaching assistants. When students fail to meet these classroom behavioral standards and academic habits, faculty</w:t>
      </w:r>
      <w:r w:rsidR="00EC47DC">
        <w:rPr>
          <w:rFonts w:ascii="Book Antiqua" w:hAnsi="Book Antiqua"/>
          <w:sz w:val="24"/>
          <w:szCs w:val="24"/>
        </w:rPr>
        <w:t xml:space="preserve"> will</w:t>
      </w:r>
      <w:r w:rsidRPr="00606B31">
        <w:rPr>
          <w:rFonts w:ascii="Book Antiqua" w:hAnsi="Book Antiqua"/>
          <w:sz w:val="24"/>
          <w:szCs w:val="24"/>
        </w:rPr>
        <w:t xml:space="preserve"> engage appropriately to bring quick and immediate resolution. When students consistently fail to meet these behavioral standards and academic habits in the classroom, an administrative consequence ladder will be adopted, and recorded, in</w:t>
      </w:r>
      <w:r>
        <w:rPr>
          <w:rFonts w:ascii="Book Antiqua" w:hAnsi="Book Antiqua"/>
          <w:sz w:val="24"/>
          <w:szCs w:val="24"/>
        </w:rPr>
        <w:t xml:space="preserve"> an</w:t>
      </w:r>
      <w:r w:rsidRPr="00606B31">
        <w:rPr>
          <w:rFonts w:ascii="Book Antiqua" w:hAnsi="Book Antiqua"/>
          <w:sz w:val="24"/>
          <w:szCs w:val="24"/>
        </w:rPr>
        <w:t xml:space="preserve"> attempt to administratively address, engage, and rectify ongoing challenges.</w:t>
      </w:r>
    </w:p>
    <w:p w14:paraId="0A60F624" w14:textId="77777777" w:rsidR="00604163" w:rsidRDefault="00604163" w:rsidP="003633E9">
      <w:pPr>
        <w:spacing w:after="160" w:line="259" w:lineRule="auto"/>
        <w:rPr>
          <w:rFonts w:ascii="Book Antiqua" w:eastAsiaTheme="minorHAnsi" w:hAnsi="Book Antiqua" w:cs="TimesNewRomanPSMT"/>
          <w:sz w:val="24"/>
          <w:szCs w:val="24"/>
          <w:u w:val="single"/>
        </w:rPr>
      </w:pPr>
    </w:p>
    <w:p w14:paraId="1EFB895D" w14:textId="5BE56502" w:rsidR="003633E9" w:rsidRPr="00604163" w:rsidRDefault="003633E9" w:rsidP="003633E9">
      <w:pPr>
        <w:spacing w:after="160" w:line="259" w:lineRule="auto"/>
        <w:rPr>
          <w:rFonts w:ascii="Book Antiqua" w:hAnsi="Book Antiqua" w:cstheme="minorHAnsi"/>
          <w:sz w:val="24"/>
          <w:szCs w:val="24"/>
          <w:u w:val="single"/>
        </w:rPr>
      </w:pPr>
      <w:r w:rsidRPr="00604163">
        <w:rPr>
          <w:rFonts w:ascii="Book Antiqua" w:hAnsi="Book Antiqua"/>
          <w:sz w:val="24"/>
          <w:szCs w:val="24"/>
          <w:u w:val="single"/>
        </w:rPr>
        <w:t>BALL STATE UNIVERSITY BENIFICENCE PLEDGE</w:t>
      </w:r>
    </w:p>
    <w:p w14:paraId="753BA1E7" w14:textId="0BBF0DDD" w:rsidR="003633E9" w:rsidRPr="00604163" w:rsidRDefault="003633E9" w:rsidP="003633E9">
      <w:pPr>
        <w:spacing w:after="160" w:line="259" w:lineRule="auto"/>
        <w:rPr>
          <w:rFonts w:ascii="Book Antiqua" w:hAnsi="Book Antiqua" w:cstheme="minorHAnsi"/>
          <w:sz w:val="24"/>
          <w:szCs w:val="24"/>
          <w:u w:val="single"/>
        </w:rPr>
      </w:pPr>
      <w:r w:rsidRPr="00604163">
        <w:rPr>
          <w:rFonts w:ascii="Book Antiqua" w:hAnsi="Book Antiqua"/>
          <w:sz w:val="24"/>
          <w:szCs w:val="24"/>
        </w:rPr>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6F7DCBC7" w14:textId="77777777" w:rsidR="00DF320E" w:rsidRPr="003633E9" w:rsidRDefault="00DF320E" w:rsidP="00DF320E">
      <w:pPr>
        <w:rPr>
          <w:rFonts w:ascii="Book Antiqua" w:hAnsi="Book Antiqua"/>
          <w:sz w:val="24"/>
          <w:szCs w:val="24"/>
          <w:u w:val="single"/>
        </w:rPr>
      </w:pPr>
      <w:r w:rsidRPr="003633E9">
        <w:rPr>
          <w:rFonts w:ascii="Book Antiqua" w:hAnsi="Book Antiqua"/>
          <w:sz w:val="24"/>
          <w:szCs w:val="24"/>
          <w:u w:val="single"/>
        </w:rPr>
        <w:t>DISABILITY SERVICES</w:t>
      </w:r>
    </w:p>
    <w:p w14:paraId="47FF8E0C" w14:textId="77777777" w:rsidR="00DF320E" w:rsidRPr="003633E9" w:rsidRDefault="00DF320E" w:rsidP="00DF320E">
      <w:pPr>
        <w:autoSpaceDE w:val="0"/>
        <w:autoSpaceDN w:val="0"/>
        <w:adjustRightInd w:val="0"/>
        <w:rPr>
          <w:rFonts w:ascii="Book Antiqua" w:eastAsiaTheme="minorHAnsi" w:hAnsi="Book Antiqua" w:cs="TimesNewRomanPS-BoldMT"/>
          <w:b/>
          <w:bCs/>
          <w:sz w:val="24"/>
          <w:szCs w:val="24"/>
        </w:rPr>
      </w:pPr>
      <w:r w:rsidRPr="003633E9">
        <w:rPr>
          <w:rFonts w:ascii="Book Antiqua" w:eastAsiaTheme="minorHAnsi" w:hAnsi="Book Antiqua" w:cs="TimesNewRomanPSMT"/>
          <w:sz w:val="24"/>
          <w:szCs w:val="24"/>
        </w:rPr>
        <w:t xml:space="preserve">If you need course adaptations or accommodations because of a disability, please contact me as soon as possible. The Office of Disability Services coordinates services for students with disabilities; documentation of a disability needs to be on file in that office before any accommodations can be provided. Disability Services can be contacted at </w:t>
      </w:r>
      <w:r w:rsidRPr="003633E9">
        <w:rPr>
          <w:rFonts w:ascii="Book Antiqua" w:eastAsiaTheme="minorHAnsi" w:hAnsi="Book Antiqua" w:cs="TimesNewRomanPS-BoldMT"/>
          <w:b/>
          <w:bCs/>
          <w:sz w:val="24"/>
          <w:szCs w:val="24"/>
        </w:rPr>
        <w:t xml:space="preserve">765-285-5293 </w:t>
      </w:r>
      <w:r w:rsidRPr="003633E9">
        <w:rPr>
          <w:rFonts w:ascii="Book Antiqua" w:eastAsiaTheme="minorHAnsi" w:hAnsi="Book Antiqua" w:cs="TimesNewRomanPSMT"/>
          <w:sz w:val="24"/>
          <w:szCs w:val="24"/>
        </w:rPr>
        <w:t xml:space="preserve">or </w:t>
      </w:r>
      <w:hyperlink r:id="rId11" w:history="1">
        <w:r w:rsidRPr="003633E9">
          <w:rPr>
            <w:rStyle w:val="Hyperlink"/>
            <w:rFonts w:ascii="Book Antiqua" w:eastAsiaTheme="minorHAnsi" w:hAnsi="Book Antiqua" w:cs="TimesNewRomanPS-BoldMT"/>
            <w:b/>
            <w:bCs/>
            <w:color w:val="auto"/>
            <w:sz w:val="24"/>
            <w:szCs w:val="24"/>
          </w:rPr>
          <w:t>dsd@bsu.edu</w:t>
        </w:r>
      </w:hyperlink>
    </w:p>
    <w:p w14:paraId="1E8AA079" w14:textId="77777777" w:rsidR="00DF320E" w:rsidRPr="00EC47DC" w:rsidRDefault="00DF320E" w:rsidP="00DF320E">
      <w:pPr>
        <w:tabs>
          <w:tab w:val="left" w:pos="5400"/>
        </w:tabs>
        <w:rPr>
          <w:rFonts w:ascii="Book Antiqua" w:eastAsia="MS Mincho" w:hAnsi="Book Antiqua"/>
          <w:color w:val="FF0000"/>
          <w:sz w:val="24"/>
          <w:szCs w:val="24"/>
        </w:rPr>
      </w:pPr>
    </w:p>
    <w:p w14:paraId="6CFECD23" w14:textId="77777777" w:rsidR="00DF320E" w:rsidRPr="00EC47DC" w:rsidRDefault="00DF320E" w:rsidP="00DF320E">
      <w:pPr>
        <w:tabs>
          <w:tab w:val="left" w:pos="5400"/>
        </w:tabs>
        <w:rPr>
          <w:rFonts w:ascii="Book Antiqua" w:eastAsia="MS Mincho" w:hAnsi="Book Antiqua"/>
          <w:color w:val="FF0000"/>
          <w:sz w:val="24"/>
          <w:szCs w:val="24"/>
        </w:rPr>
      </w:pPr>
    </w:p>
    <w:p w14:paraId="46EBAC78" w14:textId="77777777" w:rsidR="00DF320E" w:rsidRPr="00EC47DC" w:rsidRDefault="00DF320E" w:rsidP="00DF320E">
      <w:pPr>
        <w:tabs>
          <w:tab w:val="left" w:pos="5400"/>
        </w:tabs>
        <w:rPr>
          <w:rFonts w:ascii="Book Antiqua" w:eastAsia="MS Mincho" w:hAnsi="Book Antiqua"/>
          <w:color w:val="FF0000"/>
          <w:sz w:val="24"/>
          <w:szCs w:val="24"/>
        </w:rPr>
      </w:pPr>
    </w:p>
    <w:p w14:paraId="082615D2" w14:textId="27977138" w:rsidR="00DF320E" w:rsidRPr="00EC47DC" w:rsidRDefault="00EC47DC" w:rsidP="00EC47DC">
      <w:pPr>
        <w:tabs>
          <w:tab w:val="left" w:pos="3510"/>
        </w:tabs>
        <w:jc w:val="center"/>
        <w:rPr>
          <w:rFonts w:ascii="Book Antiqua" w:hAnsi="Book Antiqua"/>
          <w:sz w:val="24"/>
          <w:szCs w:val="24"/>
        </w:rPr>
      </w:pPr>
      <w:r w:rsidRPr="00EC47DC">
        <w:rPr>
          <w:rFonts w:ascii="Book Antiqua" w:hAnsi="Book Antiqua"/>
          <w:sz w:val="24"/>
          <w:szCs w:val="24"/>
        </w:rPr>
        <w:t>If you ever have any questions or concerns about the course policies outlined on this syllabus, please reach out to your instructor</w:t>
      </w:r>
      <w:r>
        <w:rPr>
          <w:rFonts w:ascii="Book Antiqua" w:hAnsi="Book Antiqua"/>
          <w:sz w:val="24"/>
          <w:szCs w:val="24"/>
        </w:rPr>
        <w:t xml:space="preserve">: Dr. Joshua Myers </w:t>
      </w:r>
      <w:hyperlink r:id="rId12" w:history="1">
        <w:r w:rsidRPr="00AB4F95">
          <w:rPr>
            <w:rStyle w:val="Hyperlink"/>
            <w:rFonts w:ascii="Book Antiqua" w:hAnsi="Book Antiqua"/>
            <w:sz w:val="24"/>
            <w:szCs w:val="24"/>
          </w:rPr>
          <w:t>jmyers3@bsu.edu</w:t>
        </w:r>
      </w:hyperlink>
      <w:r>
        <w:rPr>
          <w:rFonts w:ascii="Book Antiqua" w:hAnsi="Book Antiqua"/>
          <w:sz w:val="24"/>
          <w:szCs w:val="24"/>
        </w:rPr>
        <w:t xml:space="preserve"> </w:t>
      </w:r>
    </w:p>
    <w:p w14:paraId="78255E58" w14:textId="77777777" w:rsidR="00EC47DC" w:rsidRPr="00EC47DC" w:rsidRDefault="00EC47DC" w:rsidP="00DF320E">
      <w:pPr>
        <w:tabs>
          <w:tab w:val="left" w:pos="5400"/>
        </w:tabs>
        <w:rPr>
          <w:rFonts w:ascii="Book Antiqua" w:hAnsi="Book Antiqua"/>
          <w:color w:val="FF0000"/>
          <w:sz w:val="24"/>
          <w:szCs w:val="24"/>
        </w:rPr>
      </w:pPr>
    </w:p>
    <w:p w14:paraId="01413877" w14:textId="77777777" w:rsidR="00E80797" w:rsidRPr="00EC47DC" w:rsidRDefault="00E80797" w:rsidP="00CD3A14">
      <w:pPr>
        <w:rPr>
          <w:rFonts w:ascii="Book Antiqua" w:hAnsi="Book Antiqua"/>
          <w:color w:val="FF0000"/>
          <w:sz w:val="24"/>
          <w:szCs w:val="24"/>
          <w:u w:val="single"/>
        </w:rPr>
      </w:pPr>
    </w:p>
    <w:p w14:paraId="331C340F" w14:textId="43491EAD" w:rsidR="006A78FD" w:rsidRPr="00EC47DC" w:rsidRDefault="00E5234E" w:rsidP="00F640C5">
      <w:pPr>
        <w:rPr>
          <w:rFonts w:ascii="Book Antiqua" w:hAnsi="Book Antiqua"/>
          <w:color w:val="FF0000"/>
          <w:sz w:val="24"/>
          <w:szCs w:val="24"/>
        </w:rPr>
      </w:pPr>
      <w:r w:rsidRPr="00EC47DC">
        <w:rPr>
          <w:rFonts w:ascii="Book Antiqua" w:hAnsi="Book Antiqua"/>
          <w:color w:val="FF0000"/>
          <w:sz w:val="24"/>
          <w:szCs w:val="24"/>
        </w:rPr>
        <w:t>.</w:t>
      </w:r>
    </w:p>
    <w:sectPr w:rsidR="006A78FD" w:rsidRPr="00EC47DC" w:rsidSect="00B7614B">
      <w:head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1A5FD" w14:textId="77777777" w:rsidR="00256279" w:rsidRDefault="00256279" w:rsidP="00B7614B">
      <w:r>
        <w:separator/>
      </w:r>
    </w:p>
  </w:endnote>
  <w:endnote w:type="continuationSeparator" w:id="0">
    <w:p w14:paraId="5C7609E8" w14:textId="77777777" w:rsidR="00256279" w:rsidRDefault="00256279" w:rsidP="00B7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075B3" w14:textId="77777777" w:rsidR="00256279" w:rsidRDefault="00256279" w:rsidP="00B7614B">
      <w:r>
        <w:separator/>
      </w:r>
    </w:p>
  </w:footnote>
  <w:footnote w:type="continuationSeparator" w:id="0">
    <w:p w14:paraId="7FA4DF2B" w14:textId="77777777" w:rsidR="00256279" w:rsidRDefault="00256279" w:rsidP="00B7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541753"/>
      <w:docPartObj>
        <w:docPartGallery w:val="Page Numbers (Top of Page)"/>
        <w:docPartUnique/>
      </w:docPartObj>
    </w:sdtPr>
    <w:sdtEndPr>
      <w:rPr>
        <w:noProof/>
      </w:rPr>
    </w:sdtEndPr>
    <w:sdtContent>
      <w:p w14:paraId="4CD18B5C" w14:textId="7E14AD41" w:rsidR="00333BC5" w:rsidRDefault="00333BC5">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14:paraId="1DDC178C" w14:textId="77777777" w:rsidR="00333BC5" w:rsidRDefault="00333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BF7"/>
    <w:multiLevelType w:val="hybridMultilevel"/>
    <w:tmpl w:val="C0E6EA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612F1A"/>
    <w:multiLevelType w:val="hybridMultilevel"/>
    <w:tmpl w:val="8E0E26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E6BC4"/>
    <w:multiLevelType w:val="hybridMultilevel"/>
    <w:tmpl w:val="18F01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725FD"/>
    <w:multiLevelType w:val="hybridMultilevel"/>
    <w:tmpl w:val="4456280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41033B"/>
    <w:multiLevelType w:val="hybridMultilevel"/>
    <w:tmpl w:val="8E666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3279F4"/>
    <w:multiLevelType w:val="hybridMultilevel"/>
    <w:tmpl w:val="2176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F6CC3"/>
    <w:multiLevelType w:val="hybridMultilevel"/>
    <w:tmpl w:val="C014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416CA"/>
    <w:multiLevelType w:val="hybridMultilevel"/>
    <w:tmpl w:val="1524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1118F"/>
    <w:multiLevelType w:val="hybridMultilevel"/>
    <w:tmpl w:val="776CDC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55271"/>
    <w:multiLevelType w:val="hybridMultilevel"/>
    <w:tmpl w:val="E736A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C24C98"/>
    <w:multiLevelType w:val="hybridMultilevel"/>
    <w:tmpl w:val="38F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A1869"/>
    <w:multiLevelType w:val="hybridMultilevel"/>
    <w:tmpl w:val="ADB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565C94"/>
    <w:multiLevelType w:val="hybridMultilevel"/>
    <w:tmpl w:val="00921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0"/>
  </w:num>
  <w:num w:numId="5">
    <w:abstractNumId w:val="5"/>
  </w:num>
  <w:num w:numId="6">
    <w:abstractNumId w:val="7"/>
  </w:num>
  <w:num w:numId="7">
    <w:abstractNumId w:val="1"/>
  </w:num>
  <w:num w:numId="8">
    <w:abstractNumId w:val="8"/>
  </w:num>
  <w:num w:numId="9">
    <w:abstractNumId w:val="10"/>
  </w:num>
  <w:num w:numId="10">
    <w:abstractNumId w:val="12"/>
  </w:num>
  <w:num w:numId="11">
    <w:abstractNumId w:val="2"/>
  </w:num>
  <w:num w:numId="12">
    <w:abstractNumId w:val="9"/>
  </w:num>
  <w:num w:numId="13">
    <w:abstractNumId w:val="6"/>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99"/>
    <w:rsid w:val="0000399B"/>
    <w:rsid w:val="00004FBE"/>
    <w:rsid w:val="0000545E"/>
    <w:rsid w:val="0000546C"/>
    <w:rsid w:val="00013B65"/>
    <w:rsid w:val="000155D7"/>
    <w:rsid w:val="00016D35"/>
    <w:rsid w:val="00026B2C"/>
    <w:rsid w:val="000276F5"/>
    <w:rsid w:val="000279C2"/>
    <w:rsid w:val="00030092"/>
    <w:rsid w:val="000321E6"/>
    <w:rsid w:val="00040652"/>
    <w:rsid w:val="00040A8E"/>
    <w:rsid w:val="0004123C"/>
    <w:rsid w:val="0004421E"/>
    <w:rsid w:val="0004559A"/>
    <w:rsid w:val="00046DCE"/>
    <w:rsid w:val="00046DF2"/>
    <w:rsid w:val="000470D7"/>
    <w:rsid w:val="00051AF9"/>
    <w:rsid w:val="00053EE2"/>
    <w:rsid w:val="00055F39"/>
    <w:rsid w:val="00065282"/>
    <w:rsid w:val="000653B0"/>
    <w:rsid w:val="00067E06"/>
    <w:rsid w:val="0007000C"/>
    <w:rsid w:val="00074965"/>
    <w:rsid w:val="00081C84"/>
    <w:rsid w:val="00086B05"/>
    <w:rsid w:val="00086FB1"/>
    <w:rsid w:val="00087133"/>
    <w:rsid w:val="00087778"/>
    <w:rsid w:val="000967E5"/>
    <w:rsid w:val="000A03ED"/>
    <w:rsid w:val="000A2473"/>
    <w:rsid w:val="000B17AF"/>
    <w:rsid w:val="000B3819"/>
    <w:rsid w:val="000B4366"/>
    <w:rsid w:val="000C0CB7"/>
    <w:rsid w:val="000C14F7"/>
    <w:rsid w:val="000C211A"/>
    <w:rsid w:val="000C68DA"/>
    <w:rsid w:val="000C78C1"/>
    <w:rsid w:val="000D14E7"/>
    <w:rsid w:val="000D460C"/>
    <w:rsid w:val="000D5ED7"/>
    <w:rsid w:val="000D6D18"/>
    <w:rsid w:val="000E0A3F"/>
    <w:rsid w:val="000E17CA"/>
    <w:rsid w:val="000E1F8C"/>
    <w:rsid w:val="000E23C0"/>
    <w:rsid w:val="000F03A3"/>
    <w:rsid w:val="000F085A"/>
    <w:rsid w:val="000F512A"/>
    <w:rsid w:val="00106A3E"/>
    <w:rsid w:val="00107FC4"/>
    <w:rsid w:val="001106AB"/>
    <w:rsid w:val="00112C6F"/>
    <w:rsid w:val="001200FF"/>
    <w:rsid w:val="00122865"/>
    <w:rsid w:val="001235CB"/>
    <w:rsid w:val="001441D6"/>
    <w:rsid w:val="00145204"/>
    <w:rsid w:val="00146CA5"/>
    <w:rsid w:val="00150547"/>
    <w:rsid w:val="0015508E"/>
    <w:rsid w:val="001625C3"/>
    <w:rsid w:val="0016706E"/>
    <w:rsid w:val="00171942"/>
    <w:rsid w:val="001807C8"/>
    <w:rsid w:val="00180D96"/>
    <w:rsid w:val="00181420"/>
    <w:rsid w:val="00185620"/>
    <w:rsid w:val="00187023"/>
    <w:rsid w:val="00187433"/>
    <w:rsid w:val="00191C19"/>
    <w:rsid w:val="00195BD1"/>
    <w:rsid w:val="001A149C"/>
    <w:rsid w:val="001A1565"/>
    <w:rsid w:val="001A1673"/>
    <w:rsid w:val="001A3619"/>
    <w:rsid w:val="001A428A"/>
    <w:rsid w:val="001A4DE5"/>
    <w:rsid w:val="001A701D"/>
    <w:rsid w:val="001B078E"/>
    <w:rsid w:val="001B2EB6"/>
    <w:rsid w:val="001B4305"/>
    <w:rsid w:val="001B6C53"/>
    <w:rsid w:val="001B7964"/>
    <w:rsid w:val="001C1FA1"/>
    <w:rsid w:val="001C4349"/>
    <w:rsid w:val="001D00F1"/>
    <w:rsid w:val="001D137C"/>
    <w:rsid w:val="001D5C11"/>
    <w:rsid w:val="001D605B"/>
    <w:rsid w:val="001E1B08"/>
    <w:rsid w:val="001E4EA8"/>
    <w:rsid w:val="001F781A"/>
    <w:rsid w:val="00203386"/>
    <w:rsid w:val="002142FA"/>
    <w:rsid w:val="002216F4"/>
    <w:rsid w:val="002230E6"/>
    <w:rsid w:val="002250FB"/>
    <w:rsid w:val="00226425"/>
    <w:rsid w:val="00232FC2"/>
    <w:rsid w:val="00234A35"/>
    <w:rsid w:val="00236D7D"/>
    <w:rsid w:val="00237D12"/>
    <w:rsid w:val="00242AE3"/>
    <w:rsid w:val="00244CA6"/>
    <w:rsid w:val="00250649"/>
    <w:rsid w:val="00254019"/>
    <w:rsid w:val="00256279"/>
    <w:rsid w:val="002577DE"/>
    <w:rsid w:val="0026336D"/>
    <w:rsid w:val="00263FAE"/>
    <w:rsid w:val="0026772B"/>
    <w:rsid w:val="0027102B"/>
    <w:rsid w:val="002738A9"/>
    <w:rsid w:val="002739DC"/>
    <w:rsid w:val="00274893"/>
    <w:rsid w:val="0027568E"/>
    <w:rsid w:val="00281013"/>
    <w:rsid w:val="002821D2"/>
    <w:rsid w:val="00285C25"/>
    <w:rsid w:val="00293EC4"/>
    <w:rsid w:val="002940D1"/>
    <w:rsid w:val="002963DD"/>
    <w:rsid w:val="00297FAB"/>
    <w:rsid w:val="002A0451"/>
    <w:rsid w:val="002A0B3A"/>
    <w:rsid w:val="002A2469"/>
    <w:rsid w:val="002A4738"/>
    <w:rsid w:val="002A5DC6"/>
    <w:rsid w:val="002A7B28"/>
    <w:rsid w:val="002B19A8"/>
    <w:rsid w:val="002B2A9D"/>
    <w:rsid w:val="002B59A9"/>
    <w:rsid w:val="002B5BAB"/>
    <w:rsid w:val="002B7226"/>
    <w:rsid w:val="002B75D4"/>
    <w:rsid w:val="002C1F4A"/>
    <w:rsid w:val="002C3C03"/>
    <w:rsid w:val="002C46D0"/>
    <w:rsid w:val="002C4E52"/>
    <w:rsid w:val="002C57EB"/>
    <w:rsid w:val="002C673C"/>
    <w:rsid w:val="002D005D"/>
    <w:rsid w:val="002D243F"/>
    <w:rsid w:val="002D2B7F"/>
    <w:rsid w:val="002D3988"/>
    <w:rsid w:val="002D4462"/>
    <w:rsid w:val="002D49B9"/>
    <w:rsid w:val="002D50D8"/>
    <w:rsid w:val="002D5AAE"/>
    <w:rsid w:val="002E0526"/>
    <w:rsid w:val="002E092F"/>
    <w:rsid w:val="002E1516"/>
    <w:rsid w:val="002E3928"/>
    <w:rsid w:val="002F0704"/>
    <w:rsid w:val="002F18D5"/>
    <w:rsid w:val="002F25A7"/>
    <w:rsid w:val="002F260E"/>
    <w:rsid w:val="002F2EC3"/>
    <w:rsid w:val="002F3BD5"/>
    <w:rsid w:val="002F6CBB"/>
    <w:rsid w:val="003005BA"/>
    <w:rsid w:val="00304495"/>
    <w:rsid w:val="003053A4"/>
    <w:rsid w:val="003053EC"/>
    <w:rsid w:val="003063B7"/>
    <w:rsid w:val="00307349"/>
    <w:rsid w:val="00313DBA"/>
    <w:rsid w:val="003231F2"/>
    <w:rsid w:val="00325100"/>
    <w:rsid w:val="0033121F"/>
    <w:rsid w:val="0033196A"/>
    <w:rsid w:val="00333BC5"/>
    <w:rsid w:val="00340679"/>
    <w:rsid w:val="003419E7"/>
    <w:rsid w:val="0034308A"/>
    <w:rsid w:val="00343952"/>
    <w:rsid w:val="003502C7"/>
    <w:rsid w:val="00351230"/>
    <w:rsid w:val="0035221B"/>
    <w:rsid w:val="003563ED"/>
    <w:rsid w:val="00356B77"/>
    <w:rsid w:val="00357571"/>
    <w:rsid w:val="00357698"/>
    <w:rsid w:val="0036023E"/>
    <w:rsid w:val="003633E9"/>
    <w:rsid w:val="00363C8B"/>
    <w:rsid w:val="00364AF2"/>
    <w:rsid w:val="00364EDC"/>
    <w:rsid w:val="00370D57"/>
    <w:rsid w:val="00371870"/>
    <w:rsid w:val="00373989"/>
    <w:rsid w:val="003745AD"/>
    <w:rsid w:val="003752AC"/>
    <w:rsid w:val="00375F61"/>
    <w:rsid w:val="00380D59"/>
    <w:rsid w:val="00381DFC"/>
    <w:rsid w:val="00385834"/>
    <w:rsid w:val="00386109"/>
    <w:rsid w:val="00386DB7"/>
    <w:rsid w:val="00392C2E"/>
    <w:rsid w:val="00393A08"/>
    <w:rsid w:val="00394233"/>
    <w:rsid w:val="00395FAE"/>
    <w:rsid w:val="0039758A"/>
    <w:rsid w:val="00397676"/>
    <w:rsid w:val="003A1D16"/>
    <w:rsid w:val="003A2AB8"/>
    <w:rsid w:val="003A42F9"/>
    <w:rsid w:val="003A4901"/>
    <w:rsid w:val="003A61E4"/>
    <w:rsid w:val="003A6447"/>
    <w:rsid w:val="003A676A"/>
    <w:rsid w:val="003B497F"/>
    <w:rsid w:val="003B5A78"/>
    <w:rsid w:val="003C05E4"/>
    <w:rsid w:val="003C2263"/>
    <w:rsid w:val="003C532D"/>
    <w:rsid w:val="003C6C4B"/>
    <w:rsid w:val="003D34D4"/>
    <w:rsid w:val="003D5EA3"/>
    <w:rsid w:val="003D7EEF"/>
    <w:rsid w:val="003E029F"/>
    <w:rsid w:val="003E0A32"/>
    <w:rsid w:val="003E1B2B"/>
    <w:rsid w:val="003E3137"/>
    <w:rsid w:val="003E73EA"/>
    <w:rsid w:val="003F1D18"/>
    <w:rsid w:val="003F2019"/>
    <w:rsid w:val="004041ED"/>
    <w:rsid w:val="00404BD9"/>
    <w:rsid w:val="004131DF"/>
    <w:rsid w:val="004152FE"/>
    <w:rsid w:val="0042144B"/>
    <w:rsid w:val="00421492"/>
    <w:rsid w:val="004228E1"/>
    <w:rsid w:val="00425182"/>
    <w:rsid w:val="0042711B"/>
    <w:rsid w:val="00430E8B"/>
    <w:rsid w:val="00434C29"/>
    <w:rsid w:val="00434E03"/>
    <w:rsid w:val="00436670"/>
    <w:rsid w:val="00437BFB"/>
    <w:rsid w:val="00442171"/>
    <w:rsid w:val="00445BA2"/>
    <w:rsid w:val="00452205"/>
    <w:rsid w:val="00453365"/>
    <w:rsid w:val="004540DC"/>
    <w:rsid w:val="00454977"/>
    <w:rsid w:val="00455591"/>
    <w:rsid w:val="00460D8D"/>
    <w:rsid w:val="004619C9"/>
    <w:rsid w:val="00463CDC"/>
    <w:rsid w:val="00470C6F"/>
    <w:rsid w:val="00472BD8"/>
    <w:rsid w:val="00473A08"/>
    <w:rsid w:val="00482019"/>
    <w:rsid w:val="00485953"/>
    <w:rsid w:val="00491CE7"/>
    <w:rsid w:val="00491DAE"/>
    <w:rsid w:val="004B055D"/>
    <w:rsid w:val="004B2FA9"/>
    <w:rsid w:val="004B314B"/>
    <w:rsid w:val="004B4B3E"/>
    <w:rsid w:val="004C0C3B"/>
    <w:rsid w:val="004C15FF"/>
    <w:rsid w:val="004C25CE"/>
    <w:rsid w:val="004C4359"/>
    <w:rsid w:val="004D081A"/>
    <w:rsid w:val="004D214A"/>
    <w:rsid w:val="004D2F42"/>
    <w:rsid w:val="004D44F3"/>
    <w:rsid w:val="004D6291"/>
    <w:rsid w:val="004D646B"/>
    <w:rsid w:val="004E0A20"/>
    <w:rsid w:val="004E0B82"/>
    <w:rsid w:val="004E1454"/>
    <w:rsid w:val="004E58CC"/>
    <w:rsid w:val="004E6778"/>
    <w:rsid w:val="004F187F"/>
    <w:rsid w:val="004F1C95"/>
    <w:rsid w:val="004F2886"/>
    <w:rsid w:val="004F3FE0"/>
    <w:rsid w:val="004F5AB0"/>
    <w:rsid w:val="004F5F8F"/>
    <w:rsid w:val="00505AA0"/>
    <w:rsid w:val="0050639D"/>
    <w:rsid w:val="00506728"/>
    <w:rsid w:val="0051099B"/>
    <w:rsid w:val="00511A56"/>
    <w:rsid w:val="0051370A"/>
    <w:rsid w:val="00516229"/>
    <w:rsid w:val="0052070D"/>
    <w:rsid w:val="005232B0"/>
    <w:rsid w:val="005264BE"/>
    <w:rsid w:val="00526CFB"/>
    <w:rsid w:val="005312B0"/>
    <w:rsid w:val="00531DB9"/>
    <w:rsid w:val="0053494E"/>
    <w:rsid w:val="005359C5"/>
    <w:rsid w:val="0053620D"/>
    <w:rsid w:val="005376DA"/>
    <w:rsid w:val="005420B4"/>
    <w:rsid w:val="00543F10"/>
    <w:rsid w:val="005455C0"/>
    <w:rsid w:val="00545DDC"/>
    <w:rsid w:val="00546CB6"/>
    <w:rsid w:val="0054705D"/>
    <w:rsid w:val="005473E4"/>
    <w:rsid w:val="00552339"/>
    <w:rsid w:val="005528E6"/>
    <w:rsid w:val="00554309"/>
    <w:rsid w:val="00561A2A"/>
    <w:rsid w:val="00564FCF"/>
    <w:rsid w:val="005653EF"/>
    <w:rsid w:val="00565F06"/>
    <w:rsid w:val="00565F8A"/>
    <w:rsid w:val="005707C7"/>
    <w:rsid w:val="00582986"/>
    <w:rsid w:val="00582D50"/>
    <w:rsid w:val="00590C39"/>
    <w:rsid w:val="005926FC"/>
    <w:rsid w:val="005933F2"/>
    <w:rsid w:val="0059664A"/>
    <w:rsid w:val="005977AC"/>
    <w:rsid w:val="005A04CD"/>
    <w:rsid w:val="005A35E1"/>
    <w:rsid w:val="005A515D"/>
    <w:rsid w:val="005A65BC"/>
    <w:rsid w:val="005A78D5"/>
    <w:rsid w:val="005B21DB"/>
    <w:rsid w:val="005B377F"/>
    <w:rsid w:val="005B5C15"/>
    <w:rsid w:val="005C1918"/>
    <w:rsid w:val="005C56C8"/>
    <w:rsid w:val="005C724E"/>
    <w:rsid w:val="005D3D58"/>
    <w:rsid w:val="005D57E3"/>
    <w:rsid w:val="005D60D6"/>
    <w:rsid w:val="005D6382"/>
    <w:rsid w:val="005D778A"/>
    <w:rsid w:val="005E34A9"/>
    <w:rsid w:val="005E3DB8"/>
    <w:rsid w:val="005E4EDE"/>
    <w:rsid w:val="005E6013"/>
    <w:rsid w:val="005F35FC"/>
    <w:rsid w:val="005F5098"/>
    <w:rsid w:val="0060123C"/>
    <w:rsid w:val="00604163"/>
    <w:rsid w:val="0060765C"/>
    <w:rsid w:val="00610234"/>
    <w:rsid w:val="006106FA"/>
    <w:rsid w:val="00616524"/>
    <w:rsid w:val="00617835"/>
    <w:rsid w:val="0063082B"/>
    <w:rsid w:val="006317B0"/>
    <w:rsid w:val="006338F5"/>
    <w:rsid w:val="00636039"/>
    <w:rsid w:val="006366E2"/>
    <w:rsid w:val="006441BF"/>
    <w:rsid w:val="0065680A"/>
    <w:rsid w:val="006573B3"/>
    <w:rsid w:val="00662CEF"/>
    <w:rsid w:val="006638B7"/>
    <w:rsid w:val="006653A1"/>
    <w:rsid w:val="00667E53"/>
    <w:rsid w:val="00672882"/>
    <w:rsid w:val="00673E2B"/>
    <w:rsid w:val="00676311"/>
    <w:rsid w:val="00686A83"/>
    <w:rsid w:val="00690154"/>
    <w:rsid w:val="00693104"/>
    <w:rsid w:val="006934EC"/>
    <w:rsid w:val="0069386F"/>
    <w:rsid w:val="00695364"/>
    <w:rsid w:val="006978C0"/>
    <w:rsid w:val="006A03FC"/>
    <w:rsid w:val="006A0BF1"/>
    <w:rsid w:val="006A1139"/>
    <w:rsid w:val="006A4FFB"/>
    <w:rsid w:val="006A66E6"/>
    <w:rsid w:val="006A7844"/>
    <w:rsid w:val="006A78FD"/>
    <w:rsid w:val="006A7AC1"/>
    <w:rsid w:val="006B1E05"/>
    <w:rsid w:val="006B2869"/>
    <w:rsid w:val="006B2EA6"/>
    <w:rsid w:val="006B2F3A"/>
    <w:rsid w:val="006B3F5F"/>
    <w:rsid w:val="006C0138"/>
    <w:rsid w:val="006C124A"/>
    <w:rsid w:val="006C19FB"/>
    <w:rsid w:val="006C1E17"/>
    <w:rsid w:val="006C3821"/>
    <w:rsid w:val="006C38DF"/>
    <w:rsid w:val="006C40C3"/>
    <w:rsid w:val="006C61F8"/>
    <w:rsid w:val="006D46CA"/>
    <w:rsid w:val="006E0721"/>
    <w:rsid w:val="006E630C"/>
    <w:rsid w:val="006E7AE0"/>
    <w:rsid w:val="006F0B4E"/>
    <w:rsid w:val="006F1CC8"/>
    <w:rsid w:val="0070006D"/>
    <w:rsid w:val="00700901"/>
    <w:rsid w:val="007133AB"/>
    <w:rsid w:val="00731FA9"/>
    <w:rsid w:val="00731FFC"/>
    <w:rsid w:val="00734D02"/>
    <w:rsid w:val="00735141"/>
    <w:rsid w:val="00745BEB"/>
    <w:rsid w:val="00746F74"/>
    <w:rsid w:val="007474A6"/>
    <w:rsid w:val="00752F99"/>
    <w:rsid w:val="00755082"/>
    <w:rsid w:val="00755B6D"/>
    <w:rsid w:val="00755E93"/>
    <w:rsid w:val="00757811"/>
    <w:rsid w:val="007578E1"/>
    <w:rsid w:val="00766CE6"/>
    <w:rsid w:val="00770983"/>
    <w:rsid w:val="00770A1A"/>
    <w:rsid w:val="00773BF5"/>
    <w:rsid w:val="007777A4"/>
    <w:rsid w:val="007807CB"/>
    <w:rsid w:val="00780C4A"/>
    <w:rsid w:val="00780D26"/>
    <w:rsid w:val="007825CC"/>
    <w:rsid w:val="0078272F"/>
    <w:rsid w:val="00782772"/>
    <w:rsid w:val="00784254"/>
    <w:rsid w:val="00784F69"/>
    <w:rsid w:val="00787C07"/>
    <w:rsid w:val="007907B5"/>
    <w:rsid w:val="007962DF"/>
    <w:rsid w:val="007A2912"/>
    <w:rsid w:val="007A4893"/>
    <w:rsid w:val="007A6746"/>
    <w:rsid w:val="007A7203"/>
    <w:rsid w:val="007A7238"/>
    <w:rsid w:val="007B235F"/>
    <w:rsid w:val="007B2B44"/>
    <w:rsid w:val="007B3B5B"/>
    <w:rsid w:val="007B4A94"/>
    <w:rsid w:val="007B5099"/>
    <w:rsid w:val="007B52FD"/>
    <w:rsid w:val="007C5191"/>
    <w:rsid w:val="007C7235"/>
    <w:rsid w:val="007D01FD"/>
    <w:rsid w:val="007D1052"/>
    <w:rsid w:val="007D10F7"/>
    <w:rsid w:val="007D6859"/>
    <w:rsid w:val="007D7530"/>
    <w:rsid w:val="007E2F76"/>
    <w:rsid w:val="007E59D4"/>
    <w:rsid w:val="007F6823"/>
    <w:rsid w:val="00812683"/>
    <w:rsid w:val="00815B91"/>
    <w:rsid w:val="00825BFB"/>
    <w:rsid w:val="00831282"/>
    <w:rsid w:val="00832016"/>
    <w:rsid w:val="00832074"/>
    <w:rsid w:val="00832806"/>
    <w:rsid w:val="00834280"/>
    <w:rsid w:val="00835974"/>
    <w:rsid w:val="00843952"/>
    <w:rsid w:val="00844F65"/>
    <w:rsid w:val="00853BF3"/>
    <w:rsid w:val="00856EFA"/>
    <w:rsid w:val="00865A43"/>
    <w:rsid w:val="00870BDA"/>
    <w:rsid w:val="00870D99"/>
    <w:rsid w:val="008761E5"/>
    <w:rsid w:val="00876F9D"/>
    <w:rsid w:val="008831A0"/>
    <w:rsid w:val="008859F9"/>
    <w:rsid w:val="0088653B"/>
    <w:rsid w:val="0089126C"/>
    <w:rsid w:val="00894404"/>
    <w:rsid w:val="008A0DE7"/>
    <w:rsid w:val="008A1E7E"/>
    <w:rsid w:val="008A233A"/>
    <w:rsid w:val="008A29A0"/>
    <w:rsid w:val="008B4CDE"/>
    <w:rsid w:val="008B5133"/>
    <w:rsid w:val="008C07D7"/>
    <w:rsid w:val="008C2A20"/>
    <w:rsid w:val="008C30D7"/>
    <w:rsid w:val="008D2E28"/>
    <w:rsid w:val="008D3E6F"/>
    <w:rsid w:val="008D74C3"/>
    <w:rsid w:val="008E37F3"/>
    <w:rsid w:val="008E404A"/>
    <w:rsid w:val="008E6A27"/>
    <w:rsid w:val="008E74B5"/>
    <w:rsid w:val="008F31AF"/>
    <w:rsid w:val="008F325D"/>
    <w:rsid w:val="008F3B1A"/>
    <w:rsid w:val="008F4630"/>
    <w:rsid w:val="009004EE"/>
    <w:rsid w:val="0090098E"/>
    <w:rsid w:val="009026BB"/>
    <w:rsid w:val="0091311D"/>
    <w:rsid w:val="0091351B"/>
    <w:rsid w:val="009225DF"/>
    <w:rsid w:val="00923297"/>
    <w:rsid w:val="0092481B"/>
    <w:rsid w:val="00925DF6"/>
    <w:rsid w:val="009310C0"/>
    <w:rsid w:val="0093206E"/>
    <w:rsid w:val="0093313F"/>
    <w:rsid w:val="0093631E"/>
    <w:rsid w:val="009369CB"/>
    <w:rsid w:val="00944943"/>
    <w:rsid w:val="00947300"/>
    <w:rsid w:val="00951915"/>
    <w:rsid w:val="00955387"/>
    <w:rsid w:val="00955442"/>
    <w:rsid w:val="00956EB5"/>
    <w:rsid w:val="009576FD"/>
    <w:rsid w:val="00960898"/>
    <w:rsid w:val="0096249B"/>
    <w:rsid w:val="0096438D"/>
    <w:rsid w:val="00964ACC"/>
    <w:rsid w:val="00966BDD"/>
    <w:rsid w:val="00966C9C"/>
    <w:rsid w:val="00971460"/>
    <w:rsid w:val="00973233"/>
    <w:rsid w:val="0097767D"/>
    <w:rsid w:val="00977E45"/>
    <w:rsid w:val="0098061B"/>
    <w:rsid w:val="00981700"/>
    <w:rsid w:val="009829CE"/>
    <w:rsid w:val="00983428"/>
    <w:rsid w:val="009857C1"/>
    <w:rsid w:val="0098606E"/>
    <w:rsid w:val="0099251A"/>
    <w:rsid w:val="00992804"/>
    <w:rsid w:val="00995CFD"/>
    <w:rsid w:val="009A0413"/>
    <w:rsid w:val="009A4071"/>
    <w:rsid w:val="009A57BE"/>
    <w:rsid w:val="009A7A0B"/>
    <w:rsid w:val="009A7A6A"/>
    <w:rsid w:val="009B168E"/>
    <w:rsid w:val="009B1F35"/>
    <w:rsid w:val="009B382F"/>
    <w:rsid w:val="009B4105"/>
    <w:rsid w:val="009B6CFB"/>
    <w:rsid w:val="009B7BE9"/>
    <w:rsid w:val="009C0C60"/>
    <w:rsid w:val="009C202B"/>
    <w:rsid w:val="009C481A"/>
    <w:rsid w:val="009C78E2"/>
    <w:rsid w:val="009D19E0"/>
    <w:rsid w:val="009D45B5"/>
    <w:rsid w:val="009E12B2"/>
    <w:rsid w:val="009E14CC"/>
    <w:rsid w:val="009E1BD7"/>
    <w:rsid w:val="009E73ED"/>
    <w:rsid w:val="009E75A2"/>
    <w:rsid w:val="009F3C83"/>
    <w:rsid w:val="009F3EE5"/>
    <w:rsid w:val="009F731A"/>
    <w:rsid w:val="00A10CAF"/>
    <w:rsid w:val="00A10D55"/>
    <w:rsid w:val="00A146A0"/>
    <w:rsid w:val="00A17003"/>
    <w:rsid w:val="00A2116A"/>
    <w:rsid w:val="00A220F0"/>
    <w:rsid w:val="00A222B2"/>
    <w:rsid w:val="00A246CB"/>
    <w:rsid w:val="00A248B2"/>
    <w:rsid w:val="00A31F29"/>
    <w:rsid w:val="00A34C52"/>
    <w:rsid w:val="00A36679"/>
    <w:rsid w:val="00A416D0"/>
    <w:rsid w:val="00A422A7"/>
    <w:rsid w:val="00A46771"/>
    <w:rsid w:val="00A46C1E"/>
    <w:rsid w:val="00A50FB4"/>
    <w:rsid w:val="00A54CB8"/>
    <w:rsid w:val="00A62050"/>
    <w:rsid w:val="00A62D0C"/>
    <w:rsid w:val="00A64CE5"/>
    <w:rsid w:val="00A66F15"/>
    <w:rsid w:val="00A676D5"/>
    <w:rsid w:val="00A70EC8"/>
    <w:rsid w:val="00A72985"/>
    <w:rsid w:val="00A750E9"/>
    <w:rsid w:val="00A757EC"/>
    <w:rsid w:val="00A77E49"/>
    <w:rsid w:val="00A91DAA"/>
    <w:rsid w:val="00A91E73"/>
    <w:rsid w:val="00A9714B"/>
    <w:rsid w:val="00AA15AC"/>
    <w:rsid w:val="00AB2BCD"/>
    <w:rsid w:val="00AB4015"/>
    <w:rsid w:val="00AB52C0"/>
    <w:rsid w:val="00AB7548"/>
    <w:rsid w:val="00AD3ECD"/>
    <w:rsid w:val="00AD4223"/>
    <w:rsid w:val="00AD736C"/>
    <w:rsid w:val="00AE4879"/>
    <w:rsid w:val="00AE5FB5"/>
    <w:rsid w:val="00AE6681"/>
    <w:rsid w:val="00AF294C"/>
    <w:rsid w:val="00AF29EF"/>
    <w:rsid w:val="00AF4C83"/>
    <w:rsid w:val="00B02BC7"/>
    <w:rsid w:val="00B0407D"/>
    <w:rsid w:val="00B0542A"/>
    <w:rsid w:val="00B05CA6"/>
    <w:rsid w:val="00B07F1D"/>
    <w:rsid w:val="00B114A6"/>
    <w:rsid w:val="00B117A9"/>
    <w:rsid w:val="00B152C0"/>
    <w:rsid w:val="00B15559"/>
    <w:rsid w:val="00B15753"/>
    <w:rsid w:val="00B15DD3"/>
    <w:rsid w:val="00B16B36"/>
    <w:rsid w:val="00B176E5"/>
    <w:rsid w:val="00B20623"/>
    <w:rsid w:val="00B22215"/>
    <w:rsid w:val="00B23DF4"/>
    <w:rsid w:val="00B24661"/>
    <w:rsid w:val="00B2485B"/>
    <w:rsid w:val="00B24FCD"/>
    <w:rsid w:val="00B2671A"/>
    <w:rsid w:val="00B27CC8"/>
    <w:rsid w:val="00B3120B"/>
    <w:rsid w:val="00B32B48"/>
    <w:rsid w:val="00B340F3"/>
    <w:rsid w:val="00B3555D"/>
    <w:rsid w:val="00B365F2"/>
    <w:rsid w:val="00B42136"/>
    <w:rsid w:val="00B42DC4"/>
    <w:rsid w:val="00B432D2"/>
    <w:rsid w:val="00B43649"/>
    <w:rsid w:val="00B4447A"/>
    <w:rsid w:val="00B47352"/>
    <w:rsid w:val="00B51CBA"/>
    <w:rsid w:val="00B548BF"/>
    <w:rsid w:val="00B71556"/>
    <w:rsid w:val="00B724C0"/>
    <w:rsid w:val="00B7614B"/>
    <w:rsid w:val="00B7686C"/>
    <w:rsid w:val="00B77D03"/>
    <w:rsid w:val="00B81089"/>
    <w:rsid w:val="00B91BE4"/>
    <w:rsid w:val="00B91E60"/>
    <w:rsid w:val="00B942B7"/>
    <w:rsid w:val="00B96678"/>
    <w:rsid w:val="00B97708"/>
    <w:rsid w:val="00B979E2"/>
    <w:rsid w:val="00B97F24"/>
    <w:rsid w:val="00BA1B77"/>
    <w:rsid w:val="00BA1E09"/>
    <w:rsid w:val="00BA3AFF"/>
    <w:rsid w:val="00BA70AB"/>
    <w:rsid w:val="00BA79B4"/>
    <w:rsid w:val="00BB14EF"/>
    <w:rsid w:val="00BB18E6"/>
    <w:rsid w:val="00BB1C25"/>
    <w:rsid w:val="00BB4DE9"/>
    <w:rsid w:val="00BC2AE8"/>
    <w:rsid w:val="00BC61AA"/>
    <w:rsid w:val="00BC775E"/>
    <w:rsid w:val="00BD1662"/>
    <w:rsid w:val="00BD1756"/>
    <w:rsid w:val="00BD2F83"/>
    <w:rsid w:val="00BD5282"/>
    <w:rsid w:val="00BD6140"/>
    <w:rsid w:val="00BD7466"/>
    <w:rsid w:val="00BD77D6"/>
    <w:rsid w:val="00BE2345"/>
    <w:rsid w:val="00BE2352"/>
    <w:rsid w:val="00BE357A"/>
    <w:rsid w:val="00BE4BE2"/>
    <w:rsid w:val="00BE6023"/>
    <w:rsid w:val="00BF1D9A"/>
    <w:rsid w:val="00BF1E50"/>
    <w:rsid w:val="00BF6C1C"/>
    <w:rsid w:val="00C030E0"/>
    <w:rsid w:val="00C0574D"/>
    <w:rsid w:val="00C05F41"/>
    <w:rsid w:val="00C07AF6"/>
    <w:rsid w:val="00C103A3"/>
    <w:rsid w:val="00C12825"/>
    <w:rsid w:val="00C25486"/>
    <w:rsid w:val="00C25CF0"/>
    <w:rsid w:val="00C26328"/>
    <w:rsid w:val="00C26624"/>
    <w:rsid w:val="00C322A7"/>
    <w:rsid w:val="00C34215"/>
    <w:rsid w:val="00C379FC"/>
    <w:rsid w:val="00C42C4F"/>
    <w:rsid w:val="00C44FD8"/>
    <w:rsid w:val="00C47F8A"/>
    <w:rsid w:val="00C53DA7"/>
    <w:rsid w:val="00C56456"/>
    <w:rsid w:val="00C5799A"/>
    <w:rsid w:val="00C60570"/>
    <w:rsid w:val="00C70B6B"/>
    <w:rsid w:val="00C70BBE"/>
    <w:rsid w:val="00C73A0B"/>
    <w:rsid w:val="00C747B9"/>
    <w:rsid w:val="00C75CF5"/>
    <w:rsid w:val="00C777AA"/>
    <w:rsid w:val="00C80370"/>
    <w:rsid w:val="00C83555"/>
    <w:rsid w:val="00C85559"/>
    <w:rsid w:val="00C87BC5"/>
    <w:rsid w:val="00C92CEA"/>
    <w:rsid w:val="00C940D7"/>
    <w:rsid w:val="00CA627F"/>
    <w:rsid w:val="00CA7C27"/>
    <w:rsid w:val="00CB3158"/>
    <w:rsid w:val="00CC0D40"/>
    <w:rsid w:val="00CC336E"/>
    <w:rsid w:val="00CC4DB0"/>
    <w:rsid w:val="00CC5BB1"/>
    <w:rsid w:val="00CC6D12"/>
    <w:rsid w:val="00CD054F"/>
    <w:rsid w:val="00CD3A14"/>
    <w:rsid w:val="00CD4A59"/>
    <w:rsid w:val="00CD4E96"/>
    <w:rsid w:val="00CD75DC"/>
    <w:rsid w:val="00CE3521"/>
    <w:rsid w:val="00CE372A"/>
    <w:rsid w:val="00CE5755"/>
    <w:rsid w:val="00CE5EEB"/>
    <w:rsid w:val="00CF070D"/>
    <w:rsid w:val="00CF1946"/>
    <w:rsid w:val="00CF1B95"/>
    <w:rsid w:val="00CF2162"/>
    <w:rsid w:val="00CF2259"/>
    <w:rsid w:val="00CF2549"/>
    <w:rsid w:val="00CF2A3E"/>
    <w:rsid w:val="00CF3CE6"/>
    <w:rsid w:val="00CF4336"/>
    <w:rsid w:val="00CF5377"/>
    <w:rsid w:val="00CF554E"/>
    <w:rsid w:val="00D00EDC"/>
    <w:rsid w:val="00D02384"/>
    <w:rsid w:val="00D0312C"/>
    <w:rsid w:val="00D0399A"/>
    <w:rsid w:val="00D06B4C"/>
    <w:rsid w:val="00D0757F"/>
    <w:rsid w:val="00D10B50"/>
    <w:rsid w:val="00D12971"/>
    <w:rsid w:val="00D12D7C"/>
    <w:rsid w:val="00D20ADA"/>
    <w:rsid w:val="00D21FAC"/>
    <w:rsid w:val="00D2246E"/>
    <w:rsid w:val="00D22E81"/>
    <w:rsid w:val="00D24C16"/>
    <w:rsid w:val="00D25A4B"/>
    <w:rsid w:val="00D26FAF"/>
    <w:rsid w:val="00D32EC0"/>
    <w:rsid w:val="00D334A7"/>
    <w:rsid w:val="00D34493"/>
    <w:rsid w:val="00D408A2"/>
    <w:rsid w:val="00D41C76"/>
    <w:rsid w:val="00D47253"/>
    <w:rsid w:val="00D5734B"/>
    <w:rsid w:val="00D61E83"/>
    <w:rsid w:val="00D63100"/>
    <w:rsid w:val="00D65B52"/>
    <w:rsid w:val="00D65D21"/>
    <w:rsid w:val="00D70373"/>
    <w:rsid w:val="00D72F1C"/>
    <w:rsid w:val="00D74EDD"/>
    <w:rsid w:val="00D8010F"/>
    <w:rsid w:val="00D80B91"/>
    <w:rsid w:val="00D9719D"/>
    <w:rsid w:val="00DA11D7"/>
    <w:rsid w:val="00DA3EC0"/>
    <w:rsid w:val="00DA64B6"/>
    <w:rsid w:val="00DC1560"/>
    <w:rsid w:val="00DC4D9B"/>
    <w:rsid w:val="00DC67D4"/>
    <w:rsid w:val="00DD0CC5"/>
    <w:rsid w:val="00DD1469"/>
    <w:rsid w:val="00DD4537"/>
    <w:rsid w:val="00DD491A"/>
    <w:rsid w:val="00DD634A"/>
    <w:rsid w:val="00DE0C51"/>
    <w:rsid w:val="00DF2354"/>
    <w:rsid w:val="00DF320E"/>
    <w:rsid w:val="00DF3CB5"/>
    <w:rsid w:val="00DF6150"/>
    <w:rsid w:val="00DF63CB"/>
    <w:rsid w:val="00E0448D"/>
    <w:rsid w:val="00E04490"/>
    <w:rsid w:val="00E06DDA"/>
    <w:rsid w:val="00E07B46"/>
    <w:rsid w:val="00E11DBC"/>
    <w:rsid w:val="00E14C25"/>
    <w:rsid w:val="00E14CA0"/>
    <w:rsid w:val="00E166A8"/>
    <w:rsid w:val="00E17789"/>
    <w:rsid w:val="00E20779"/>
    <w:rsid w:val="00E235EB"/>
    <w:rsid w:val="00E2454E"/>
    <w:rsid w:val="00E376EC"/>
    <w:rsid w:val="00E37730"/>
    <w:rsid w:val="00E40840"/>
    <w:rsid w:val="00E443BC"/>
    <w:rsid w:val="00E44F99"/>
    <w:rsid w:val="00E514FD"/>
    <w:rsid w:val="00E5234E"/>
    <w:rsid w:val="00E53546"/>
    <w:rsid w:val="00E5722B"/>
    <w:rsid w:val="00E61F8A"/>
    <w:rsid w:val="00E671DE"/>
    <w:rsid w:val="00E67A9B"/>
    <w:rsid w:val="00E700C9"/>
    <w:rsid w:val="00E70B80"/>
    <w:rsid w:val="00E71643"/>
    <w:rsid w:val="00E73933"/>
    <w:rsid w:val="00E73B5B"/>
    <w:rsid w:val="00E80797"/>
    <w:rsid w:val="00E84001"/>
    <w:rsid w:val="00E84739"/>
    <w:rsid w:val="00E8530A"/>
    <w:rsid w:val="00E90354"/>
    <w:rsid w:val="00E91C1D"/>
    <w:rsid w:val="00E95C96"/>
    <w:rsid w:val="00E96CA0"/>
    <w:rsid w:val="00EA2BDF"/>
    <w:rsid w:val="00EA564A"/>
    <w:rsid w:val="00EA57B9"/>
    <w:rsid w:val="00EA5EBE"/>
    <w:rsid w:val="00EB1870"/>
    <w:rsid w:val="00EB1BE6"/>
    <w:rsid w:val="00EB2F94"/>
    <w:rsid w:val="00EB4170"/>
    <w:rsid w:val="00EB4587"/>
    <w:rsid w:val="00EB5F4B"/>
    <w:rsid w:val="00EB77B1"/>
    <w:rsid w:val="00EC03B2"/>
    <w:rsid w:val="00EC075D"/>
    <w:rsid w:val="00EC0832"/>
    <w:rsid w:val="00EC0C58"/>
    <w:rsid w:val="00EC266C"/>
    <w:rsid w:val="00EC2AD5"/>
    <w:rsid w:val="00EC47DC"/>
    <w:rsid w:val="00EC51E0"/>
    <w:rsid w:val="00EC5D3B"/>
    <w:rsid w:val="00EC7A70"/>
    <w:rsid w:val="00ED0EF7"/>
    <w:rsid w:val="00ED4C81"/>
    <w:rsid w:val="00EE01BC"/>
    <w:rsid w:val="00EF3CCB"/>
    <w:rsid w:val="00EF5554"/>
    <w:rsid w:val="00EF7573"/>
    <w:rsid w:val="00F00BEC"/>
    <w:rsid w:val="00F01050"/>
    <w:rsid w:val="00F01404"/>
    <w:rsid w:val="00F019BD"/>
    <w:rsid w:val="00F073E1"/>
    <w:rsid w:val="00F10481"/>
    <w:rsid w:val="00F10F85"/>
    <w:rsid w:val="00F201A2"/>
    <w:rsid w:val="00F23FC6"/>
    <w:rsid w:val="00F24179"/>
    <w:rsid w:val="00F2439C"/>
    <w:rsid w:val="00F26369"/>
    <w:rsid w:val="00F26FB9"/>
    <w:rsid w:val="00F275BB"/>
    <w:rsid w:val="00F30DB4"/>
    <w:rsid w:val="00F41269"/>
    <w:rsid w:val="00F4147F"/>
    <w:rsid w:val="00F453A4"/>
    <w:rsid w:val="00F458F5"/>
    <w:rsid w:val="00F51622"/>
    <w:rsid w:val="00F52746"/>
    <w:rsid w:val="00F54015"/>
    <w:rsid w:val="00F640C5"/>
    <w:rsid w:val="00F64EC9"/>
    <w:rsid w:val="00F6541E"/>
    <w:rsid w:val="00F659F2"/>
    <w:rsid w:val="00F7085A"/>
    <w:rsid w:val="00F72FBB"/>
    <w:rsid w:val="00F73BEC"/>
    <w:rsid w:val="00F742C3"/>
    <w:rsid w:val="00F7745A"/>
    <w:rsid w:val="00F85DE7"/>
    <w:rsid w:val="00F85EF6"/>
    <w:rsid w:val="00F8651D"/>
    <w:rsid w:val="00F8676B"/>
    <w:rsid w:val="00F94D82"/>
    <w:rsid w:val="00F94E01"/>
    <w:rsid w:val="00F94EF5"/>
    <w:rsid w:val="00FA1805"/>
    <w:rsid w:val="00FA6F83"/>
    <w:rsid w:val="00FB4BDD"/>
    <w:rsid w:val="00FB4C22"/>
    <w:rsid w:val="00FB6A7E"/>
    <w:rsid w:val="00FB7D11"/>
    <w:rsid w:val="00FB7EBF"/>
    <w:rsid w:val="00FC38ED"/>
    <w:rsid w:val="00FC589E"/>
    <w:rsid w:val="00FC6ED5"/>
    <w:rsid w:val="00FD05A0"/>
    <w:rsid w:val="00FD2B8A"/>
    <w:rsid w:val="00FE1ADE"/>
    <w:rsid w:val="00FE1BED"/>
    <w:rsid w:val="00FE7297"/>
    <w:rsid w:val="00FE7818"/>
    <w:rsid w:val="00FF0444"/>
    <w:rsid w:val="00FF1985"/>
    <w:rsid w:val="00FF524E"/>
    <w:rsid w:val="00FF715F"/>
    <w:rsid w:val="00FF7A23"/>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CEEA2"/>
  <w15:docId w15:val="{40990A92-D5E6-406C-9427-780805B5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F99"/>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E44F99"/>
    <w:pPr>
      <w:keepNext/>
      <w:outlineLvl w:val="3"/>
    </w:pPr>
    <w:rPr>
      <w:b/>
      <w:sz w:val="28"/>
    </w:rPr>
  </w:style>
  <w:style w:type="paragraph" w:styleId="Heading5">
    <w:name w:val="heading 5"/>
    <w:basedOn w:val="Normal"/>
    <w:next w:val="Normal"/>
    <w:link w:val="Heading5Char"/>
    <w:qFormat/>
    <w:rsid w:val="00E44F99"/>
    <w:pPr>
      <w:keepNext/>
      <w:outlineLvl w:val="4"/>
    </w:pPr>
    <w:rPr>
      <w:b/>
      <w:sz w:val="24"/>
    </w:rPr>
  </w:style>
  <w:style w:type="paragraph" w:styleId="Heading6">
    <w:name w:val="heading 6"/>
    <w:basedOn w:val="Normal"/>
    <w:next w:val="Normal"/>
    <w:link w:val="Heading6Char"/>
    <w:qFormat/>
    <w:rsid w:val="00E44F99"/>
    <w:pPr>
      <w:keepNext/>
      <w:outlineLvl w:val="5"/>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F99"/>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E44F99"/>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E44F99"/>
    <w:rPr>
      <w:rFonts w:ascii="Times New Roman" w:eastAsia="Times New Roman" w:hAnsi="Times New Roman" w:cs="Times New Roman"/>
      <w:b/>
      <w:sz w:val="24"/>
      <w:szCs w:val="20"/>
      <w:u w:val="single"/>
    </w:rPr>
  </w:style>
  <w:style w:type="paragraph" w:customStyle="1" w:styleId="Body">
    <w:name w:val="Body"/>
    <w:basedOn w:val="Normal"/>
    <w:rsid w:val="00E44F99"/>
    <w:rPr>
      <w:rFonts w:ascii="Palatino" w:hAnsi="Palatino"/>
      <w:sz w:val="24"/>
    </w:rPr>
  </w:style>
  <w:style w:type="character" w:styleId="Hyperlink">
    <w:name w:val="Hyperlink"/>
    <w:uiPriority w:val="99"/>
    <w:semiHidden/>
    <w:rsid w:val="00E44F99"/>
    <w:rPr>
      <w:color w:val="0000FF"/>
      <w:u w:val="single"/>
    </w:rPr>
  </w:style>
  <w:style w:type="paragraph" w:styleId="ListParagraph">
    <w:name w:val="List Paragraph"/>
    <w:basedOn w:val="Normal"/>
    <w:uiPriority w:val="34"/>
    <w:qFormat/>
    <w:rsid w:val="00E44F99"/>
    <w:pPr>
      <w:ind w:left="720"/>
      <w:contextualSpacing/>
    </w:pPr>
  </w:style>
  <w:style w:type="character" w:styleId="Emphasis">
    <w:name w:val="Emphasis"/>
    <w:uiPriority w:val="20"/>
    <w:qFormat/>
    <w:rsid w:val="00E44F99"/>
    <w:rPr>
      <w:i/>
      <w:iCs/>
    </w:rPr>
  </w:style>
  <w:style w:type="paragraph" w:styleId="BodyTextIndent">
    <w:name w:val="Body Text Indent"/>
    <w:basedOn w:val="Normal"/>
    <w:link w:val="BodyTextIndentChar"/>
    <w:semiHidden/>
    <w:rsid w:val="00E44F99"/>
    <w:pPr>
      <w:ind w:left="720"/>
    </w:pPr>
    <w:rPr>
      <w:sz w:val="24"/>
    </w:rPr>
  </w:style>
  <w:style w:type="character" w:customStyle="1" w:styleId="BodyTextIndentChar">
    <w:name w:val="Body Text Indent Char"/>
    <w:basedOn w:val="DefaultParagraphFont"/>
    <w:link w:val="BodyTextIndent"/>
    <w:semiHidden/>
    <w:rsid w:val="00E44F99"/>
    <w:rPr>
      <w:rFonts w:ascii="Times New Roman" w:eastAsia="Times New Roman" w:hAnsi="Times New Roman" w:cs="Times New Roman"/>
      <w:sz w:val="24"/>
      <w:szCs w:val="20"/>
    </w:rPr>
  </w:style>
  <w:style w:type="character" w:customStyle="1" w:styleId="apple-converted-space">
    <w:name w:val="apple-converted-space"/>
    <w:basedOn w:val="DefaultParagraphFont"/>
    <w:rsid w:val="005926FC"/>
  </w:style>
  <w:style w:type="paragraph" w:styleId="BalloonText">
    <w:name w:val="Balloon Text"/>
    <w:basedOn w:val="Normal"/>
    <w:link w:val="BalloonTextChar"/>
    <w:uiPriority w:val="99"/>
    <w:semiHidden/>
    <w:unhideWhenUsed/>
    <w:rsid w:val="00B7614B"/>
    <w:rPr>
      <w:rFonts w:ascii="Tahoma" w:hAnsi="Tahoma" w:cs="Tahoma"/>
      <w:sz w:val="16"/>
      <w:szCs w:val="16"/>
    </w:rPr>
  </w:style>
  <w:style w:type="character" w:customStyle="1" w:styleId="BalloonTextChar">
    <w:name w:val="Balloon Text Char"/>
    <w:basedOn w:val="DefaultParagraphFont"/>
    <w:link w:val="BalloonText"/>
    <w:uiPriority w:val="99"/>
    <w:semiHidden/>
    <w:rsid w:val="00B7614B"/>
    <w:rPr>
      <w:rFonts w:ascii="Tahoma" w:eastAsia="Times New Roman" w:hAnsi="Tahoma" w:cs="Tahoma"/>
      <w:sz w:val="16"/>
      <w:szCs w:val="16"/>
    </w:rPr>
  </w:style>
  <w:style w:type="paragraph" w:styleId="Header">
    <w:name w:val="header"/>
    <w:basedOn w:val="Normal"/>
    <w:link w:val="HeaderChar"/>
    <w:uiPriority w:val="99"/>
    <w:unhideWhenUsed/>
    <w:rsid w:val="00B7614B"/>
    <w:pPr>
      <w:tabs>
        <w:tab w:val="center" w:pos="4680"/>
        <w:tab w:val="right" w:pos="9360"/>
      </w:tabs>
    </w:pPr>
  </w:style>
  <w:style w:type="character" w:customStyle="1" w:styleId="HeaderChar">
    <w:name w:val="Header Char"/>
    <w:basedOn w:val="DefaultParagraphFont"/>
    <w:link w:val="Header"/>
    <w:uiPriority w:val="99"/>
    <w:rsid w:val="00B7614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7614B"/>
    <w:pPr>
      <w:tabs>
        <w:tab w:val="center" w:pos="4680"/>
        <w:tab w:val="right" w:pos="9360"/>
      </w:tabs>
    </w:pPr>
  </w:style>
  <w:style w:type="character" w:customStyle="1" w:styleId="FooterChar">
    <w:name w:val="Footer Char"/>
    <w:basedOn w:val="DefaultParagraphFont"/>
    <w:link w:val="Footer"/>
    <w:uiPriority w:val="99"/>
    <w:rsid w:val="00B7614B"/>
    <w:rPr>
      <w:rFonts w:ascii="Times New Roman" w:eastAsia="Times New Roman" w:hAnsi="Times New Roman" w:cs="Times New Roman"/>
      <w:sz w:val="20"/>
      <w:szCs w:val="20"/>
    </w:rPr>
  </w:style>
  <w:style w:type="table" w:styleId="TableGrid">
    <w:name w:val="Table Grid"/>
    <w:basedOn w:val="TableNormal"/>
    <w:uiPriority w:val="39"/>
    <w:rsid w:val="003E3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6">
    <w:name w:val="a-size-base6"/>
    <w:basedOn w:val="DefaultParagraphFont"/>
    <w:rsid w:val="00B23DF4"/>
  </w:style>
  <w:style w:type="paragraph" w:styleId="NormalWeb">
    <w:name w:val="Normal (Web)"/>
    <w:basedOn w:val="Normal"/>
    <w:uiPriority w:val="99"/>
    <w:unhideWhenUsed/>
    <w:rsid w:val="008F3B1A"/>
    <w:pPr>
      <w:spacing w:after="150"/>
    </w:pPr>
    <w:rPr>
      <w:sz w:val="24"/>
      <w:szCs w:val="24"/>
    </w:rPr>
  </w:style>
  <w:style w:type="character" w:styleId="UnresolvedMention">
    <w:name w:val="Unresolved Mention"/>
    <w:basedOn w:val="DefaultParagraphFont"/>
    <w:uiPriority w:val="99"/>
    <w:semiHidden/>
    <w:unhideWhenUsed/>
    <w:rsid w:val="00EB1BE6"/>
    <w:rPr>
      <w:color w:val="605E5C"/>
      <w:shd w:val="clear" w:color="auto" w:fill="E1DFDD"/>
    </w:rPr>
  </w:style>
  <w:style w:type="paragraph" w:customStyle="1" w:styleId="Normal1">
    <w:name w:val="Normal1"/>
    <w:rsid w:val="00773BF5"/>
    <w:pPr>
      <w:spacing w:after="0"/>
    </w:pPr>
    <w:rPr>
      <w:rFonts w:ascii="Arial" w:eastAsia="Arial" w:hAnsi="Arial" w:cs="Arial"/>
      <w:color w:val="000000"/>
      <w:szCs w:val="24"/>
      <w:lang w:eastAsia="ja-JP"/>
    </w:rPr>
  </w:style>
  <w:style w:type="paragraph" w:customStyle="1" w:styleId="xxxxmsonormal">
    <w:name w:val="x_xxxmsonormal"/>
    <w:basedOn w:val="Normal"/>
    <w:rsid w:val="000F03A3"/>
    <w:pPr>
      <w:spacing w:before="100" w:beforeAutospacing="1" w:after="100" w:afterAutospacing="1"/>
    </w:pPr>
    <w:rPr>
      <w:sz w:val="24"/>
      <w:szCs w:val="24"/>
    </w:rPr>
  </w:style>
  <w:style w:type="character" w:customStyle="1" w:styleId="mark7fm25wjrf">
    <w:name w:val="mark7fm25wjrf"/>
    <w:basedOn w:val="DefaultParagraphFont"/>
    <w:rsid w:val="000F03A3"/>
  </w:style>
  <w:style w:type="paragraph" w:customStyle="1" w:styleId="Default">
    <w:name w:val="Default"/>
    <w:rsid w:val="00E5234E"/>
    <w:pPr>
      <w:autoSpaceDE w:val="0"/>
      <w:autoSpaceDN w:val="0"/>
      <w:adjustRightInd w:val="0"/>
      <w:spacing w:after="0" w:line="240" w:lineRule="auto"/>
    </w:pPr>
    <w:rPr>
      <w:rFonts w:ascii="Book Antiqua" w:hAnsi="Book Antiqua" w:cs="Book Antiqua"/>
      <w:color w:val="000000"/>
      <w:sz w:val="24"/>
      <w:szCs w:val="24"/>
    </w:rPr>
  </w:style>
  <w:style w:type="paragraph" w:customStyle="1" w:styleId="xmsonormal">
    <w:name w:val="x_msonormal"/>
    <w:basedOn w:val="Normal"/>
    <w:rsid w:val="00DF320E"/>
    <w:pPr>
      <w:spacing w:before="100" w:beforeAutospacing="1" w:after="100" w:afterAutospacing="1"/>
    </w:pPr>
    <w:rPr>
      <w:sz w:val="24"/>
      <w:szCs w:val="24"/>
      <w:lang w:eastAsia="ko-KR"/>
    </w:rPr>
  </w:style>
  <w:style w:type="character" w:customStyle="1" w:styleId="xcontentpasted0">
    <w:name w:val="x_contentpasted0"/>
    <w:basedOn w:val="DefaultParagraphFont"/>
    <w:rsid w:val="00DF3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53383">
      <w:bodyDiv w:val="1"/>
      <w:marLeft w:val="0"/>
      <w:marRight w:val="0"/>
      <w:marTop w:val="0"/>
      <w:marBottom w:val="0"/>
      <w:divBdr>
        <w:top w:val="none" w:sz="0" w:space="0" w:color="auto"/>
        <w:left w:val="none" w:sz="0" w:space="0" w:color="auto"/>
        <w:bottom w:val="none" w:sz="0" w:space="0" w:color="auto"/>
        <w:right w:val="none" w:sz="0" w:space="0" w:color="auto"/>
      </w:divBdr>
    </w:div>
    <w:div w:id="248078539">
      <w:bodyDiv w:val="1"/>
      <w:marLeft w:val="0"/>
      <w:marRight w:val="0"/>
      <w:marTop w:val="0"/>
      <w:marBottom w:val="0"/>
      <w:divBdr>
        <w:top w:val="none" w:sz="0" w:space="0" w:color="auto"/>
        <w:left w:val="none" w:sz="0" w:space="0" w:color="auto"/>
        <w:bottom w:val="none" w:sz="0" w:space="0" w:color="auto"/>
        <w:right w:val="none" w:sz="0" w:space="0" w:color="auto"/>
      </w:divBdr>
    </w:div>
    <w:div w:id="358354603">
      <w:bodyDiv w:val="1"/>
      <w:marLeft w:val="0"/>
      <w:marRight w:val="0"/>
      <w:marTop w:val="0"/>
      <w:marBottom w:val="0"/>
      <w:divBdr>
        <w:top w:val="none" w:sz="0" w:space="0" w:color="auto"/>
        <w:left w:val="none" w:sz="0" w:space="0" w:color="auto"/>
        <w:bottom w:val="none" w:sz="0" w:space="0" w:color="auto"/>
        <w:right w:val="none" w:sz="0" w:space="0" w:color="auto"/>
      </w:divBdr>
    </w:div>
    <w:div w:id="481042582">
      <w:bodyDiv w:val="1"/>
      <w:marLeft w:val="0"/>
      <w:marRight w:val="0"/>
      <w:marTop w:val="0"/>
      <w:marBottom w:val="0"/>
      <w:divBdr>
        <w:top w:val="none" w:sz="0" w:space="0" w:color="auto"/>
        <w:left w:val="none" w:sz="0" w:space="0" w:color="auto"/>
        <w:bottom w:val="none" w:sz="0" w:space="0" w:color="auto"/>
        <w:right w:val="none" w:sz="0" w:space="0" w:color="auto"/>
      </w:divBdr>
    </w:div>
    <w:div w:id="564873604">
      <w:bodyDiv w:val="1"/>
      <w:marLeft w:val="0"/>
      <w:marRight w:val="0"/>
      <w:marTop w:val="0"/>
      <w:marBottom w:val="0"/>
      <w:divBdr>
        <w:top w:val="none" w:sz="0" w:space="0" w:color="auto"/>
        <w:left w:val="none" w:sz="0" w:space="0" w:color="auto"/>
        <w:bottom w:val="none" w:sz="0" w:space="0" w:color="auto"/>
        <w:right w:val="none" w:sz="0" w:space="0" w:color="auto"/>
      </w:divBdr>
    </w:div>
    <w:div w:id="618101176">
      <w:bodyDiv w:val="1"/>
      <w:marLeft w:val="0"/>
      <w:marRight w:val="0"/>
      <w:marTop w:val="0"/>
      <w:marBottom w:val="0"/>
      <w:divBdr>
        <w:top w:val="none" w:sz="0" w:space="0" w:color="auto"/>
        <w:left w:val="none" w:sz="0" w:space="0" w:color="auto"/>
        <w:bottom w:val="none" w:sz="0" w:space="0" w:color="auto"/>
        <w:right w:val="none" w:sz="0" w:space="0" w:color="auto"/>
      </w:divBdr>
    </w:div>
    <w:div w:id="937832163">
      <w:bodyDiv w:val="1"/>
      <w:marLeft w:val="0"/>
      <w:marRight w:val="0"/>
      <w:marTop w:val="0"/>
      <w:marBottom w:val="0"/>
      <w:divBdr>
        <w:top w:val="none" w:sz="0" w:space="0" w:color="auto"/>
        <w:left w:val="none" w:sz="0" w:space="0" w:color="auto"/>
        <w:bottom w:val="none" w:sz="0" w:space="0" w:color="auto"/>
        <w:right w:val="none" w:sz="0" w:space="0" w:color="auto"/>
      </w:divBdr>
    </w:div>
    <w:div w:id="1024210576">
      <w:bodyDiv w:val="1"/>
      <w:marLeft w:val="0"/>
      <w:marRight w:val="0"/>
      <w:marTop w:val="0"/>
      <w:marBottom w:val="0"/>
      <w:divBdr>
        <w:top w:val="none" w:sz="0" w:space="0" w:color="auto"/>
        <w:left w:val="none" w:sz="0" w:space="0" w:color="auto"/>
        <w:bottom w:val="none" w:sz="0" w:space="0" w:color="auto"/>
        <w:right w:val="none" w:sz="0" w:space="0" w:color="auto"/>
      </w:divBdr>
    </w:div>
    <w:div w:id="1154184078">
      <w:bodyDiv w:val="1"/>
      <w:marLeft w:val="0"/>
      <w:marRight w:val="0"/>
      <w:marTop w:val="0"/>
      <w:marBottom w:val="0"/>
      <w:divBdr>
        <w:top w:val="none" w:sz="0" w:space="0" w:color="auto"/>
        <w:left w:val="none" w:sz="0" w:space="0" w:color="auto"/>
        <w:bottom w:val="none" w:sz="0" w:space="0" w:color="auto"/>
        <w:right w:val="none" w:sz="0" w:space="0" w:color="auto"/>
      </w:divBdr>
    </w:div>
    <w:div w:id="1158496757">
      <w:bodyDiv w:val="1"/>
      <w:marLeft w:val="0"/>
      <w:marRight w:val="0"/>
      <w:marTop w:val="0"/>
      <w:marBottom w:val="0"/>
      <w:divBdr>
        <w:top w:val="none" w:sz="0" w:space="0" w:color="auto"/>
        <w:left w:val="none" w:sz="0" w:space="0" w:color="auto"/>
        <w:bottom w:val="none" w:sz="0" w:space="0" w:color="auto"/>
        <w:right w:val="none" w:sz="0" w:space="0" w:color="auto"/>
      </w:divBdr>
    </w:div>
    <w:div w:id="1199585151">
      <w:bodyDiv w:val="1"/>
      <w:marLeft w:val="0"/>
      <w:marRight w:val="0"/>
      <w:marTop w:val="0"/>
      <w:marBottom w:val="0"/>
      <w:divBdr>
        <w:top w:val="none" w:sz="0" w:space="0" w:color="auto"/>
        <w:left w:val="none" w:sz="0" w:space="0" w:color="auto"/>
        <w:bottom w:val="none" w:sz="0" w:space="0" w:color="auto"/>
        <w:right w:val="none" w:sz="0" w:space="0" w:color="auto"/>
      </w:divBdr>
      <w:divsChild>
        <w:div w:id="1020666831">
          <w:marLeft w:val="0"/>
          <w:marRight w:val="0"/>
          <w:marTop w:val="0"/>
          <w:marBottom w:val="0"/>
          <w:divBdr>
            <w:top w:val="none" w:sz="0" w:space="0" w:color="auto"/>
            <w:left w:val="none" w:sz="0" w:space="0" w:color="auto"/>
            <w:bottom w:val="none" w:sz="0" w:space="0" w:color="auto"/>
            <w:right w:val="none" w:sz="0" w:space="0" w:color="auto"/>
          </w:divBdr>
          <w:divsChild>
            <w:div w:id="743799478">
              <w:marLeft w:val="-225"/>
              <w:marRight w:val="-225"/>
              <w:marTop w:val="0"/>
              <w:marBottom w:val="0"/>
              <w:divBdr>
                <w:top w:val="none" w:sz="0" w:space="0" w:color="auto"/>
                <w:left w:val="none" w:sz="0" w:space="0" w:color="auto"/>
                <w:bottom w:val="none" w:sz="0" w:space="0" w:color="auto"/>
                <w:right w:val="none" w:sz="0" w:space="0" w:color="auto"/>
              </w:divBdr>
              <w:divsChild>
                <w:div w:id="20445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03634">
      <w:bodyDiv w:val="1"/>
      <w:marLeft w:val="0"/>
      <w:marRight w:val="0"/>
      <w:marTop w:val="0"/>
      <w:marBottom w:val="0"/>
      <w:divBdr>
        <w:top w:val="none" w:sz="0" w:space="0" w:color="auto"/>
        <w:left w:val="none" w:sz="0" w:space="0" w:color="auto"/>
        <w:bottom w:val="none" w:sz="0" w:space="0" w:color="auto"/>
        <w:right w:val="none" w:sz="0" w:space="0" w:color="auto"/>
      </w:divBdr>
    </w:div>
    <w:div w:id="1362514439">
      <w:bodyDiv w:val="1"/>
      <w:marLeft w:val="0"/>
      <w:marRight w:val="0"/>
      <w:marTop w:val="0"/>
      <w:marBottom w:val="0"/>
      <w:divBdr>
        <w:top w:val="none" w:sz="0" w:space="0" w:color="auto"/>
        <w:left w:val="none" w:sz="0" w:space="0" w:color="auto"/>
        <w:bottom w:val="none" w:sz="0" w:space="0" w:color="auto"/>
        <w:right w:val="none" w:sz="0" w:space="0" w:color="auto"/>
      </w:divBdr>
    </w:div>
    <w:div w:id="1587377176">
      <w:bodyDiv w:val="1"/>
      <w:marLeft w:val="0"/>
      <w:marRight w:val="0"/>
      <w:marTop w:val="0"/>
      <w:marBottom w:val="0"/>
      <w:divBdr>
        <w:top w:val="none" w:sz="0" w:space="0" w:color="auto"/>
        <w:left w:val="none" w:sz="0" w:space="0" w:color="auto"/>
        <w:bottom w:val="none" w:sz="0" w:space="0" w:color="auto"/>
        <w:right w:val="none" w:sz="0" w:space="0" w:color="auto"/>
      </w:divBdr>
    </w:div>
    <w:div w:id="1787846831">
      <w:bodyDiv w:val="1"/>
      <w:marLeft w:val="0"/>
      <w:marRight w:val="0"/>
      <w:marTop w:val="0"/>
      <w:marBottom w:val="0"/>
      <w:divBdr>
        <w:top w:val="none" w:sz="0" w:space="0" w:color="auto"/>
        <w:left w:val="none" w:sz="0" w:space="0" w:color="auto"/>
        <w:bottom w:val="none" w:sz="0" w:space="0" w:color="auto"/>
        <w:right w:val="none" w:sz="0" w:space="0" w:color="auto"/>
      </w:divBdr>
    </w:div>
    <w:div w:id="1808666793">
      <w:bodyDiv w:val="1"/>
      <w:marLeft w:val="0"/>
      <w:marRight w:val="0"/>
      <w:marTop w:val="0"/>
      <w:marBottom w:val="0"/>
      <w:divBdr>
        <w:top w:val="none" w:sz="0" w:space="0" w:color="auto"/>
        <w:left w:val="none" w:sz="0" w:space="0" w:color="auto"/>
        <w:bottom w:val="none" w:sz="0" w:space="0" w:color="auto"/>
        <w:right w:val="none" w:sz="0" w:space="0" w:color="auto"/>
      </w:divBdr>
    </w:div>
    <w:div w:id="1972124905">
      <w:bodyDiv w:val="1"/>
      <w:marLeft w:val="0"/>
      <w:marRight w:val="0"/>
      <w:marTop w:val="0"/>
      <w:marBottom w:val="0"/>
      <w:divBdr>
        <w:top w:val="none" w:sz="0" w:space="0" w:color="auto"/>
        <w:left w:val="none" w:sz="0" w:space="0" w:color="auto"/>
        <w:bottom w:val="none" w:sz="0" w:space="0" w:color="auto"/>
        <w:right w:val="none" w:sz="0" w:space="0" w:color="auto"/>
      </w:divBdr>
    </w:div>
    <w:div w:id="2040469343">
      <w:bodyDiv w:val="1"/>
      <w:marLeft w:val="0"/>
      <w:marRight w:val="0"/>
      <w:marTop w:val="0"/>
      <w:marBottom w:val="0"/>
      <w:divBdr>
        <w:top w:val="none" w:sz="0" w:space="0" w:color="auto"/>
        <w:left w:val="none" w:sz="0" w:space="0" w:color="auto"/>
        <w:bottom w:val="none" w:sz="0" w:space="0" w:color="auto"/>
        <w:right w:val="none" w:sz="0" w:space="0" w:color="auto"/>
      </w:divBdr>
    </w:div>
    <w:div w:id="204467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myers3@b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d@bsu.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E5772-54F6-429E-906B-4B9EDFE49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926BE-DD29-453F-BB00-F4E9A0E6ACA7}">
  <ds:schemaRefs>
    <ds:schemaRef ds:uri="http://schemas.microsoft.com/sharepoint/v3/contenttype/forms"/>
  </ds:schemaRefs>
</ds:datastoreItem>
</file>

<file path=customXml/itemProps3.xml><?xml version="1.0" encoding="utf-8"?>
<ds:datastoreItem xmlns:ds="http://schemas.openxmlformats.org/officeDocument/2006/customXml" ds:itemID="{614BD4EF-7E18-4EC7-A940-D709C4E3BBDB}">
  <ds:schemaRefs>
    <ds:schemaRef ds:uri="http://schemas.microsoft.com/office/infopath/2007/PartnerControls"/>
    <ds:schemaRef ds:uri="a4a61e79-2371-4614-ae32-5106ad07b91b"/>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536D3C7-27DC-4327-9237-4C7A84F1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3114</Words>
  <Characters>17754</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Drumm, Renee</cp:lastModifiedBy>
  <cp:revision>2</cp:revision>
  <cp:lastPrinted>2025-08-08T11:31:00Z</cp:lastPrinted>
  <dcterms:created xsi:type="dcterms:W3CDTF">2025-08-08T11:32:00Z</dcterms:created>
  <dcterms:modified xsi:type="dcterms:W3CDTF">2025-08-08T11:32:00Z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