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A7D6E" w14:textId="7216B13D" w:rsidR="00F91692" w:rsidRPr="00C13521" w:rsidRDefault="00AA3F50" w:rsidP="00C13521">
      <w:pPr>
        <w:tabs>
          <w:tab w:val="left" w:pos="3960"/>
          <w:tab w:val="left" w:pos="8280"/>
        </w:tabs>
        <w:contextualSpacing/>
        <w:jc w:val="center"/>
        <w:rPr>
          <w:rFonts w:ascii="Copperplate Gothic Bold" w:hAnsi="Copperplate Gothic Bold"/>
          <w:sz w:val="32"/>
          <w:szCs w:val="32"/>
          <w:u w:val="single"/>
          <w:lang w:eastAsia="ja-JP"/>
        </w:rPr>
      </w:pPr>
      <w:bookmarkStart w:id="0" w:name="_GoBack"/>
      <w:bookmarkEnd w:id="0"/>
      <w:r>
        <w:rPr>
          <w:rFonts w:ascii="Copperplate Gothic Bold" w:hAnsi="Copperplate Gothic Bold"/>
          <w:sz w:val="32"/>
          <w:szCs w:val="32"/>
          <w:u w:val="single"/>
          <w:lang w:eastAsia="ja-JP"/>
        </w:rPr>
        <w:t>Medical Humanities: A cultural Study</w:t>
      </w:r>
    </w:p>
    <w:p w14:paraId="5B5F44B4" w14:textId="53000337" w:rsidR="00236D7D" w:rsidRPr="00F91692" w:rsidRDefault="00DF320E" w:rsidP="00F91692">
      <w:pPr>
        <w:tabs>
          <w:tab w:val="left" w:pos="3960"/>
          <w:tab w:val="left" w:pos="8280"/>
        </w:tabs>
        <w:contextualSpacing/>
        <w:jc w:val="center"/>
        <w:rPr>
          <w:rFonts w:ascii="Book Antiqua" w:hAnsi="Book Antiqua"/>
          <w:sz w:val="24"/>
          <w:szCs w:val="24"/>
          <w:lang w:eastAsia="ja-JP"/>
        </w:rPr>
      </w:pPr>
      <w:r w:rsidRPr="00DF320E">
        <w:rPr>
          <w:rFonts w:ascii="Book Antiqua" w:hAnsi="Book Antiqua"/>
          <w:sz w:val="24"/>
          <w:szCs w:val="24"/>
          <w:lang w:eastAsia="ja-JP"/>
        </w:rPr>
        <w:t xml:space="preserve"> </w:t>
      </w:r>
    </w:p>
    <w:p w14:paraId="2BD1986C" w14:textId="40304919" w:rsidR="00236D7D" w:rsidRPr="002B59A9" w:rsidRDefault="00236D7D" w:rsidP="00236D7D">
      <w:pPr>
        <w:tabs>
          <w:tab w:val="left" w:pos="3960"/>
          <w:tab w:val="left" w:pos="8280"/>
        </w:tabs>
        <w:rPr>
          <w:rFonts w:ascii="Book Antiqua" w:hAnsi="Book Antiqua"/>
          <w:sz w:val="24"/>
          <w:szCs w:val="24"/>
          <w:lang w:eastAsia="ja-JP"/>
        </w:rPr>
      </w:pPr>
      <w:r w:rsidRPr="002B59A9">
        <w:rPr>
          <w:rFonts w:ascii="Book Antiqua" w:hAnsi="Book Antiqua"/>
          <w:sz w:val="24"/>
          <w:szCs w:val="24"/>
          <w:lang w:eastAsia="ja-JP"/>
        </w:rPr>
        <w:t xml:space="preserve">Dr. Joshua Myers </w:t>
      </w:r>
      <w:r w:rsidRPr="002B59A9">
        <w:rPr>
          <w:rFonts w:ascii="Book Antiqua" w:hAnsi="Book Antiqua"/>
          <w:sz w:val="24"/>
          <w:szCs w:val="24"/>
          <w:lang w:eastAsia="ja-JP"/>
        </w:rPr>
        <w:tab/>
        <w:t xml:space="preserve">                     </w:t>
      </w:r>
      <w:r>
        <w:rPr>
          <w:rFonts w:ascii="Book Antiqua" w:hAnsi="Book Antiqua"/>
          <w:sz w:val="24"/>
          <w:szCs w:val="24"/>
          <w:lang w:eastAsia="ja-JP"/>
        </w:rPr>
        <w:t xml:space="preserve">        </w:t>
      </w:r>
      <w:r w:rsidRPr="002B59A9">
        <w:rPr>
          <w:rFonts w:ascii="Book Antiqua" w:hAnsi="Book Antiqua"/>
          <w:sz w:val="24"/>
          <w:szCs w:val="24"/>
          <w:lang w:eastAsia="ja-JP"/>
        </w:rPr>
        <w:t xml:space="preserve">  </w:t>
      </w:r>
      <w:r>
        <w:rPr>
          <w:rFonts w:ascii="Book Antiqua" w:hAnsi="Book Antiqua"/>
          <w:sz w:val="24"/>
          <w:szCs w:val="24"/>
          <w:lang w:eastAsia="ja-JP"/>
        </w:rPr>
        <w:t>Fall</w:t>
      </w:r>
      <w:r w:rsidRPr="002B59A9">
        <w:rPr>
          <w:rFonts w:ascii="Book Antiqua" w:hAnsi="Book Antiqua"/>
          <w:sz w:val="24"/>
          <w:szCs w:val="24"/>
          <w:lang w:eastAsia="ja-JP"/>
        </w:rPr>
        <w:t xml:space="preserve"> 202</w:t>
      </w:r>
      <w:r w:rsidR="00FC6ED5">
        <w:rPr>
          <w:rFonts w:ascii="Book Antiqua" w:hAnsi="Book Antiqua"/>
          <w:sz w:val="24"/>
          <w:szCs w:val="24"/>
          <w:lang w:eastAsia="ja-JP"/>
        </w:rPr>
        <w:t>5</w:t>
      </w:r>
      <w:r w:rsidRPr="002B59A9">
        <w:rPr>
          <w:rFonts w:ascii="Book Antiqua" w:hAnsi="Book Antiqua"/>
          <w:sz w:val="24"/>
          <w:szCs w:val="24"/>
          <w:lang w:eastAsia="ja-JP"/>
        </w:rPr>
        <w:t xml:space="preserve"> </w:t>
      </w:r>
    </w:p>
    <w:p w14:paraId="1A88B425" w14:textId="262E4C2C" w:rsidR="00AA3F50" w:rsidRPr="002B59A9" w:rsidRDefault="00236D7D" w:rsidP="00AA3F50">
      <w:pPr>
        <w:tabs>
          <w:tab w:val="left" w:pos="1000"/>
          <w:tab w:val="left" w:pos="3960"/>
          <w:tab w:val="left" w:pos="5760"/>
          <w:tab w:val="left" w:pos="7020"/>
        </w:tabs>
        <w:ind w:left="5820" w:hanging="5820"/>
        <w:rPr>
          <w:rFonts w:ascii="Book Antiqua" w:hAnsi="Book Antiqua"/>
          <w:sz w:val="24"/>
          <w:szCs w:val="24"/>
          <w:lang w:eastAsia="ja-JP"/>
        </w:rPr>
      </w:pPr>
      <w:r w:rsidRPr="002B59A9">
        <w:rPr>
          <w:rFonts w:ascii="Book Antiqua" w:hAnsi="Book Antiqua"/>
          <w:sz w:val="24"/>
          <w:szCs w:val="24"/>
          <w:lang w:eastAsia="ja-JP"/>
        </w:rPr>
        <w:t>Email: jmyers3@bsu.edu</w:t>
      </w:r>
      <w:r w:rsidRPr="002B59A9">
        <w:rPr>
          <w:rFonts w:ascii="Book Antiqua" w:hAnsi="Book Antiqua"/>
          <w:sz w:val="24"/>
          <w:szCs w:val="24"/>
          <w:lang w:eastAsia="ja-JP"/>
        </w:rPr>
        <w:tab/>
        <w:t xml:space="preserve">                      </w:t>
      </w:r>
      <w:r>
        <w:rPr>
          <w:rFonts w:ascii="Book Antiqua" w:hAnsi="Book Antiqua"/>
          <w:sz w:val="24"/>
          <w:szCs w:val="24"/>
          <w:lang w:eastAsia="ja-JP"/>
        </w:rPr>
        <w:tab/>
        <w:t xml:space="preserve"> </w:t>
      </w:r>
      <w:r w:rsidR="00AA3F50">
        <w:rPr>
          <w:rFonts w:ascii="Book Antiqua" w:hAnsi="Book Antiqua"/>
          <w:sz w:val="24"/>
          <w:szCs w:val="24"/>
          <w:lang w:eastAsia="ja-JP"/>
        </w:rPr>
        <w:t xml:space="preserve">Alternate Tuesdays at 1 </w:t>
      </w:r>
    </w:p>
    <w:p w14:paraId="4CD4D473" w14:textId="77D1206A" w:rsidR="00236D7D" w:rsidRDefault="00236D7D" w:rsidP="00236D7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Office: Elliot Basement</w:t>
      </w:r>
      <w:r w:rsidRPr="002B59A9">
        <w:rPr>
          <w:rFonts w:ascii="Book Antiqua" w:hAnsi="Book Antiqua"/>
          <w:sz w:val="24"/>
          <w:szCs w:val="24"/>
          <w:lang w:eastAsia="ja-JP"/>
        </w:rPr>
        <w:tab/>
      </w:r>
      <w:r>
        <w:rPr>
          <w:rFonts w:ascii="Book Antiqua" w:hAnsi="Book Antiqua"/>
          <w:sz w:val="24"/>
          <w:szCs w:val="24"/>
          <w:lang w:eastAsia="ja-JP"/>
        </w:rPr>
        <w:t xml:space="preserve">                       </w:t>
      </w:r>
      <w:r>
        <w:rPr>
          <w:rFonts w:ascii="Book Antiqua" w:hAnsi="Book Antiqua"/>
          <w:sz w:val="24"/>
          <w:szCs w:val="24"/>
          <w:lang w:eastAsia="ja-JP"/>
        </w:rPr>
        <w:tab/>
        <w:t xml:space="preserve"> </w:t>
      </w:r>
      <w:r w:rsidRPr="002B59A9">
        <w:rPr>
          <w:rFonts w:ascii="Book Antiqua" w:hAnsi="Book Antiqua"/>
          <w:sz w:val="24"/>
          <w:szCs w:val="24"/>
          <w:lang w:eastAsia="ja-JP"/>
        </w:rPr>
        <w:t>Office Phone: 765-285-7418</w:t>
      </w:r>
      <w:r>
        <w:rPr>
          <w:rFonts w:ascii="Book Antiqua" w:hAnsi="Book Antiqua"/>
          <w:sz w:val="24"/>
          <w:szCs w:val="24"/>
          <w:lang w:eastAsia="ja-JP"/>
        </w:rPr>
        <w:t xml:space="preserve">                                                                  </w:t>
      </w:r>
    </w:p>
    <w:p w14:paraId="1BE723BC" w14:textId="555B5458" w:rsidR="00236D7D" w:rsidRPr="002B59A9" w:rsidRDefault="00236D7D" w:rsidP="00236D7D">
      <w:pPr>
        <w:tabs>
          <w:tab w:val="left" w:pos="1000"/>
          <w:tab w:val="left" w:pos="3960"/>
          <w:tab w:val="left" w:pos="5760"/>
          <w:tab w:val="left" w:pos="7020"/>
        </w:tabs>
        <w:rPr>
          <w:rFonts w:ascii="Book Antiqua" w:hAnsi="Book Antiqua"/>
          <w:sz w:val="24"/>
          <w:szCs w:val="24"/>
          <w:lang w:eastAsia="ja-JP"/>
        </w:rPr>
      </w:pPr>
      <w:r w:rsidRPr="002F6CBB">
        <w:rPr>
          <w:rFonts w:ascii="Book Antiqua" w:hAnsi="Book Antiqua"/>
          <w:b/>
          <w:bCs/>
          <w:sz w:val="24"/>
          <w:szCs w:val="24"/>
          <w:lang w:eastAsia="ja-JP"/>
        </w:rPr>
        <w:t>Office Hours:</w:t>
      </w:r>
      <w:r w:rsidRPr="002B59A9">
        <w:rPr>
          <w:rFonts w:ascii="Book Antiqua" w:hAnsi="Book Antiqua"/>
          <w:sz w:val="24"/>
          <w:szCs w:val="24"/>
          <w:lang w:eastAsia="ja-JP"/>
        </w:rPr>
        <w:t xml:space="preserve"> </w:t>
      </w:r>
      <w:r w:rsidRPr="00B575FA">
        <w:rPr>
          <w:rFonts w:ascii="Book Antiqua" w:hAnsi="Book Antiqua"/>
          <w:b/>
          <w:bCs/>
          <w:sz w:val="24"/>
          <w:szCs w:val="24"/>
          <w:lang w:eastAsia="ja-JP"/>
        </w:rPr>
        <w:t>M</w:t>
      </w:r>
      <w:r>
        <w:rPr>
          <w:rFonts w:ascii="Book Antiqua" w:hAnsi="Book Antiqua"/>
          <w:sz w:val="24"/>
          <w:szCs w:val="24"/>
          <w:lang w:eastAsia="ja-JP"/>
        </w:rPr>
        <w:t xml:space="preserve"> 11-12 </w:t>
      </w:r>
      <w:r w:rsidR="00FC6ED5">
        <w:rPr>
          <w:rFonts w:ascii="Book Antiqua" w:hAnsi="Book Antiqua"/>
          <w:sz w:val="24"/>
          <w:szCs w:val="24"/>
          <w:lang w:eastAsia="ja-JP"/>
        </w:rPr>
        <w:t xml:space="preserve">Noon </w:t>
      </w:r>
      <w:r w:rsidRPr="00B575FA">
        <w:rPr>
          <w:rFonts w:ascii="Book Antiqua" w:hAnsi="Book Antiqua"/>
          <w:b/>
          <w:bCs/>
          <w:sz w:val="24"/>
          <w:szCs w:val="24"/>
          <w:lang w:eastAsia="ja-JP"/>
        </w:rPr>
        <w:t>&amp;</w:t>
      </w:r>
      <w:r>
        <w:rPr>
          <w:rFonts w:ascii="Book Antiqua" w:hAnsi="Book Antiqua"/>
          <w:sz w:val="24"/>
          <w:szCs w:val="24"/>
          <w:lang w:eastAsia="ja-JP"/>
        </w:rPr>
        <w:t xml:space="preserve"> </w:t>
      </w:r>
      <w:r w:rsidR="00FC6ED5">
        <w:rPr>
          <w:rFonts w:ascii="Book Antiqua" w:hAnsi="Book Antiqua"/>
          <w:sz w:val="24"/>
          <w:szCs w:val="24"/>
          <w:lang w:eastAsia="ja-JP"/>
        </w:rPr>
        <w:t>1</w:t>
      </w:r>
      <w:r>
        <w:rPr>
          <w:rFonts w:ascii="Book Antiqua" w:hAnsi="Book Antiqua"/>
          <w:sz w:val="24"/>
          <w:szCs w:val="24"/>
          <w:lang w:eastAsia="ja-JP"/>
        </w:rPr>
        <w:t>-</w:t>
      </w:r>
      <w:r w:rsidR="00FC6ED5">
        <w:rPr>
          <w:rFonts w:ascii="Book Antiqua" w:hAnsi="Book Antiqua"/>
          <w:sz w:val="24"/>
          <w:szCs w:val="24"/>
          <w:lang w:eastAsia="ja-JP"/>
        </w:rPr>
        <w:t xml:space="preserve">5 p.m., </w:t>
      </w:r>
      <w:r w:rsidR="00FC6ED5" w:rsidRPr="00FC6ED5">
        <w:rPr>
          <w:rFonts w:ascii="Book Antiqua" w:hAnsi="Book Antiqua"/>
          <w:b/>
          <w:bCs/>
          <w:sz w:val="24"/>
          <w:szCs w:val="24"/>
          <w:lang w:eastAsia="ja-JP"/>
        </w:rPr>
        <w:t>T</w:t>
      </w:r>
      <w:r w:rsidR="00FC6ED5">
        <w:rPr>
          <w:rFonts w:ascii="Book Antiqua" w:hAnsi="Book Antiqua"/>
          <w:b/>
          <w:bCs/>
          <w:sz w:val="24"/>
          <w:szCs w:val="24"/>
          <w:lang w:eastAsia="ja-JP"/>
        </w:rPr>
        <w:t xml:space="preserve"> </w:t>
      </w:r>
      <w:r w:rsidR="00FC6ED5" w:rsidRPr="00FC6ED5">
        <w:rPr>
          <w:rFonts w:ascii="Book Antiqua" w:hAnsi="Book Antiqua"/>
          <w:sz w:val="24"/>
          <w:szCs w:val="24"/>
          <w:lang w:eastAsia="ja-JP"/>
        </w:rPr>
        <w:t>12:30-4:30</w:t>
      </w:r>
      <w:r w:rsidR="00FC6ED5">
        <w:rPr>
          <w:rFonts w:ascii="Book Antiqua" w:hAnsi="Book Antiqua"/>
          <w:sz w:val="24"/>
          <w:szCs w:val="24"/>
          <w:lang w:eastAsia="ja-JP"/>
        </w:rPr>
        <w:t xml:space="preserve"> p.m.,</w:t>
      </w:r>
      <w:r w:rsidR="00FC6ED5" w:rsidRPr="00FC6ED5">
        <w:rPr>
          <w:rFonts w:ascii="Book Antiqua" w:hAnsi="Book Antiqua"/>
          <w:sz w:val="24"/>
          <w:szCs w:val="24"/>
          <w:lang w:eastAsia="ja-JP"/>
        </w:rPr>
        <w:t xml:space="preserve"> </w:t>
      </w:r>
      <w:r w:rsidRPr="00B575FA">
        <w:rPr>
          <w:rFonts w:ascii="Book Antiqua" w:hAnsi="Book Antiqua"/>
          <w:b/>
          <w:bCs/>
          <w:sz w:val="24"/>
          <w:szCs w:val="24"/>
          <w:lang w:eastAsia="ja-JP"/>
        </w:rPr>
        <w:t>W</w:t>
      </w:r>
      <w:r>
        <w:rPr>
          <w:rFonts w:ascii="Book Antiqua" w:hAnsi="Book Antiqua"/>
          <w:sz w:val="24"/>
          <w:szCs w:val="24"/>
          <w:lang w:eastAsia="ja-JP"/>
        </w:rPr>
        <w:t xml:space="preserve"> </w:t>
      </w:r>
      <w:r w:rsidR="00FC6ED5" w:rsidRPr="00FC6ED5">
        <w:rPr>
          <w:rFonts w:ascii="Book Antiqua" w:hAnsi="Book Antiqua"/>
          <w:b/>
          <w:bCs/>
          <w:sz w:val="24"/>
          <w:szCs w:val="24"/>
          <w:lang w:eastAsia="ja-JP"/>
        </w:rPr>
        <w:t>&amp; F</w:t>
      </w:r>
      <w:r w:rsidR="00FC6ED5">
        <w:rPr>
          <w:rFonts w:ascii="Book Antiqua" w:hAnsi="Book Antiqua"/>
          <w:sz w:val="24"/>
          <w:szCs w:val="24"/>
          <w:lang w:eastAsia="ja-JP"/>
        </w:rPr>
        <w:t xml:space="preserve"> </w:t>
      </w:r>
      <w:r>
        <w:rPr>
          <w:rFonts w:ascii="Book Antiqua" w:hAnsi="Book Antiqua"/>
          <w:sz w:val="24"/>
          <w:szCs w:val="24"/>
          <w:lang w:eastAsia="ja-JP"/>
        </w:rPr>
        <w:t>11-12</w:t>
      </w:r>
      <w:r w:rsidR="00FC6ED5">
        <w:rPr>
          <w:rFonts w:ascii="Book Antiqua" w:hAnsi="Book Antiqua"/>
          <w:sz w:val="24"/>
          <w:szCs w:val="24"/>
          <w:lang w:eastAsia="ja-JP"/>
        </w:rPr>
        <w:t xml:space="preserve"> Noon.</w:t>
      </w:r>
      <w:r>
        <w:rPr>
          <w:rFonts w:ascii="Book Antiqua" w:hAnsi="Book Antiqua"/>
          <w:sz w:val="24"/>
          <w:szCs w:val="24"/>
          <w:lang w:eastAsia="ja-JP"/>
        </w:rPr>
        <w:t xml:space="preserve"> </w:t>
      </w:r>
    </w:p>
    <w:p w14:paraId="47B108C9" w14:textId="77777777" w:rsidR="00695364" w:rsidRPr="002B59A9" w:rsidRDefault="00695364" w:rsidP="00695364">
      <w:pPr>
        <w:tabs>
          <w:tab w:val="left" w:pos="1000"/>
          <w:tab w:val="left" w:pos="3960"/>
          <w:tab w:val="left" w:pos="5760"/>
          <w:tab w:val="left" w:pos="7020"/>
        </w:tabs>
        <w:rPr>
          <w:rFonts w:ascii="Book Antiqua" w:hAnsi="Book Antiqua"/>
          <w:color w:val="FF0000"/>
          <w:sz w:val="24"/>
          <w:szCs w:val="24"/>
          <w:u w:val="single"/>
          <w:lang w:eastAsia="ja-JP"/>
        </w:rPr>
      </w:pPr>
    </w:p>
    <w:p w14:paraId="6E336DCC" w14:textId="5D308063" w:rsidR="00695364" w:rsidRDefault="00695364" w:rsidP="00695364">
      <w:pPr>
        <w:autoSpaceDE w:val="0"/>
        <w:autoSpaceDN w:val="0"/>
        <w:adjustRightInd w:val="0"/>
        <w:jc w:val="both"/>
        <w:rPr>
          <w:rFonts w:ascii="Book Antiqua" w:hAnsi="Book Antiqua"/>
          <w:sz w:val="24"/>
          <w:szCs w:val="24"/>
          <w:u w:val="single"/>
        </w:rPr>
      </w:pPr>
      <w:r w:rsidRPr="002B59A9">
        <w:rPr>
          <w:rFonts w:ascii="Book Antiqua" w:hAnsi="Book Antiqua"/>
          <w:sz w:val="24"/>
          <w:szCs w:val="24"/>
          <w:u w:val="single"/>
        </w:rPr>
        <w:t xml:space="preserve">COURSE DESCRIPTION </w:t>
      </w:r>
    </w:p>
    <w:p w14:paraId="28EAB3F4" w14:textId="1A6C2CF3" w:rsidR="00145B1A" w:rsidRDefault="00145B1A" w:rsidP="00145B1A">
      <w:pPr>
        <w:rPr>
          <w:rFonts w:ascii="Book Antiqua" w:hAnsi="Book Antiqua"/>
          <w:sz w:val="24"/>
          <w:szCs w:val="24"/>
        </w:rPr>
      </w:pPr>
      <w:r>
        <w:rPr>
          <w:rFonts w:ascii="Book Antiqua" w:hAnsi="Book Antiqua"/>
          <w:sz w:val="24"/>
          <w:szCs w:val="24"/>
        </w:rPr>
        <w:t xml:space="preserve">The medical humanities </w:t>
      </w:r>
      <w:proofErr w:type="gramStart"/>
      <w:r>
        <w:rPr>
          <w:rFonts w:ascii="Book Antiqua" w:hAnsi="Book Antiqua"/>
          <w:sz w:val="24"/>
          <w:szCs w:val="24"/>
        </w:rPr>
        <w:t>is</w:t>
      </w:r>
      <w:proofErr w:type="gramEnd"/>
      <w:r>
        <w:rPr>
          <w:rFonts w:ascii="Book Antiqua" w:hAnsi="Book Antiqua"/>
          <w:sz w:val="24"/>
          <w:szCs w:val="24"/>
        </w:rPr>
        <w:t xml:space="preserve"> an academic field that examines the intersectionality of language and medicine. By studying readings from textbooks that cover different fields of English as an academic study</w:t>
      </w:r>
      <w:r w:rsidR="00C13521">
        <w:rPr>
          <w:rFonts w:ascii="Book Antiqua" w:hAnsi="Book Antiqua"/>
          <w:sz w:val="24"/>
          <w:szCs w:val="24"/>
        </w:rPr>
        <w:t xml:space="preserve"> – </w:t>
      </w:r>
      <w:r>
        <w:rPr>
          <w:rFonts w:ascii="Book Antiqua" w:hAnsi="Book Antiqua"/>
          <w:sz w:val="24"/>
          <w:szCs w:val="24"/>
        </w:rPr>
        <w:t>1) literature, 2) rhetoric and composition, 3) cultural historicity</w:t>
      </w:r>
      <w:r w:rsidR="00C13521">
        <w:rPr>
          <w:rFonts w:ascii="Book Antiqua" w:hAnsi="Book Antiqua"/>
          <w:sz w:val="24"/>
          <w:szCs w:val="24"/>
        </w:rPr>
        <w:t xml:space="preserve"> – </w:t>
      </w:r>
      <w:r>
        <w:rPr>
          <w:rFonts w:ascii="Book Antiqua" w:hAnsi="Book Antiqua"/>
          <w:sz w:val="24"/>
          <w:szCs w:val="24"/>
        </w:rPr>
        <w:t xml:space="preserve">the study will increase student knowledge of how language influences and shapes educational and institutional polices related to the practice of health and medicine. </w:t>
      </w:r>
    </w:p>
    <w:p w14:paraId="24517D1A" w14:textId="77777777" w:rsidR="00145B1A" w:rsidRDefault="00145B1A" w:rsidP="00145B1A">
      <w:pPr>
        <w:rPr>
          <w:rFonts w:ascii="Book Antiqua" w:hAnsi="Book Antiqua"/>
          <w:sz w:val="24"/>
          <w:szCs w:val="24"/>
        </w:rPr>
      </w:pPr>
    </w:p>
    <w:p w14:paraId="4F066305" w14:textId="3B514E8A" w:rsidR="00145B1A" w:rsidRDefault="00145B1A" w:rsidP="00145B1A">
      <w:pPr>
        <w:rPr>
          <w:rFonts w:ascii="Book Antiqua" w:hAnsi="Book Antiqua"/>
          <w:sz w:val="24"/>
          <w:szCs w:val="24"/>
        </w:rPr>
      </w:pPr>
      <w:r>
        <w:rPr>
          <w:rFonts w:ascii="Book Antiqua" w:hAnsi="Book Antiqua"/>
          <w:sz w:val="24"/>
          <w:szCs w:val="24"/>
        </w:rPr>
        <w:t>Topics will range widely due to many of the stories and readings focusing on a diverse variety of subjects, including but not limited to</w:t>
      </w:r>
      <w:r w:rsidR="00C13521">
        <w:rPr>
          <w:rFonts w:ascii="Book Antiqua" w:hAnsi="Book Antiqua"/>
          <w:sz w:val="24"/>
          <w:szCs w:val="24"/>
        </w:rPr>
        <w:t>,</w:t>
      </w:r>
      <w:r>
        <w:rPr>
          <w:rFonts w:ascii="Book Antiqua" w:hAnsi="Book Antiqua"/>
          <w:sz w:val="24"/>
          <w:szCs w:val="24"/>
        </w:rPr>
        <w:t xml:space="preserve"> both fictional and non-fiction representations of: medical environments (medical classrooms, labs, hospitals, morgues); the portrayal of bodies as relates to anatomical and medical study; disease, illness, and public health polices; pharmaceuticals, biology, and chemistry and</w:t>
      </w:r>
      <w:r w:rsidR="00C13521">
        <w:rPr>
          <w:rFonts w:ascii="Book Antiqua" w:hAnsi="Book Antiqua"/>
          <w:sz w:val="24"/>
          <w:szCs w:val="24"/>
        </w:rPr>
        <w:t>, most especially,</w:t>
      </w:r>
      <w:r>
        <w:rPr>
          <w:rFonts w:ascii="Book Antiqua" w:hAnsi="Book Antiqua"/>
          <w:sz w:val="24"/>
          <w:szCs w:val="24"/>
        </w:rPr>
        <w:t xml:space="preserve"> the language and communications involved in all of these thing</w:t>
      </w:r>
      <w:r w:rsidR="00C13521">
        <w:rPr>
          <w:rFonts w:ascii="Book Antiqua" w:hAnsi="Book Antiqua"/>
          <w:sz w:val="24"/>
          <w:szCs w:val="24"/>
        </w:rPr>
        <w:t>s</w:t>
      </w:r>
      <w:r>
        <w:rPr>
          <w:rFonts w:ascii="Book Antiqua" w:hAnsi="Book Antiqua"/>
          <w:sz w:val="24"/>
          <w:szCs w:val="24"/>
        </w:rPr>
        <w:t xml:space="preserve">. </w:t>
      </w:r>
    </w:p>
    <w:p w14:paraId="4FC4AAC2" w14:textId="77777777" w:rsidR="00DA50E0" w:rsidRDefault="00DA50E0" w:rsidP="00DA50E0">
      <w:pPr>
        <w:autoSpaceDE w:val="0"/>
        <w:autoSpaceDN w:val="0"/>
        <w:adjustRightInd w:val="0"/>
        <w:jc w:val="both"/>
        <w:rPr>
          <w:rFonts w:ascii="Book Antiqua" w:hAnsi="Book Antiqua"/>
          <w:szCs w:val="24"/>
          <w:u w:val="single"/>
          <w:lang w:eastAsia="ja-JP"/>
        </w:rPr>
      </w:pPr>
    </w:p>
    <w:p w14:paraId="203EA5C5" w14:textId="77777777" w:rsidR="00C13521" w:rsidRDefault="00C13521" w:rsidP="000C18D8">
      <w:pPr>
        <w:pStyle w:val="Body"/>
        <w:contextualSpacing/>
        <w:rPr>
          <w:rFonts w:ascii="Book Antiqua" w:hAnsi="Book Antiqua"/>
          <w:szCs w:val="24"/>
          <w:u w:val="single"/>
          <w:lang w:eastAsia="ja-JP"/>
        </w:rPr>
      </w:pPr>
    </w:p>
    <w:p w14:paraId="544F9560" w14:textId="1A1484FD" w:rsidR="000C18D8" w:rsidRDefault="00773BF5" w:rsidP="000C18D8">
      <w:pPr>
        <w:pStyle w:val="Body"/>
        <w:contextualSpacing/>
        <w:rPr>
          <w:rFonts w:ascii="Book Antiqua" w:hAnsi="Book Antiqua"/>
          <w:szCs w:val="24"/>
          <w:u w:val="single"/>
          <w:lang w:eastAsia="ja-JP"/>
        </w:rPr>
      </w:pPr>
      <w:r w:rsidRPr="002B59A9">
        <w:rPr>
          <w:rFonts w:ascii="Book Antiqua" w:hAnsi="Book Antiqua"/>
          <w:szCs w:val="24"/>
          <w:u w:val="single"/>
          <w:lang w:eastAsia="ja-JP"/>
        </w:rPr>
        <w:t>LEARNING OUTCOMES</w:t>
      </w:r>
      <w:r w:rsidR="0033196A" w:rsidRPr="002B59A9">
        <w:rPr>
          <w:rFonts w:ascii="Book Antiqua" w:hAnsi="Book Antiqua"/>
          <w:szCs w:val="24"/>
          <w:u w:val="single"/>
          <w:lang w:eastAsia="ja-JP"/>
        </w:rPr>
        <w:t xml:space="preserve"> &amp; GOALS</w:t>
      </w:r>
    </w:p>
    <w:p w14:paraId="2F8588D7" w14:textId="7F567AD1" w:rsidR="000C18D8" w:rsidRPr="000C18D8" w:rsidRDefault="000C18D8" w:rsidP="000C18D8">
      <w:pPr>
        <w:pStyle w:val="Body"/>
        <w:numPr>
          <w:ilvl w:val="0"/>
          <w:numId w:val="14"/>
        </w:numPr>
        <w:contextualSpacing/>
        <w:rPr>
          <w:rFonts w:ascii="Book Antiqua" w:hAnsi="Book Antiqua"/>
          <w:szCs w:val="24"/>
          <w:u w:val="single"/>
          <w:lang w:eastAsia="ja-JP"/>
        </w:rPr>
      </w:pPr>
      <w:r w:rsidRPr="000C18D8">
        <w:rPr>
          <w:rFonts w:ascii="Book Antiqua" w:hAnsi="Book Antiqua"/>
          <w:color w:val="000000"/>
          <w:szCs w:val="24"/>
        </w:rPr>
        <w:t>Introduce student to the medical humanities and the intricacies of that field as relates to academic study.</w:t>
      </w:r>
    </w:p>
    <w:p w14:paraId="128C8C56" w14:textId="77777777" w:rsidR="000C18D8" w:rsidRPr="00C13521" w:rsidRDefault="000C18D8" w:rsidP="000C18D8">
      <w:pPr>
        <w:pStyle w:val="ListParagraph"/>
        <w:numPr>
          <w:ilvl w:val="0"/>
          <w:numId w:val="14"/>
        </w:numPr>
        <w:spacing w:before="100" w:beforeAutospacing="1" w:after="100" w:afterAutospacing="1"/>
        <w:rPr>
          <w:rFonts w:ascii="Book Antiqua" w:hAnsi="Book Antiqua"/>
          <w:color w:val="000000"/>
          <w:sz w:val="24"/>
          <w:szCs w:val="24"/>
        </w:rPr>
      </w:pPr>
      <w:r w:rsidRPr="00C13521">
        <w:rPr>
          <w:rFonts w:ascii="Book Antiqua" w:hAnsi="Book Antiqua"/>
          <w:color w:val="000000"/>
          <w:sz w:val="24"/>
          <w:szCs w:val="24"/>
        </w:rPr>
        <w:t>Read ongoing portrayals of medicine in both fiction and non-fiction during different time periods, as well as learning of the historical and social consequences of such depictions.</w:t>
      </w:r>
    </w:p>
    <w:p w14:paraId="16E9A490" w14:textId="6276BECB" w:rsidR="000C18D8" w:rsidRPr="00C13521" w:rsidRDefault="000C18D8" w:rsidP="000C18D8">
      <w:pPr>
        <w:pStyle w:val="ListParagraph"/>
        <w:numPr>
          <w:ilvl w:val="0"/>
          <w:numId w:val="14"/>
        </w:numPr>
        <w:spacing w:before="100" w:beforeAutospacing="1" w:after="100" w:afterAutospacing="1"/>
        <w:rPr>
          <w:rFonts w:ascii="Book Antiqua" w:hAnsi="Book Antiqua"/>
          <w:color w:val="000000"/>
          <w:sz w:val="24"/>
          <w:szCs w:val="24"/>
        </w:rPr>
      </w:pPr>
      <w:r w:rsidRPr="00C13521">
        <w:rPr>
          <w:rFonts w:ascii="Book Antiqua" w:hAnsi="Book Antiqua"/>
          <w:color w:val="000000"/>
          <w:sz w:val="24"/>
          <w:szCs w:val="24"/>
        </w:rPr>
        <w:t>Enhance student’s understanding of the overlap between sciences and the humanities.</w:t>
      </w:r>
    </w:p>
    <w:p w14:paraId="2EF6E8ED" w14:textId="77777777" w:rsidR="000C18D8" w:rsidRPr="00C13521" w:rsidRDefault="000C18D8" w:rsidP="000C18D8">
      <w:pPr>
        <w:pStyle w:val="ListParagraph"/>
        <w:numPr>
          <w:ilvl w:val="0"/>
          <w:numId w:val="14"/>
        </w:numPr>
        <w:spacing w:before="100" w:beforeAutospacing="1" w:after="100" w:afterAutospacing="1"/>
        <w:rPr>
          <w:rFonts w:ascii="Book Antiqua" w:hAnsi="Book Antiqua"/>
          <w:color w:val="000000"/>
          <w:sz w:val="24"/>
          <w:szCs w:val="24"/>
        </w:rPr>
      </w:pPr>
      <w:r w:rsidRPr="00C13521">
        <w:rPr>
          <w:rFonts w:ascii="Book Antiqua" w:hAnsi="Book Antiqua"/>
          <w:color w:val="000000"/>
          <w:sz w:val="24"/>
          <w:szCs w:val="24"/>
        </w:rPr>
        <w:t>Assist student in continuing to develop effective time management and communication skills for collaborative academic projects.</w:t>
      </w:r>
    </w:p>
    <w:p w14:paraId="71064F13" w14:textId="5A8AD4ED" w:rsidR="00C13521" w:rsidRPr="00C13521" w:rsidRDefault="000C18D8" w:rsidP="008F0817">
      <w:pPr>
        <w:pStyle w:val="ListParagraph"/>
        <w:numPr>
          <w:ilvl w:val="0"/>
          <w:numId w:val="14"/>
        </w:numPr>
        <w:spacing w:before="100" w:beforeAutospacing="1" w:after="100" w:afterAutospacing="1"/>
        <w:rPr>
          <w:rFonts w:ascii="Book Antiqua" w:hAnsi="Book Antiqua"/>
          <w:color w:val="000000"/>
          <w:sz w:val="24"/>
          <w:szCs w:val="24"/>
        </w:rPr>
      </w:pPr>
      <w:r w:rsidRPr="00C13521">
        <w:rPr>
          <w:rFonts w:ascii="Book Antiqua" w:hAnsi="Book Antiqua"/>
          <w:color w:val="000000"/>
          <w:sz w:val="24"/>
          <w:szCs w:val="24"/>
        </w:rPr>
        <w:t>Gain awareness and experience in interdisciplinary study and research.</w:t>
      </w:r>
    </w:p>
    <w:p w14:paraId="16D0E018" w14:textId="5FDB0972" w:rsidR="000C18D8" w:rsidRPr="008F0817" w:rsidRDefault="000C18D8" w:rsidP="008F0817">
      <w:pPr>
        <w:spacing w:before="100" w:beforeAutospacing="1" w:after="100" w:afterAutospacing="1"/>
        <w:rPr>
          <w:color w:val="000000"/>
          <w:sz w:val="27"/>
          <w:szCs w:val="27"/>
          <w:u w:val="single"/>
        </w:rPr>
      </w:pPr>
      <w:r w:rsidRPr="000C18D8">
        <w:rPr>
          <w:color w:val="000000"/>
          <w:sz w:val="27"/>
          <w:szCs w:val="27"/>
          <w:u w:val="single"/>
        </w:rPr>
        <w:t>M</w:t>
      </w:r>
      <w:r w:rsidR="008F0817" w:rsidRPr="008F0817">
        <w:rPr>
          <w:color w:val="000000"/>
          <w:sz w:val="27"/>
          <w:szCs w:val="27"/>
          <w:u w:val="single"/>
        </w:rPr>
        <w:t>EETING SCHEDULE</w:t>
      </w:r>
      <w:r w:rsidR="008F0817">
        <w:rPr>
          <w:color w:val="000000"/>
          <w:sz w:val="27"/>
          <w:szCs w:val="27"/>
          <w:u w:val="single"/>
        </w:rPr>
        <w:t xml:space="preserve">: </w:t>
      </w:r>
      <w:r w:rsidRPr="000C18D8">
        <w:rPr>
          <w:rFonts w:ascii="Book Antiqua" w:hAnsi="Book Antiqua"/>
          <w:color w:val="000000"/>
          <w:sz w:val="24"/>
          <w:szCs w:val="24"/>
        </w:rPr>
        <w:t>We plan to meet every other Tuesday at 1 p.m. throughout the course of the semester, the Tuesdays when Dr. Myers does not have to attend a faculty meeting. We will meet in Dr. Myers’s office in Elliot Hall. If additional meetings are needed, we will schedule a day and time that fits both our schedules. Additionally, we will communicate via email and on Canvas throughout the course of the semester.</w:t>
      </w:r>
    </w:p>
    <w:p w14:paraId="1B52B8B2" w14:textId="5DB0322A" w:rsidR="00C13521" w:rsidRDefault="00C13521" w:rsidP="00371870">
      <w:pPr>
        <w:pStyle w:val="Body"/>
        <w:tabs>
          <w:tab w:val="left" w:pos="1000"/>
          <w:tab w:val="left" w:pos="1980"/>
          <w:tab w:val="left" w:pos="5760"/>
          <w:tab w:val="left" w:pos="6660"/>
        </w:tabs>
        <w:rPr>
          <w:rFonts w:ascii="Book Antiqua" w:hAnsi="Book Antiqua"/>
          <w:szCs w:val="24"/>
          <w:u w:val="single"/>
          <w:lang w:eastAsia="ja-JP"/>
        </w:rPr>
      </w:pPr>
    </w:p>
    <w:p w14:paraId="4B8158D6" w14:textId="3C39F2F1" w:rsidR="00C13521" w:rsidRDefault="00C13521" w:rsidP="00371870">
      <w:pPr>
        <w:pStyle w:val="Body"/>
        <w:tabs>
          <w:tab w:val="left" w:pos="1000"/>
          <w:tab w:val="left" w:pos="1980"/>
          <w:tab w:val="left" w:pos="5760"/>
          <w:tab w:val="left" w:pos="6660"/>
        </w:tabs>
        <w:rPr>
          <w:rFonts w:ascii="Book Antiqua" w:hAnsi="Book Antiqua"/>
          <w:szCs w:val="24"/>
          <w:u w:val="single"/>
          <w:lang w:eastAsia="ja-JP"/>
        </w:rPr>
      </w:pPr>
    </w:p>
    <w:p w14:paraId="7AE60FC2" w14:textId="6B9A58EF" w:rsidR="00BA1E09" w:rsidRPr="00A22ADA" w:rsidRDefault="001C4349" w:rsidP="00371870">
      <w:pPr>
        <w:pStyle w:val="Body"/>
        <w:tabs>
          <w:tab w:val="left" w:pos="1000"/>
          <w:tab w:val="left" w:pos="1980"/>
          <w:tab w:val="left" w:pos="5760"/>
          <w:tab w:val="left" w:pos="6660"/>
        </w:tabs>
        <w:rPr>
          <w:rFonts w:ascii="Book Antiqua" w:hAnsi="Book Antiqua"/>
          <w:szCs w:val="24"/>
          <w:u w:val="single"/>
          <w:lang w:eastAsia="ja-JP"/>
        </w:rPr>
      </w:pPr>
      <w:r w:rsidRPr="00A22ADA">
        <w:rPr>
          <w:rFonts w:ascii="Book Antiqua" w:hAnsi="Book Antiqua"/>
          <w:szCs w:val="24"/>
          <w:u w:val="single"/>
          <w:lang w:eastAsia="ja-JP"/>
        </w:rPr>
        <w:lastRenderedPageBreak/>
        <w:t xml:space="preserve">REQUIRED TEXTS &amp; SUPPLIES </w:t>
      </w:r>
    </w:p>
    <w:p w14:paraId="5D0B2BAB" w14:textId="4DB7363C" w:rsidR="00DF320E" w:rsidRPr="00A22ADA" w:rsidRDefault="00DF320E" w:rsidP="00AA014A">
      <w:pPr>
        <w:pStyle w:val="ListParagraph"/>
        <w:numPr>
          <w:ilvl w:val="0"/>
          <w:numId w:val="13"/>
        </w:numPr>
        <w:autoSpaceDE w:val="0"/>
        <w:autoSpaceDN w:val="0"/>
        <w:adjustRightInd w:val="0"/>
        <w:jc w:val="both"/>
        <w:rPr>
          <w:rFonts w:ascii="Book Antiqua" w:hAnsi="Book Antiqua"/>
          <w:sz w:val="24"/>
          <w:szCs w:val="24"/>
        </w:rPr>
      </w:pPr>
      <w:r w:rsidRPr="00A22ADA">
        <w:rPr>
          <w:rFonts w:ascii="Book Antiqua" w:hAnsi="Book Antiqua"/>
          <w:sz w:val="24"/>
          <w:szCs w:val="24"/>
        </w:rPr>
        <w:t>Notebook and pens</w:t>
      </w:r>
      <w:r w:rsidR="000A03ED" w:rsidRPr="00A22ADA">
        <w:rPr>
          <w:rFonts w:ascii="Book Antiqua" w:hAnsi="Book Antiqua"/>
          <w:sz w:val="24"/>
          <w:szCs w:val="24"/>
        </w:rPr>
        <w:t xml:space="preserve">. </w:t>
      </w:r>
    </w:p>
    <w:p w14:paraId="229F6E35" w14:textId="4DD19642" w:rsidR="00145B1A" w:rsidRPr="000C18D8" w:rsidRDefault="00AA014A" w:rsidP="000C18D8">
      <w:pPr>
        <w:pStyle w:val="ListParagraph"/>
        <w:numPr>
          <w:ilvl w:val="0"/>
          <w:numId w:val="13"/>
        </w:numPr>
        <w:rPr>
          <w:rFonts w:ascii="Book Antiqua" w:hAnsi="Book Antiqua"/>
          <w:i/>
          <w:iCs/>
          <w:sz w:val="24"/>
          <w:szCs w:val="24"/>
        </w:rPr>
      </w:pPr>
      <w:r>
        <w:rPr>
          <w:rFonts w:ascii="Book Antiqua" w:hAnsi="Book Antiqua"/>
          <w:sz w:val="24"/>
          <w:szCs w:val="24"/>
        </w:rPr>
        <w:t xml:space="preserve">Selected readings from </w:t>
      </w:r>
      <w:r w:rsidR="00DF320E" w:rsidRPr="00A22ADA">
        <w:rPr>
          <w:rFonts w:ascii="Book Antiqua" w:hAnsi="Book Antiqua"/>
          <w:sz w:val="24"/>
          <w:szCs w:val="24"/>
        </w:rPr>
        <w:t>book</w:t>
      </w:r>
      <w:r>
        <w:rPr>
          <w:rFonts w:ascii="Book Antiqua" w:hAnsi="Book Antiqua"/>
          <w:sz w:val="24"/>
          <w:szCs w:val="24"/>
        </w:rPr>
        <w:t>s on medical rhetoric</w:t>
      </w:r>
      <w:r w:rsidR="00DF320E" w:rsidRPr="00A22ADA">
        <w:rPr>
          <w:rFonts w:ascii="Book Antiqua" w:hAnsi="Book Antiqua"/>
          <w:sz w:val="24"/>
          <w:szCs w:val="24"/>
        </w:rPr>
        <w:t xml:space="preserve">, provided by </w:t>
      </w:r>
      <w:r>
        <w:rPr>
          <w:rFonts w:ascii="Book Antiqua" w:hAnsi="Book Antiqua"/>
          <w:sz w:val="24"/>
          <w:szCs w:val="24"/>
        </w:rPr>
        <w:t xml:space="preserve">Dr. Myers: </w:t>
      </w:r>
    </w:p>
    <w:p w14:paraId="7C7E3931" w14:textId="77777777" w:rsidR="000C18D8" w:rsidRPr="000C18D8" w:rsidRDefault="000C18D8" w:rsidP="000C18D8">
      <w:pPr>
        <w:pStyle w:val="ListParagraph"/>
        <w:rPr>
          <w:rFonts w:ascii="Book Antiqua" w:hAnsi="Book Antiqua"/>
          <w:i/>
          <w:iCs/>
          <w:sz w:val="24"/>
          <w:szCs w:val="24"/>
        </w:rPr>
      </w:pPr>
    </w:p>
    <w:p w14:paraId="36D1BC63" w14:textId="5EC16708" w:rsidR="00AA014A" w:rsidRDefault="00AA014A" w:rsidP="00AA014A">
      <w:pPr>
        <w:pStyle w:val="ListParagraph"/>
        <w:rPr>
          <w:rFonts w:ascii="Book Antiqua" w:hAnsi="Book Antiqua"/>
          <w:i/>
          <w:iCs/>
          <w:sz w:val="24"/>
          <w:szCs w:val="24"/>
        </w:rPr>
      </w:pPr>
      <w:r w:rsidRPr="00AA014A">
        <w:rPr>
          <w:rFonts w:ascii="Book Antiqua" w:hAnsi="Book Antiqua"/>
          <w:i/>
          <w:iCs/>
          <w:sz w:val="24"/>
          <w:szCs w:val="24"/>
        </w:rPr>
        <w:t xml:space="preserve">Rhetoric in the Flesh: Vision, Technical Expertise, and the Gross Anatomy Lab </w:t>
      </w:r>
    </w:p>
    <w:p w14:paraId="3C9A8B01" w14:textId="1164F721" w:rsidR="00145B1A" w:rsidRDefault="00145B1A" w:rsidP="00AA014A">
      <w:pPr>
        <w:pStyle w:val="ListParagraph"/>
        <w:rPr>
          <w:rFonts w:ascii="Book Antiqua" w:hAnsi="Book Antiqua"/>
          <w:color w:val="0F1111"/>
          <w:sz w:val="24"/>
          <w:szCs w:val="24"/>
          <w:shd w:val="clear" w:color="auto" w:fill="FFFFFF"/>
        </w:rPr>
      </w:pPr>
      <w:r>
        <w:rPr>
          <w:rFonts w:ascii="Book Antiqua" w:hAnsi="Book Antiqua"/>
          <w:color w:val="0F1111"/>
          <w:sz w:val="24"/>
          <w:szCs w:val="24"/>
          <w:shd w:val="clear" w:color="auto" w:fill="FFFFFF"/>
        </w:rPr>
        <w:t xml:space="preserve">This textbook focuses on the technical design of medical texts, especially anatomy textbooks and the anatomy coloring books that are used as introductory materials for medical students. The chapters are organized around the way that rhetoric and composition, as utilized in medical texts, facilities learning about health and medicine to provide a perspective as to how language facilities social and educational practices of medicine.  </w:t>
      </w:r>
    </w:p>
    <w:p w14:paraId="696956DF" w14:textId="09369776" w:rsidR="000C18D8" w:rsidRDefault="000C18D8" w:rsidP="00AA014A">
      <w:pPr>
        <w:pStyle w:val="ListParagraph"/>
        <w:rPr>
          <w:rFonts w:ascii="Book Antiqua" w:hAnsi="Book Antiqua"/>
          <w:color w:val="0F1111"/>
          <w:sz w:val="24"/>
          <w:szCs w:val="24"/>
          <w:shd w:val="clear" w:color="auto" w:fill="FFFFFF"/>
        </w:rPr>
      </w:pPr>
    </w:p>
    <w:p w14:paraId="1B91BD8C" w14:textId="77777777" w:rsidR="000C18D8" w:rsidRDefault="000C18D8" w:rsidP="000C18D8">
      <w:pPr>
        <w:pStyle w:val="ListParagraph"/>
        <w:rPr>
          <w:rFonts w:ascii="Book Antiqua" w:hAnsi="Book Antiqua"/>
          <w:i/>
          <w:iCs/>
          <w:sz w:val="24"/>
          <w:szCs w:val="24"/>
        </w:rPr>
      </w:pPr>
      <w:r w:rsidRPr="00AA014A">
        <w:rPr>
          <w:rFonts w:ascii="Book Antiqua" w:hAnsi="Book Antiqua"/>
          <w:i/>
          <w:iCs/>
          <w:sz w:val="24"/>
          <w:szCs w:val="24"/>
        </w:rPr>
        <w:t>Generating Bodies &amp; Selves: Rhetoric of Reproduction in</w:t>
      </w:r>
      <w:r>
        <w:rPr>
          <w:rFonts w:ascii="Book Antiqua" w:hAnsi="Book Antiqua"/>
          <w:i/>
          <w:iCs/>
          <w:sz w:val="24"/>
          <w:szCs w:val="24"/>
        </w:rPr>
        <w:t xml:space="preserve"> </w:t>
      </w:r>
      <w:r w:rsidRPr="00AA014A">
        <w:rPr>
          <w:rFonts w:ascii="Book Antiqua" w:hAnsi="Book Antiqua"/>
          <w:i/>
          <w:iCs/>
          <w:sz w:val="24"/>
          <w:szCs w:val="24"/>
        </w:rPr>
        <w:t>Early Modern England</w:t>
      </w:r>
    </w:p>
    <w:p w14:paraId="0FB9A884" w14:textId="36B8D492" w:rsidR="000C18D8" w:rsidRPr="000C18D8" w:rsidRDefault="000C18D8" w:rsidP="000C18D8">
      <w:pPr>
        <w:pStyle w:val="ListParagraph"/>
        <w:rPr>
          <w:rFonts w:ascii="Book Antiqua" w:hAnsi="Book Antiqua"/>
          <w:i/>
          <w:iCs/>
          <w:sz w:val="24"/>
          <w:szCs w:val="24"/>
        </w:rPr>
      </w:pPr>
      <w:r w:rsidRPr="000C18D8">
        <w:rPr>
          <w:rFonts w:ascii="Book Antiqua" w:hAnsi="Book Antiqua"/>
          <w:color w:val="000000"/>
          <w:sz w:val="24"/>
          <w:szCs w:val="24"/>
        </w:rPr>
        <w:t>This textbook examines the emergence of new medical approaches in Early Modern England as represented by the literature of the time. The book analyzes both official medical books about childbirth, as well as descriptions of popular guides for midwifes and parents, to examine the way that conflicting views about approaches of</w:t>
      </w:r>
      <w:r w:rsidRPr="00E12CEB">
        <w:rPr>
          <w:rFonts w:ascii="Book Antiqua" w:hAnsi="Book Antiqua"/>
          <w:color w:val="000000"/>
          <w:sz w:val="24"/>
          <w:szCs w:val="24"/>
        </w:rPr>
        <w:t xml:space="preserve"> </w:t>
      </w:r>
      <w:r w:rsidRPr="000C18D8">
        <w:rPr>
          <w:rFonts w:ascii="Book Antiqua" w:hAnsi="Book Antiqua"/>
          <w:color w:val="000000"/>
          <w:sz w:val="24"/>
          <w:szCs w:val="24"/>
        </w:rPr>
        <w:t>medicine influenced social policies, especially regarding pregnancy and childcare, and how debates and discourses about family medicine were approached differently amid barriers of gender and class.</w:t>
      </w:r>
    </w:p>
    <w:p w14:paraId="7AC222CE" w14:textId="77777777" w:rsidR="00145B1A" w:rsidRPr="008F0817" w:rsidRDefault="00145B1A" w:rsidP="008F0817">
      <w:pPr>
        <w:rPr>
          <w:rFonts w:ascii="Book Antiqua" w:hAnsi="Book Antiqua"/>
          <w:i/>
          <w:iCs/>
          <w:sz w:val="24"/>
          <w:szCs w:val="24"/>
        </w:rPr>
      </w:pPr>
    </w:p>
    <w:p w14:paraId="3C96EF34" w14:textId="77777777" w:rsidR="00022CAD" w:rsidRDefault="00AA014A" w:rsidP="00022CAD">
      <w:pPr>
        <w:pStyle w:val="ListParagraph"/>
        <w:rPr>
          <w:rFonts w:ascii="Book Antiqua" w:hAnsi="Book Antiqua"/>
          <w:i/>
          <w:iCs/>
          <w:sz w:val="24"/>
          <w:szCs w:val="24"/>
        </w:rPr>
      </w:pPr>
      <w:r w:rsidRPr="00AA014A">
        <w:rPr>
          <w:rFonts w:ascii="Book Antiqua" w:hAnsi="Book Antiqua"/>
          <w:i/>
          <w:iCs/>
          <w:sz w:val="24"/>
          <w:szCs w:val="24"/>
        </w:rPr>
        <w:t>The Literary Companion to Medicine</w:t>
      </w:r>
    </w:p>
    <w:p w14:paraId="21C89F26" w14:textId="14E91EC9" w:rsidR="00AA014A" w:rsidRPr="008F0817" w:rsidRDefault="00145B1A" w:rsidP="008F0817">
      <w:pPr>
        <w:pStyle w:val="ListParagraph"/>
        <w:rPr>
          <w:rFonts w:ascii="Book Antiqua" w:hAnsi="Book Antiqua"/>
          <w:i/>
          <w:iCs/>
          <w:sz w:val="24"/>
          <w:szCs w:val="24"/>
        </w:rPr>
      </w:pPr>
      <w:r>
        <w:rPr>
          <w:rFonts w:ascii="Book Antiqua" w:hAnsi="Book Antiqua"/>
          <w:sz w:val="24"/>
          <w:szCs w:val="24"/>
        </w:rPr>
        <w:t xml:space="preserve">This literary anthology is a collection of short stories and poems specifically related to portrayals of medicine, providing extensive opportunity for critical discussion and analysis of how the cultural imagination depicts issues related to health, sickness, and healing. </w:t>
      </w:r>
    </w:p>
    <w:p w14:paraId="6C042C50" w14:textId="77777777" w:rsidR="00DA50E0" w:rsidRPr="00DA50E0" w:rsidRDefault="00DA50E0" w:rsidP="00DA50E0">
      <w:pPr>
        <w:autoSpaceDE w:val="0"/>
        <w:autoSpaceDN w:val="0"/>
        <w:adjustRightInd w:val="0"/>
        <w:jc w:val="both"/>
        <w:rPr>
          <w:color w:val="FF0000"/>
          <w:sz w:val="24"/>
          <w:szCs w:val="24"/>
        </w:rPr>
      </w:pPr>
    </w:p>
    <w:p w14:paraId="0B924371" w14:textId="0C1774BC" w:rsidR="00434E03" w:rsidRPr="009E1BD7" w:rsidRDefault="00434E03" w:rsidP="00D25A4B">
      <w:pPr>
        <w:pStyle w:val="Body"/>
        <w:tabs>
          <w:tab w:val="left" w:pos="720"/>
          <w:tab w:val="left" w:pos="2520"/>
          <w:tab w:val="left" w:pos="5400"/>
          <w:tab w:val="left" w:pos="8010"/>
        </w:tabs>
        <w:jc w:val="center"/>
        <w:rPr>
          <w:rFonts w:ascii="Book Antiqua" w:hAnsi="Book Antiqua"/>
          <w:b/>
          <w:szCs w:val="24"/>
          <w:lang w:eastAsia="ja-JP"/>
        </w:rPr>
      </w:pPr>
      <w:r w:rsidRPr="009E1BD7">
        <w:rPr>
          <w:rFonts w:ascii="Book Antiqua" w:hAnsi="Book Antiqua"/>
          <w:szCs w:val="24"/>
          <w:u w:val="single"/>
        </w:rPr>
        <w:t>ASSIGNMENTS AND GRADING</w:t>
      </w:r>
    </w:p>
    <w:p w14:paraId="184DB8B3" w14:textId="182286B5" w:rsidR="00D25A4B" w:rsidRDefault="00D25A4B" w:rsidP="00434E03">
      <w:pPr>
        <w:tabs>
          <w:tab w:val="left" w:pos="5400"/>
        </w:tabs>
        <w:rPr>
          <w:rFonts w:ascii="Book Antiqua" w:eastAsia="MS Mincho" w:hAnsi="Book Antiqua"/>
          <w:bCs/>
          <w:color w:val="FF0000"/>
          <w:sz w:val="24"/>
          <w:szCs w:val="24"/>
        </w:rPr>
      </w:pPr>
      <w:r w:rsidRPr="002F0C52">
        <w:rPr>
          <w:rFonts w:ascii="Book Antiqua" w:eastAsia="MS Mincho" w:hAnsi="Book Antiqua"/>
          <w:bCs/>
          <w:color w:val="FF0000"/>
          <w:sz w:val="24"/>
          <w:szCs w:val="24"/>
        </w:rPr>
        <w:tab/>
      </w:r>
      <w:r w:rsidRPr="002F0C52">
        <w:rPr>
          <w:rFonts w:ascii="Book Antiqua" w:eastAsia="MS Mincho" w:hAnsi="Book Antiqua"/>
          <w:bCs/>
          <w:color w:val="FF0000"/>
          <w:sz w:val="24"/>
          <w:szCs w:val="24"/>
        </w:rPr>
        <w:tab/>
      </w:r>
      <w:r w:rsidRPr="002F0C52">
        <w:rPr>
          <w:rFonts w:ascii="Book Antiqua" w:eastAsia="MS Mincho" w:hAnsi="Book Antiqua"/>
          <w:bCs/>
          <w:color w:val="FF0000"/>
          <w:sz w:val="24"/>
          <w:szCs w:val="24"/>
        </w:rPr>
        <w:tab/>
      </w:r>
      <w:r w:rsidRPr="002F0C52">
        <w:rPr>
          <w:rFonts w:ascii="Book Antiqua" w:eastAsia="MS Mincho" w:hAnsi="Book Antiqua"/>
          <w:bCs/>
          <w:color w:val="FF0000"/>
          <w:sz w:val="24"/>
          <w:szCs w:val="24"/>
        </w:rPr>
        <w:tab/>
      </w:r>
      <w:r w:rsidRPr="002F0C52">
        <w:rPr>
          <w:rFonts w:ascii="Book Antiqua" w:eastAsia="MS Mincho" w:hAnsi="Book Antiqua"/>
          <w:bCs/>
          <w:color w:val="FF0000"/>
          <w:sz w:val="24"/>
          <w:szCs w:val="24"/>
        </w:rPr>
        <w:tab/>
      </w:r>
    </w:p>
    <w:p w14:paraId="05F1BBA5" w14:textId="77777777" w:rsidR="00982BE4" w:rsidRPr="008635E1" w:rsidRDefault="00982BE4" w:rsidP="00982BE4">
      <w:pPr>
        <w:pStyle w:val="paragraph"/>
        <w:spacing w:before="0" w:beforeAutospacing="0" w:after="0" w:afterAutospacing="0"/>
        <w:textAlignment w:val="baseline"/>
        <w:rPr>
          <w:rFonts w:ascii="Segoe UI" w:hAnsi="Segoe UI" w:cs="Segoe UI"/>
        </w:rPr>
      </w:pPr>
      <w:r w:rsidRPr="008635E1">
        <w:rPr>
          <w:rStyle w:val="normaltextrun"/>
          <w:rFonts w:ascii="Book Antiqua" w:hAnsi="Book Antiqua" w:cs="Segoe UI"/>
        </w:rPr>
        <w:t>Participation 50%</w:t>
      </w:r>
      <w:r w:rsidRPr="008635E1">
        <w:rPr>
          <w:rStyle w:val="eop"/>
          <w:rFonts w:ascii="Book Antiqua" w:hAnsi="Book Antiqua" w:cs="Segoe UI"/>
        </w:rPr>
        <w:t> </w:t>
      </w:r>
    </w:p>
    <w:p w14:paraId="25B869D5" w14:textId="57147F6C" w:rsidR="00982BE4" w:rsidRPr="008635E1" w:rsidRDefault="00982BE4" w:rsidP="00982BE4">
      <w:pPr>
        <w:pStyle w:val="paragraph"/>
        <w:spacing w:before="0" w:beforeAutospacing="0" w:after="0" w:afterAutospacing="0"/>
        <w:textAlignment w:val="baseline"/>
        <w:rPr>
          <w:rFonts w:ascii="Segoe UI" w:hAnsi="Segoe UI" w:cs="Segoe UI"/>
        </w:rPr>
      </w:pPr>
      <w:r w:rsidRPr="008635E1">
        <w:rPr>
          <w:rStyle w:val="normaltextrun"/>
          <w:rFonts w:ascii="Book Antiqua" w:hAnsi="Book Antiqua" w:cs="Segoe UI"/>
        </w:rPr>
        <w:t> (This entails following the schedule, attending meetings regularly</w:t>
      </w:r>
      <w:r w:rsidR="00114CB7" w:rsidRPr="008635E1">
        <w:rPr>
          <w:rStyle w:val="normaltextrun"/>
          <w:rFonts w:ascii="Book Antiqua" w:hAnsi="Book Antiqua" w:cs="Segoe UI"/>
        </w:rPr>
        <w:t xml:space="preserve">, </w:t>
      </w:r>
      <w:r w:rsidRPr="008635E1">
        <w:rPr>
          <w:rStyle w:val="normaltextrun"/>
          <w:rFonts w:ascii="Book Antiqua" w:hAnsi="Book Antiqua" w:cs="Segoe UI"/>
        </w:rPr>
        <w:t>being prepared</w:t>
      </w:r>
      <w:r w:rsidR="00114CB7" w:rsidRPr="008635E1">
        <w:rPr>
          <w:rStyle w:val="normaltextrun"/>
          <w:rFonts w:ascii="Book Antiqua" w:hAnsi="Book Antiqua" w:cs="Segoe UI"/>
        </w:rPr>
        <w:t>, actively</w:t>
      </w:r>
      <w:r w:rsidRPr="008635E1">
        <w:rPr>
          <w:rStyle w:val="normaltextrun"/>
          <w:rFonts w:ascii="Book Antiqua" w:hAnsi="Book Antiqua" w:cs="Segoe UI"/>
        </w:rPr>
        <w:t xml:space="preserve"> convers</w:t>
      </w:r>
      <w:r w:rsidR="00114CB7" w:rsidRPr="008635E1">
        <w:rPr>
          <w:rStyle w:val="normaltextrun"/>
          <w:rFonts w:ascii="Book Antiqua" w:hAnsi="Book Antiqua" w:cs="Segoe UI"/>
        </w:rPr>
        <w:t>ing</w:t>
      </w:r>
      <w:r w:rsidRPr="008635E1">
        <w:rPr>
          <w:rStyle w:val="normaltextrun"/>
          <w:rFonts w:ascii="Book Antiqua" w:hAnsi="Book Antiqua" w:cs="Segoe UI"/>
        </w:rPr>
        <w:t xml:space="preserve"> about course readings</w:t>
      </w:r>
      <w:r w:rsidR="00114CB7" w:rsidRPr="008635E1">
        <w:rPr>
          <w:rStyle w:val="normaltextrun"/>
          <w:rFonts w:ascii="Book Antiqua" w:hAnsi="Book Antiqua" w:cs="Segoe UI"/>
        </w:rPr>
        <w:t>/m</w:t>
      </w:r>
      <w:r w:rsidRPr="008635E1">
        <w:rPr>
          <w:rStyle w:val="normaltextrun"/>
          <w:rFonts w:ascii="Book Antiqua" w:hAnsi="Book Antiqua" w:cs="Segoe UI"/>
        </w:rPr>
        <w:t>aterials by articulating ideas</w:t>
      </w:r>
      <w:r w:rsidR="00114CB7" w:rsidRPr="008635E1">
        <w:rPr>
          <w:rStyle w:val="normaltextrun"/>
          <w:rFonts w:ascii="Book Antiqua" w:hAnsi="Book Antiqua" w:cs="Segoe UI"/>
        </w:rPr>
        <w:t xml:space="preserve">, interpretations, questions, etc.) </w:t>
      </w:r>
    </w:p>
    <w:p w14:paraId="2EC0CF65" w14:textId="77777777" w:rsidR="00982BE4" w:rsidRPr="008635E1" w:rsidRDefault="00982BE4" w:rsidP="00982BE4">
      <w:pPr>
        <w:pStyle w:val="paragraph"/>
        <w:spacing w:before="0" w:beforeAutospacing="0" w:after="0" w:afterAutospacing="0"/>
        <w:textAlignment w:val="baseline"/>
        <w:rPr>
          <w:rFonts w:ascii="Segoe UI" w:hAnsi="Segoe UI" w:cs="Segoe UI"/>
        </w:rPr>
      </w:pPr>
      <w:r w:rsidRPr="008635E1">
        <w:rPr>
          <w:rStyle w:val="normaltextrun"/>
          <w:rFonts w:ascii="Book Antiqua" w:hAnsi="Book Antiqua" w:cs="Segoe UI"/>
        </w:rPr>
        <w:t>Notes &amp; Materials 20%</w:t>
      </w:r>
      <w:r w:rsidRPr="008635E1">
        <w:rPr>
          <w:rStyle w:val="eop"/>
          <w:rFonts w:ascii="Book Antiqua" w:hAnsi="Book Antiqua" w:cs="Segoe UI"/>
        </w:rPr>
        <w:t> </w:t>
      </w:r>
    </w:p>
    <w:p w14:paraId="40AB65BB" w14:textId="0A144C80" w:rsidR="00114CB7" w:rsidRPr="008635E1" w:rsidRDefault="00982BE4" w:rsidP="00982BE4">
      <w:pPr>
        <w:pStyle w:val="paragraph"/>
        <w:spacing w:before="0" w:beforeAutospacing="0" w:after="0" w:afterAutospacing="0"/>
        <w:textAlignment w:val="baseline"/>
        <w:rPr>
          <w:rFonts w:ascii="Book Antiqua" w:hAnsi="Book Antiqua" w:cs="Segoe UI"/>
        </w:rPr>
      </w:pPr>
      <w:r w:rsidRPr="008635E1">
        <w:rPr>
          <w:rStyle w:val="normaltextrun"/>
          <w:rFonts w:ascii="Book Antiqua" w:hAnsi="Book Antiqua" w:cs="Segoe UI"/>
        </w:rPr>
        <w:t xml:space="preserve">(This entails bringing materials to the meeting that show evidence of effort, including but not limited to: the current reading that was assigned, hand-written notes </w:t>
      </w:r>
      <w:r w:rsidR="00114CB7" w:rsidRPr="008635E1">
        <w:rPr>
          <w:rStyle w:val="normaltextrun"/>
          <w:rFonts w:ascii="Book Antiqua" w:hAnsi="Book Antiqua" w:cs="Segoe UI"/>
        </w:rPr>
        <w:t>about</w:t>
      </w:r>
      <w:r w:rsidRPr="008635E1">
        <w:rPr>
          <w:rStyle w:val="normaltextrun"/>
          <w:rFonts w:ascii="Book Antiqua" w:hAnsi="Book Antiqua" w:cs="Segoe UI"/>
        </w:rPr>
        <w:t xml:space="preserve"> the reading (to show evidence of thoughts about the text), </w:t>
      </w:r>
      <w:r w:rsidR="00E12CEB">
        <w:rPr>
          <w:rStyle w:val="normaltextrun"/>
          <w:rFonts w:ascii="Book Antiqua" w:hAnsi="Book Antiqua" w:cs="Segoe UI"/>
        </w:rPr>
        <w:t>any</w:t>
      </w:r>
      <w:r w:rsidR="00114CB7" w:rsidRPr="008635E1">
        <w:rPr>
          <w:rStyle w:val="normaltextrun"/>
          <w:rFonts w:ascii="Book Antiqua" w:hAnsi="Book Antiqua" w:cs="Segoe UI"/>
        </w:rPr>
        <w:t xml:space="preserve"> form of independent </w:t>
      </w:r>
      <w:r w:rsidRPr="008635E1">
        <w:rPr>
          <w:rStyle w:val="normaltextrun"/>
          <w:rFonts w:ascii="Book Antiqua" w:hAnsi="Book Antiqua" w:cs="Segoe UI"/>
        </w:rPr>
        <w:t xml:space="preserve">research agreed upon at the prior meeting (i.e., the student can </w:t>
      </w:r>
      <w:r w:rsidR="00114CB7" w:rsidRPr="008635E1">
        <w:rPr>
          <w:rStyle w:val="normaltextrun"/>
          <w:rFonts w:ascii="Book Antiqua" w:hAnsi="Book Antiqua" w:cs="Segoe UI"/>
        </w:rPr>
        <w:t xml:space="preserve">show </w:t>
      </w:r>
      <w:r w:rsidR="00E12CEB">
        <w:rPr>
          <w:rStyle w:val="normaltextrun"/>
          <w:rFonts w:ascii="Book Antiqua" w:hAnsi="Book Antiqua" w:cs="Segoe UI"/>
        </w:rPr>
        <w:t xml:space="preserve">what </w:t>
      </w:r>
      <w:r w:rsidR="00114CB7" w:rsidRPr="008635E1">
        <w:rPr>
          <w:rStyle w:val="normaltextrun"/>
          <w:rFonts w:ascii="Book Antiqua" w:hAnsi="Book Antiqua" w:cs="Segoe UI"/>
        </w:rPr>
        <w:t xml:space="preserve">they have discovered </w:t>
      </w:r>
      <w:r w:rsidR="00E12CEB">
        <w:rPr>
          <w:rStyle w:val="normaltextrun"/>
          <w:rFonts w:ascii="Book Antiqua" w:hAnsi="Book Antiqua" w:cs="Segoe UI"/>
        </w:rPr>
        <w:t xml:space="preserve">as relates to the </w:t>
      </w:r>
      <w:r w:rsidR="00114CB7" w:rsidRPr="008635E1">
        <w:rPr>
          <w:rStyle w:val="normaltextrun"/>
          <w:rFonts w:ascii="Book Antiqua" w:hAnsi="Book Antiqua" w:cs="Segoe UI"/>
        </w:rPr>
        <w:t xml:space="preserve">directed study: </w:t>
      </w:r>
      <w:r w:rsidRPr="008635E1">
        <w:rPr>
          <w:rStyle w:val="normaltextrun"/>
          <w:rFonts w:ascii="Book Antiqua" w:hAnsi="Book Antiqua" w:cs="Segoe UI"/>
        </w:rPr>
        <w:t>scholarship</w:t>
      </w:r>
      <w:r w:rsidR="00114CB7" w:rsidRPr="008635E1">
        <w:rPr>
          <w:rStyle w:val="normaltextrun"/>
          <w:rFonts w:ascii="Book Antiqua" w:hAnsi="Book Antiqua" w:cs="Segoe UI"/>
        </w:rPr>
        <w:t xml:space="preserve">, </w:t>
      </w:r>
      <w:r w:rsidRPr="008635E1">
        <w:rPr>
          <w:rStyle w:val="normaltextrun"/>
          <w:rFonts w:ascii="Book Antiqua" w:hAnsi="Book Antiqua" w:cs="Segoe UI"/>
        </w:rPr>
        <w:t xml:space="preserve">a </w:t>
      </w:r>
      <w:r w:rsidR="00E12CEB">
        <w:rPr>
          <w:rStyle w:val="normaltextrun"/>
          <w:rFonts w:ascii="Book Antiqua" w:hAnsi="Book Antiqua" w:cs="Segoe UI"/>
        </w:rPr>
        <w:t xml:space="preserve">new </w:t>
      </w:r>
      <w:r w:rsidR="00114CB7" w:rsidRPr="008635E1">
        <w:rPr>
          <w:rStyle w:val="normaltextrun"/>
          <w:rFonts w:ascii="Book Antiqua" w:hAnsi="Book Antiqua" w:cs="Segoe UI"/>
        </w:rPr>
        <w:t xml:space="preserve">reading, a link to an interesting webpage/source, etc.) </w:t>
      </w:r>
    </w:p>
    <w:p w14:paraId="7D045A57" w14:textId="1B2651A7" w:rsidR="00982BE4" w:rsidRDefault="00982BE4" w:rsidP="00C13521">
      <w:pPr>
        <w:pStyle w:val="paragraph"/>
        <w:spacing w:before="0" w:beforeAutospacing="0" w:after="0" w:afterAutospacing="0"/>
        <w:textAlignment w:val="baseline"/>
        <w:rPr>
          <w:rStyle w:val="normaltextrun"/>
          <w:rFonts w:ascii="Book Antiqua" w:hAnsi="Book Antiqua" w:cs="Segoe UI"/>
        </w:rPr>
      </w:pPr>
      <w:r w:rsidRPr="008635E1">
        <w:rPr>
          <w:rStyle w:val="normaltextrun"/>
          <w:rFonts w:ascii="Book Antiqua" w:hAnsi="Book Antiqua" w:cs="Segoe UI"/>
        </w:rPr>
        <w:t>Course Theme Paper</w:t>
      </w:r>
      <w:r w:rsidRPr="008635E1">
        <w:rPr>
          <w:rStyle w:val="tabchar"/>
          <w:rFonts w:ascii="Calibri" w:hAnsi="Calibri" w:cs="Calibri"/>
        </w:rPr>
        <w:t xml:space="preserve"> </w:t>
      </w:r>
      <w:r w:rsidRPr="008635E1">
        <w:rPr>
          <w:rStyle w:val="normaltextrun"/>
          <w:rFonts w:ascii="Book Antiqua" w:hAnsi="Book Antiqua" w:cs="Segoe UI"/>
        </w:rPr>
        <w:t>15</w:t>
      </w:r>
      <w:r w:rsidR="00E12CEB">
        <w:rPr>
          <w:rStyle w:val="normaltextrun"/>
          <w:rFonts w:ascii="Book Antiqua" w:hAnsi="Book Antiqua" w:cs="Segoe UI"/>
        </w:rPr>
        <w:t xml:space="preserve">%: </w:t>
      </w:r>
      <w:r w:rsidRPr="008635E1">
        <w:rPr>
          <w:rStyle w:val="normaltextrun"/>
          <w:rFonts w:ascii="Book Antiqua" w:hAnsi="Book Antiqua" w:cs="Segoe UI"/>
        </w:rPr>
        <w:t>(4-</w:t>
      </w:r>
      <w:proofErr w:type="gramStart"/>
      <w:r w:rsidRPr="008635E1">
        <w:rPr>
          <w:rStyle w:val="normaltextrun"/>
          <w:rFonts w:ascii="Book Antiqua" w:hAnsi="Book Antiqua" w:cs="Segoe UI"/>
        </w:rPr>
        <w:t>6 page</w:t>
      </w:r>
      <w:proofErr w:type="gramEnd"/>
      <w:r w:rsidRPr="008635E1">
        <w:rPr>
          <w:rStyle w:val="normaltextrun"/>
          <w:rFonts w:ascii="Book Antiqua" w:hAnsi="Book Antiqua" w:cs="Segoe UI"/>
        </w:rPr>
        <w:t xml:space="preserve"> paper about overarching theme or concept</w:t>
      </w:r>
      <w:r w:rsidR="00E12CEB">
        <w:rPr>
          <w:rStyle w:val="normaltextrun"/>
          <w:rFonts w:ascii="Book Antiqua" w:hAnsi="Book Antiqua" w:cs="Segoe UI"/>
        </w:rPr>
        <w:t>)</w:t>
      </w:r>
    </w:p>
    <w:p w14:paraId="44AAED28" w14:textId="77777777" w:rsidR="00E12CEB" w:rsidRDefault="00E12CEB" w:rsidP="00E12CEB">
      <w:pPr>
        <w:pStyle w:val="paragraph"/>
        <w:spacing w:before="0" w:beforeAutospacing="0" w:after="0" w:afterAutospacing="0"/>
        <w:textAlignment w:val="baseline"/>
        <w:rPr>
          <w:rStyle w:val="normaltextrun"/>
          <w:rFonts w:ascii="Book Antiqua" w:hAnsi="Book Antiqua" w:cs="Segoe UI"/>
        </w:rPr>
      </w:pPr>
      <w:r>
        <w:rPr>
          <w:rStyle w:val="normaltextrun"/>
          <w:rFonts w:ascii="Book Antiqua" w:hAnsi="Book Antiqua" w:cs="Segoe UI"/>
        </w:rPr>
        <w:t>Culminating Final Project 15%: (to be determined by the student, with instructor guidance)</w:t>
      </w:r>
    </w:p>
    <w:p w14:paraId="5F901A95" w14:textId="5C7D0EBA" w:rsidR="004D3B95" w:rsidRPr="00E12CEB" w:rsidRDefault="00114CB7" w:rsidP="00E12CEB">
      <w:pPr>
        <w:pStyle w:val="paragraph"/>
        <w:spacing w:before="0" w:beforeAutospacing="0" w:after="0" w:afterAutospacing="0"/>
        <w:jc w:val="center"/>
        <w:textAlignment w:val="baseline"/>
        <w:rPr>
          <w:rFonts w:ascii="Book Antiqua" w:hAnsi="Book Antiqua" w:cs="Segoe UI"/>
        </w:rPr>
      </w:pPr>
      <w:r w:rsidRPr="002B59A9">
        <w:rPr>
          <w:rFonts w:ascii="Book Antiqua" w:hAnsi="Book Antiqua"/>
          <w:b/>
          <w:bCs/>
        </w:rPr>
        <w:lastRenderedPageBreak/>
        <w:t>Grade Scale:</w:t>
      </w:r>
      <w:r w:rsidRPr="002B59A9">
        <w:rPr>
          <w:rFonts w:ascii="Book Antiqua" w:hAnsi="Book Antiqua"/>
        </w:rPr>
        <w:t xml:space="preserve"> A (9</w:t>
      </w:r>
      <w:r>
        <w:rPr>
          <w:rFonts w:ascii="Book Antiqua" w:hAnsi="Book Antiqua"/>
        </w:rPr>
        <w:t>4</w:t>
      </w:r>
      <w:r w:rsidRPr="002B59A9">
        <w:rPr>
          <w:rFonts w:ascii="Book Antiqua" w:hAnsi="Book Antiqua"/>
        </w:rPr>
        <w:t>-100%); A – (90-9</w:t>
      </w:r>
      <w:r>
        <w:rPr>
          <w:rFonts w:ascii="Book Antiqua" w:hAnsi="Book Antiqua"/>
        </w:rPr>
        <w:t>3</w:t>
      </w:r>
      <w:r w:rsidRPr="002B59A9">
        <w:rPr>
          <w:rFonts w:ascii="Book Antiqua" w:hAnsi="Book Antiqua"/>
        </w:rPr>
        <w:t>%); B+ (87-89%); B (8</w:t>
      </w:r>
      <w:r>
        <w:rPr>
          <w:rFonts w:ascii="Book Antiqua" w:hAnsi="Book Antiqua"/>
        </w:rPr>
        <w:t>4</w:t>
      </w:r>
      <w:r w:rsidRPr="002B59A9">
        <w:rPr>
          <w:rFonts w:ascii="Book Antiqua" w:hAnsi="Book Antiqua"/>
        </w:rPr>
        <w:t>-86%); B – (80-8</w:t>
      </w:r>
      <w:r>
        <w:rPr>
          <w:rFonts w:ascii="Book Antiqua" w:hAnsi="Book Antiqua"/>
        </w:rPr>
        <w:t>3</w:t>
      </w:r>
      <w:r w:rsidRPr="002B59A9">
        <w:rPr>
          <w:rFonts w:ascii="Book Antiqua" w:hAnsi="Book Antiqua"/>
        </w:rPr>
        <w:t>%); C+ (77-79%); C (7</w:t>
      </w:r>
      <w:r>
        <w:rPr>
          <w:rFonts w:ascii="Book Antiqua" w:hAnsi="Book Antiqua"/>
        </w:rPr>
        <w:t>4</w:t>
      </w:r>
      <w:r w:rsidRPr="002B59A9">
        <w:rPr>
          <w:rFonts w:ascii="Book Antiqua" w:hAnsi="Book Antiqua"/>
        </w:rPr>
        <w:t>-76%); C – (70-7</w:t>
      </w:r>
      <w:r>
        <w:rPr>
          <w:rFonts w:ascii="Book Antiqua" w:hAnsi="Book Antiqua"/>
        </w:rPr>
        <w:t>3</w:t>
      </w:r>
      <w:r w:rsidRPr="002B59A9">
        <w:rPr>
          <w:rFonts w:ascii="Book Antiqua" w:hAnsi="Book Antiqua"/>
        </w:rPr>
        <w:t>%); D (69% and below)</w:t>
      </w:r>
    </w:p>
    <w:p w14:paraId="07DC879F" w14:textId="77777777" w:rsidR="00022CAD" w:rsidRDefault="00022CAD" w:rsidP="00DF320E">
      <w:pPr>
        <w:pStyle w:val="Body"/>
        <w:tabs>
          <w:tab w:val="left" w:pos="720"/>
          <w:tab w:val="left" w:pos="2520"/>
          <w:tab w:val="left" w:pos="5400"/>
          <w:tab w:val="left" w:pos="8010"/>
        </w:tabs>
        <w:rPr>
          <w:rFonts w:ascii="Book Antiqua" w:hAnsi="Book Antiqua"/>
          <w:bCs/>
          <w:szCs w:val="24"/>
          <w:u w:val="single"/>
          <w:lang w:eastAsia="ja-JP"/>
        </w:rPr>
      </w:pPr>
    </w:p>
    <w:p w14:paraId="6AFF06E2" w14:textId="52BBC0B3" w:rsidR="00DF320E" w:rsidRPr="002B59A9" w:rsidRDefault="00DF320E" w:rsidP="00DF320E">
      <w:pPr>
        <w:pStyle w:val="Body"/>
        <w:tabs>
          <w:tab w:val="left" w:pos="720"/>
          <w:tab w:val="left" w:pos="2520"/>
          <w:tab w:val="left" w:pos="5400"/>
          <w:tab w:val="left" w:pos="8010"/>
        </w:tabs>
        <w:rPr>
          <w:rFonts w:ascii="Book Antiqua" w:hAnsi="Book Antiqua"/>
          <w:bCs/>
          <w:szCs w:val="24"/>
          <w:u w:val="single"/>
          <w:lang w:eastAsia="ja-JP"/>
        </w:rPr>
      </w:pPr>
      <w:r w:rsidRPr="002B59A9">
        <w:rPr>
          <w:rFonts w:ascii="Book Antiqua" w:hAnsi="Book Antiqua"/>
          <w:bCs/>
          <w:szCs w:val="24"/>
          <w:u w:val="single"/>
          <w:lang w:eastAsia="ja-JP"/>
        </w:rPr>
        <w:t xml:space="preserve">ATTENDANCE </w:t>
      </w:r>
      <w:r>
        <w:rPr>
          <w:rFonts w:ascii="Book Antiqua" w:hAnsi="Book Antiqua"/>
          <w:bCs/>
          <w:szCs w:val="24"/>
          <w:u w:val="single"/>
          <w:lang w:eastAsia="ja-JP"/>
        </w:rPr>
        <w:t>&amp; ABSENCE POLICY</w:t>
      </w:r>
    </w:p>
    <w:p w14:paraId="1E018C27" w14:textId="77777777" w:rsidR="003633E9" w:rsidRPr="003633E9" w:rsidRDefault="003633E9" w:rsidP="003633E9">
      <w:pPr>
        <w:rPr>
          <w:rFonts w:ascii="Book Antiqua" w:hAnsi="Book Antiqua"/>
          <w:sz w:val="24"/>
          <w:szCs w:val="24"/>
        </w:rPr>
      </w:pPr>
      <w:r w:rsidRPr="003633E9">
        <w:rPr>
          <w:rFonts w:ascii="Book Antiqua" w:hAnsi="Book Antiqua"/>
          <w:sz w:val="24"/>
          <w:szCs w:val="24"/>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3C6A83E4" w14:textId="44E37984" w:rsidR="003633E9" w:rsidRDefault="003633E9" w:rsidP="003633E9">
      <w:pPr>
        <w:rPr>
          <w:rFonts w:ascii="Book Antiqua" w:hAnsi="Book Antiqua"/>
          <w:sz w:val="24"/>
          <w:szCs w:val="24"/>
        </w:rPr>
      </w:pPr>
      <w:r w:rsidRPr="003633E9">
        <w:rPr>
          <w:rFonts w:ascii="Book Antiqua" w:hAnsi="Book Antiqua"/>
          <w:sz w:val="24"/>
          <w:szCs w:val="24"/>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65B99C7C" w14:textId="77777777" w:rsidR="003633E9" w:rsidRPr="003633E9" w:rsidRDefault="003633E9" w:rsidP="003633E9">
      <w:pPr>
        <w:rPr>
          <w:rFonts w:ascii="Book Antiqua" w:hAnsi="Book Antiqua"/>
          <w:sz w:val="24"/>
          <w:szCs w:val="24"/>
        </w:rPr>
      </w:pPr>
    </w:p>
    <w:p w14:paraId="588E4800" w14:textId="77777777" w:rsidR="00DF320E" w:rsidRPr="00604163" w:rsidRDefault="00DF320E" w:rsidP="00DF320E">
      <w:pPr>
        <w:rPr>
          <w:rFonts w:ascii="Book Antiqua" w:hAnsi="Book Antiqua"/>
          <w:sz w:val="24"/>
          <w:szCs w:val="24"/>
        </w:rPr>
      </w:pPr>
      <w:r w:rsidRPr="00604163">
        <w:rPr>
          <w:rFonts w:ascii="Book Antiqua" w:hAnsi="Book Antiqua"/>
          <w:sz w:val="24"/>
          <w:szCs w:val="24"/>
          <w:u w:val="single"/>
          <w:lang w:eastAsia="ja-JP"/>
        </w:rPr>
        <w:t xml:space="preserve">ELECTRONIC DEVICES POLICY: </w:t>
      </w:r>
    </w:p>
    <w:p w14:paraId="099206D3" w14:textId="7BB497DF" w:rsidR="003633E9" w:rsidRPr="00604163" w:rsidRDefault="003633E9" w:rsidP="003633E9">
      <w:pPr>
        <w:jc w:val="both"/>
        <w:rPr>
          <w:rFonts w:ascii="Book Antiqua" w:hAnsi="Book Antiqua"/>
          <w:color w:val="000000"/>
          <w:sz w:val="24"/>
          <w:szCs w:val="24"/>
        </w:rPr>
      </w:pPr>
      <w:r w:rsidRPr="00604163">
        <w:rPr>
          <w:rFonts w:ascii="Book Antiqua" w:hAnsi="Book Antiqua"/>
          <w:color w:val="000000"/>
          <w:sz w:val="24"/>
          <w:szCs w:val="24"/>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7CF24287" w14:textId="77777777" w:rsidR="00DF320E" w:rsidRPr="00B22215" w:rsidRDefault="00DF320E" w:rsidP="00DF320E">
      <w:pPr>
        <w:rPr>
          <w:rFonts w:ascii="Book Antiqua" w:hAnsi="Book Antiqua"/>
          <w:bCs/>
          <w:sz w:val="24"/>
          <w:szCs w:val="24"/>
        </w:rPr>
      </w:pPr>
    </w:p>
    <w:p w14:paraId="74EF4102" w14:textId="77777777" w:rsidR="00DF320E" w:rsidRPr="002B59A9" w:rsidRDefault="00DF320E" w:rsidP="00DF320E">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E-MAIL</w:t>
      </w:r>
      <w:r>
        <w:rPr>
          <w:rFonts w:ascii="Book Antiqua" w:hAnsi="Book Antiqua"/>
          <w:szCs w:val="24"/>
          <w:u w:val="single"/>
          <w:lang w:eastAsia="ja-JP"/>
        </w:rPr>
        <w:t xml:space="preserve"> POLICY</w:t>
      </w:r>
    </w:p>
    <w:p w14:paraId="199DCF42" w14:textId="77777777" w:rsidR="00DF320E" w:rsidRPr="002B59A9" w:rsidRDefault="00DF320E" w:rsidP="00DF320E">
      <w:pPr>
        <w:pStyle w:val="Default"/>
      </w:pPr>
      <w:r w:rsidRPr="002B59A9">
        <w:t>--- I check my e-mail regularly and ofte</w:t>
      </w:r>
      <w:r>
        <w:t xml:space="preserve">n and so should you. </w:t>
      </w:r>
    </w:p>
    <w:p w14:paraId="5624CF3F" w14:textId="50CB2D9B" w:rsidR="00DF320E" w:rsidRPr="002B59A9" w:rsidRDefault="00DF320E" w:rsidP="00DF320E">
      <w:pPr>
        <w:pStyle w:val="Default"/>
      </w:pPr>
      <w:r w:rsidRPr="002B59A9">
        <w:t>--- My response may not be instantaneous since, like you, I have a life outside of this classroom</w:t>
      </w:r>
      <w:r w:rsidR="007807CB">
        <w:t xml:space="preserve">. </w:t>
      </w:r>
      <w:r w:rsidRPr="002B59A9">
        <w:t xml:space="preserve">I will always reply as soon as possible, </w:t>
      </w:r>
      <w:r>
        <w:t xml:space="preserve">so </w:t>
      </w:r>
      <w:r w:rsidRPr="002B59A9">
        <w:t xml:space="preserve">please be patient. </w:t>
      </w:r>
    </w:p>
    <w:p w14:paraId="5D2F8D89" w14:textId="5B28158D" w:rsidR="00DF320E" w:rsidRPr="002B59A9" w:rsidRDefault="00DF320E" w:rsidP="00DF320E">
      <w:pPr>
        <w:pStyle w:val="Default"/>
      </w:pPr>
      <w:r w:rsidRPr="002B59A9">
        <w:t xml:space="preserve">--- Please feel free to e-mail me anytime, but if you e-mail me after 6 p.m. you </w:t>
      </w:r>
      <w:r w:rsidR="007807CB">
        <w:t>might</w:t>
      </w:r>
      <w:r w:rsidRPr="002B59A9">
        <w:t xml:space="preserve"> not get a response until the next morning. </w:t>
      </w:r>
    </w:p>
    <w:p w14:paraId="04559EF5" w14:textId="77777777" w:rsidR="00DF320E" w:rsidRPr="00020E67" w:rsidRDefault="00DF320E" w:rsidP="00DF320E">
      <w:pPr>
        <w:pStyle w:val="Body"/>
        <w:tabs>
          <w:tab w:val="left" w:pos="1000"/>
          <w:tab w:val="left" w:pos="1980"/>
          <w:tab w:val="left" w:pos="5760"/>
          <w:tab w:val="left" w:pos="6660"/>
        </w:tabs>
        <w:rPr>
          <w:rFonts w:ascii="Book Antiqua" w:hAnsi="Book Antiqua"/>
          <w:b/>
          <w:bCs/>
          <w:szCs w:val="24"/>
        </w:rPr>
      </w:pPr>
      <w:r w:rsidRPr="002B59A9">
        <w:rPr>
          <w:rFonts w:ascii="Book Antiqua" w:hAnsi="Book Antiqua"/>
          <w:szCs w:val="24"/>
        </w:rPr>
        <w:t xml:space="preserve">--- </w:t>
      </w:r>
      <w:r w:rsidRPr="002B59A9">
        <w:rPr>
          <w:rFonts w:ascii="Book Antiqua" w:hAnsi="Book Antiqua"/>
          <w:b/>
          <w:bCs/>
          <w:szCs w:val="24"/>
        </w:rPr>
        <w:t xml:space="preserve">Considering all of the above, you will ALWAYS get a response within 24 hours. If a full 24 hours go by, and you do not receive an emailed reply from me, then you </w:t>
      </w:r>
      <w:r w:rsidRPr="002B59A9">
        <w:rPr>
          <w:rFonts w:ascii="Book Antiqua" w:hAnsi="Book Antiqua"/>
          <w:b/>
          <w:bCs/>
          <w:szCs w:val="24"/>
        </w:rPr>
        <w:lastRenderedPageBreak/>
        <w:t xml:space="preserve">should resend your e-mail because I did not receive it. </w:t>
      </w:r>
      <w:r w:rsidRPr="007807CB">
        <w:rPr>
          <w:rFonts w:ascii="Book Antiqua" w:hAnsi="Book Antiqua"/>
          <w:b/>
          <w:bCs/>
          <w:szCs w:val="24"/>
        </w:rPr>
        <w:t xml:space="preserve">THUS, please be aware that email mishaps are not acceptable excuses for missed work. </w:t>
      </w:r>
    </w:p>
    <w:p w14:paraId="63BFDCD7" w14:textId="77777777" w:rsidR="00DF320E" w:rsidRPr="002B59A9" w:rsidRDefault="00DF320E" w:rsidP="00DF320E">
      <w:pPr>
        <w:rPr>
          <w:rFonts w:ascii="Book Antiqua" w:hAnsi="Book Antiqua"/>
          <w:color w:val="FF0000"/>
          <w:sz w:val="24"/>
          <w:szCs w:val="24"/>
          <w:u w:val="single"/>
        </w:rPr>
      </w:pPr>
    </w:p>
    <w:p w14:paraId="52881B04" w14:textId="77777777" w:rsidR="00DF320E" w:rsidRPr="002B59A9" w:rsidRDefault="00DF320E" w:rsidP="00DF320E">
      <w:pPr>
        <w:rPr>
          <w:rFonts w:ascii="Book Antiqua" w:hAnsi="Book Antiqua"/>
          <w:sz w:val="24"/>
          <w:szCs w:val="24"/>
          <w:u w:val="single"/>
        </w:rPr>
      </w:pPr>
      <w:r w:rsidRPr="002B59A9">
        <w:rPr>
          <w:rFonts w:ascii="Book Antiqua" w:hAnsi="Book Antiqua"/>
          <w:sz w:val="24"/>
          <w:szCs w:val="24"/>
          <w:u w:val="single"/>
        </w:rPr>
        <w:t xml:space="preserve">ACADEMIC INTEGRITY </w:t>
      </w:r>
      <w:r>
        <w:rPr>
          <w:rFonts w:ascii="Book Antiqua" w:hAnsi="Book Antiqua"/>
          <w:sz w:val="24"/>
          <w:szCs w:val="24"/>
          <w:u w:val="single"/>
        </w:rPr>
        <w:t>POLICY</w:t>
      </w:r>
    </w:p>
    <w:p w14:paraId="4A814C68" w14:textId="77777777" w:rsidR="00DF320E" w:rsidRPr="003633E9" w:rsidRDefault="00DF320E" w:rsidP="00DF320E">
      <w:pPr>
        <w:autoSpaceDE w:val="0"/>
        <w:autoSpaceDN w:val="0"/>
        <w:adjustRightInd w:val="0"/>
        <w:rPr>
          <w:rFonts w:ascii="Book Antiqua" w:eastAsiaTheme="minorHAnsi" w:hAnsi="Book Antiqua" w:cs="TimesNewRomanPSMT"/>
          <w:sz w:val="24"/>
          <w:szCs w:val="24"/>
        </w:rPr>
      </w:pPr>
      <w:r w:rsidRPr="003633E9">
        <w:rPr>
          <w:rFonts w:ascii="Book Antiqua" w:eastAsiaTheme="minorHAnsi" w:hAnsi="Book Antiqua" w:cs="TimesNewRomanPSMT"/>
          <w:sz w:val="24"/>
          <w:szCs w:val="24"/>
        </w:rPr>
        <w:t>You are responsible for the integrity of your work, and you must produce work that is</w:t>
      </w:r>
    </w:p>
    <w:p w14:paraId="5D5D1775" w14:textId="77777777" w:rsidR="00DF320E" w:rsidRPr="003633E9" w:rsidRDefault="00DF320E" w:rsidP="00DF320E">
      <w:pPr>
        <w:autoSpaceDE w:val="0"/>
        <w:autoSpaceDN w:val="0"/>
        <w:adjustRightInd w:val="0"/>
        <w:rPr>
          <w:rFonts w:ascii="Book Antiqua" w:eastAsiaTheme="minorHAnsi" w:hAnsi="Book Antiqua" w:cs="TimesNewRomanPSMT"/>
          <w:sz w:val="24"/>
          <w:szCs w:val="24"/>
        </w:rPr>
      </w:pPr>
      <w:r w:rsidRPr="003633E9">
        <w:rPr>
          <w:rFonts w:ascii="Book Antiqua" w:eastAsiaTheme="minorHAnsi" w:hAnsi="Book Antiqua" w:cs="TimesNewRomanPSMT"/>
          <w:sz w:val="24"/>
          <w:szCs w:val="24"/>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w:t>
      </w:r>
      <w:r w:rsidRPr="003633E9">
        <w:rPr>
          <w:rFonts w:ascii="Book Antiqua" w:eastAsiaTheme="minorHAnsi" w:hAnsi="Book Antiqua" w:cs="TimesNewRomanPSMT"/>
          <w:b/>
          <w:bCs/>
          <w:sz w:val="24"/>
          <w:szCs w:val="24"/>
        </w:rPr>
        <w:t>If you are even remotely uncertain about whether or not any part of your work is academically honest, please contact me for assistance before you submit your work for grading.</w:t>
      </w:r>
      <w:r w:rsidRPr="003633E9">
        <w:rPr>
          <w:rFonts w:ascii="Book Antiqua" w:eastAsiaTheme="minorHAnsi" w:hAnsi="Book Antiqua" w:cs="TimesNewRomanPSMT"/>
          <w:sz w:val="24"/>
          <w:szCs w:val="24"/>
        </w:rPr>
        <w:t xml:space="preserve">  Also, please refer to the student handbook for additional information, especially the quoted portions below: </w:t>
      </w:r>
    </w:p>
    <w:p w14:paraId="5759D000" w14:textId="77777777" w:rsidR="00DF320E" w:rsidRPr="003633E9" w:rsidRDefault="00DF320E" w:rsidP="00DF320E">
      <w:pPr>
        <w:rPr>
          <w:rFonts w:ascii="Book Antiqua" w:hAnsi="Book Antiqua"/>
          <w:sz w:val="24"/>
          <w:szCs w:val="24"/>
        </w:rPr>
      </w:pPr>
    </w:p>
    <w:p w14:paraId="2B8D6A71" w14:textId="77777777" w:rsidR="00DF320E" w:rsidRPr="003633E9" w:rsidRDefault="00DF320E" w:rsidP="005C1918">
      <w:pPr>
        <w:pStyle w:val="ListParagraph"/>
        <w:numPr>
          <w:ilvl w:val="0"/>
          <w:numId w:val="2"/>
        </w:numPr>
        <w:rPr>
          <w:rFonts w:ascii="Book Antiqua" w:hAnsi="Book Antiqua"/>
          <w:i/>
          <w:iCs/>
          <w:sz w:val="24"/>
          <w:szCs w:val="24"/>
        </w:rPr>
      </w:pPr>
      <w:r w:rsidRPr="003633E9">
        <w:rPr>
          <w:rFonts w:ascii="Book Antiqua" w:hAnsi="Book Antiqua"/>
          <w:i/>
          <w:iCs/>
          <w:sz w:val="24"/>
          <w:szCs w:val="24"/>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6B392DBE" w14:textId="77777777" w:rsidR="00DF320E" w:rsidRPr="003633E9" w:rsidRDefault="00DF320E" w:rsidP="00DF320E">
      <w:pPr>
        <w:rPr>
          <w:rFonts w:ascii="Book Antiqua" w:hAnsi="Book Antiqua"/>
          <w:i/>
          <w:iCs/>
          <w:sz w:val="24"/>
          <w:szCs w:val="24"/>
        </w:rPr>
      </w:pPr>
    </w:p>
    <w:p w14:paraId="0B9CB0D0" w14:textId="77777777" w:rsidR="00DF320E" w:rsidRPr="003633E9" w:rsidRDefault="00DF320E" w:rsidP="005C1918">
      <w:pPr>
        <w:pStyle w:val="ListParagraph"/>
        <w:numPr>
          <w:ilvl w:val="0"/>
          <w:numId w:val="2"/>
        </w:numPr>
        <w:rPr>
          <w:rFonts w:ascii="Book Antiqua" w:hAnsi="Book Antiqua"/>
          <w:i/>
          <w:iCs/>
          <w:sz w:val="24"/>
          <w:szCs w:val="24"/>
        </w:rPr>
      </w:pPr>
      <w:r w:rsidRPr="003633E9">
        <w:rPr>
          <w:rFonts w:ascii="Book Antiqua" w:hAnsi="Book Antiqua"/>
          <w:i/>
          <w:iCs/>
          <w:sz w:val="24"/>
          <w:szCs w:val="24"/>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1537C680" w14:textId="77777777" w:rsidR="00DF320E" w:rsidRPr="003633E9" w:rsidRDefault="00DF320E" w:rsidP="00DF320E">
      <w:pPr>
        <w:rPr>
          <w:rFonts w:ascii="Book Antiqua" w:hAnsi="Book Antiqua"/>
          <w:sz w:val="24"/>
          <w:szCs w:val="24"/>
        </w:rPr>
      </w:pPr>
    </w:p>
    <w:p w14:paraId="17C6D30D" w14:textId="77777777" w:rsidR="00DF320E" w:rsidRPr="003633E9" w:rsidRDefault="00DF320E" w:rsidP="005C1918">
      <w:pPr>
        <w:pStyle w:val="ListParagraph"/>
        <w:numPr>
          <w:ilvl w:val="0"/>
          <w:numId w:val="2"/>
        </w:numPr>
        <w:rPr>
          <w:rFonts w:ascii="Book Antiqua" w:hAnsi="Book Antiqua"/>
          <w:i/>
          <w:iCs/>
          <w:sz w:val="24"/>
          <w:szCs w:val="24"/>
        </w:rPr>
      </w:pPr>
      <w:r w:rsidRPr="003633E9">
        <w:rPr>
          <w:rFonts w:ascii="Book Antiqua" w:hAnsi="Book Antiqua"/>
          <w:i/>
          <w:iCs/>
          <w:sz w:val="24"/>
          <w:szCs w:val="24"/>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419B5631" w14:textId="77777777" w:rsidR="00DF320E" w:rsidRPr="007807CB" w:rsidRDefault="00DF320E" w:rsidP="00DF320E">
      <w:pPr>
        <w:rPr>
          <w:rFonts w:ascii="Book Antiqua" w:hAnsi="Book Antiqua"/>
          <w:i/>
          <w:iCs/>
          <w:color w:val="FF0000"/>
          <w:sz w:val="24"/>
          <w:szCs w:val="24"/>
        </w:rPr>
      </w:pPr>
    </w:p>
    <w:p w14:paraId="7F465FAD" w14:textId="77777777" w:rsidR="00DF320E" w:rsidRPr="003633E9" w:rsidRDefault="00DF320E" w:rsidP="00DF320E">
      <w:pPr>
        <w:rPr>
          <w:rFonts w:ascii="Book Antiqua" w:hAnsi="Book Antiqua" w:cs="Calibri"/>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w:t>
      </w:r>
      <w:r w:rsidRPr="003633E9">
        <w:rPr>
          <w:rFonts w:ascii="Book Antiqua" w:hAnsi="Book Antiqua" w:cs="Calibri"/>
          <w:sz w:val="24"/>
          <w:szCs w:val="24"/>
          <w:bdr w:val="none" w:sz="0" w:space="0" w:color="auto" w:frame="1"/>
          <w:shd w:val="clear" w:color="auto" w:fill="FFFFFF"/>
        </w:rPr>
        <w:t>From the Humanities Division of the Academy (History, Languages, English):</w:t>
      </w:r>
    </w:p>
    <w:p w14:paraId="3CEFCE79" w14:textId="77777777" w:rsidR="008635E1" w:rsidRPr="008635E1" w:rsidRDefault="00DF320E" w:rsidP="00115C03">
      <w:pPr>
        <w:pStyle w:val="xmsonormal"/>
        <w:numPr>
          <w:ilvl w:val="0"/>
          <w:numId w:val="9"/>
        </w:numPr>
        <w:shd w:val="clear" w:color="auto" w:fill="FFFFFF"/>
        <w:spacing w:before="0" w:beforeAutospacing="0" w:after="0" w:afterAutospacing="0" w:line="240" w:lineRule="atLeast"/>
        <w:rPr>
          <w:rStyle w:val="xcontentpasted0"/>
          <w:rFonts w:ascii="Book Antiqua" w:hAnsi="Book Antiqua" w:cs="Calibri"/>
          <w:i/>
          <w:iCs/>
        </w:rPr>
      </w:pPr>
      <w:r w:rsidRPr="003633E9">
        <w:rPr>
          <w:rStyle w:val="xcontentpasted0"/>
          <w:rFonts w:ascii="Book Antiqua" w:hAnsi="Book Antiqua" w:cs="Arial"/>
          <w:i/>
          <w:iCs/>
          <w:bdr w:val="none" w:sz="0" w:space="0" w:color="auto" w:frame="1"/>
          <w:shd w:val="clear" w:color="auto" w:fill="FFFFFF"/>
        </w:rPr>
        <w:t xml:space="preserve">“The Humanities Division recognizes that artificial intelligence (AI) provides some exciting new tools for academic work. However, </w:t>
      </w:r>
      <w:r w:rsidRPr="003633E9">
        <w:rPr>
          <w:rStyle w:val="xcontentpasted0"/>
          <w:rFonts w:ascii="Book Antiqua" w:hAnsi="Book Antiqua" w:cs="Arial"/>
          <w:b/>
          <w:bCs/>
          <w:i/>
          <w:iCs/>
          <w:bdr w:val="none" w:sz="0" w:space="0" w:color="auto" w:frame="1"/>
          <w:shd w:val="clear" w:color="auto" w:fill="FFFFFF"/>
        </w:rPr>
        <w:t xml:space="preserve">AI also poses significant dangers for academic integrity. Passing off as your own any research, words, or ideas which you did not create is plagiarism. That is always the case whether the source is </w:t>
      </w:r>
      <w:r w:rsidRPr="003633E9">
        <w:rPr>
          <w:rStyle w:val="xcontentpasted0"/>
          <w:rFonts w:ascii="Book Antiqua" w:hAnsi="Book Antiqua" w:cs="Arial"/>
          <w:b/>
          <w:bCs/>
          <w:i/>
          <w:iCs/>
          <w:bdr w:val="none" w:sz="0" w:space="0" w:color="auto" w:frame="1"/>
          <w:shd w:val="clear" w:color="auto" w:fill="FFFFFF"/>
        </w:rPr>
        <w:lastRenderedPageBreak/>
        <w:t>print, internet content, or generated by AI.</w:t>
      </w:r>
      <w:r w:rsidRPr="003633E9">
        <w:rPr>
          <w:rStyle w:val="xcontentpasted0"/>
          <w:rFonts w:ascii="Book Antiqua" w:hAnsi="Book Antiqua" w:cs="Arial"/>
          <w:i/>
          <w:iCs/>
          <w:bdr w:val="none" w:sz="0" w:space="0" w:color="auto" w:frame="1"/>
          <w:shd w:val="clear" w:color="auto" w:fill="FFFFFF"/>
        </w:rPr>
        <w:t> It is vital to read the policies your individual humanities instructors have regarding AI, and ask them any questions you may have about the use of AI in their course.”</w:t>
      </w:r>
    </w:p>
    <w:p w14:paraId="25551797" w14:textId="7A021515" w:rsidR="00115C03" w:rsidRPr="00115C03" w:rsidRDefault="00115C03" w:rsidP="008635E1">
      <w:pPr>
        <w:pStyle w:val="xmsonormal"/>
        <w:numPr>
          <w:ilvl w:val="0"/>
          <w:numId w:val="9"/>
        </w:numPr>
        <w:shd w:val="clear" w:color="auto" w:fill="FFFFFF"/>
        <w:spacing w:before="0" w:beforeAutospacing="0" w:after="0" w:afterAutospacing="0" w:line="240" w:lineRule="atLeast"/>
        <w:rPr>
          <w:rFonts w:ascii="Book Antiqua" w:hAnsi="Book Antiqua" w:cs="Calibri"/>
          <w:i/>
          <w:iCs/>
        </w:rPr>
      </w:pPr>
      <w:r>
        <w:rPr>
          <w:rStyle w:val="xcontentpasted0"/>
          <w:rFonts w:ascii="Book Antiqua" w:hAnsi="Book Antiqua" w:cs="Arial"/>
          <w:i/>
          <w:iCs/>
          <w:bdr w:val="none" w:sz="0" w:space="0" w:color="auto" w:frame="1"/>
          <w:shd w:val="clear" w:color="auto" w:fill="FFFFFF"/>
        </w:rPr>
        <w:t xml:space="preserve"> </w:t>
      </w:r>
      <w:r w:rsidR="00DF320E" w:rsidRPr="00115C03">
        <w:rPr>
          <w:rFonts w:ascii="Book Antiqua" w:hAnsi="Book Antiqua" w:cs="Calibri"/>
          <w:b/>
          <w:bCs/>
          <w:bdr w:val="none" w:sz="0" w:space="0" w:color="auto" w:frame="1"/>
          <w:shd w:val="clear" w:color="auto" w:fill="FFFFFF"/>
        </w:rPr>
        <w:t xml:space="preserve">On that note, here is my AI policy specifically for this </w:t>
      </w:r>
      <w:r>
        <w:rPr>
          <w:rFonts w:ascii="Book Antiqua" w:hAnsi="Book Antiqua" w:cs="Calibri"/>
          <w:b/>
          <w:bCs/>
          <w:bdr w:val="none" w:sz="0" w:space="0" w:color="auto" w:frame="1"/>
          <w:shd w:val="clear" w:color="auto" w:fill="FFFFFF"/>
        </w:rPr>
        <w:t>study</w:t>
      </w:r>
      <w:r w:rsidR="00DF320E" w:rsidRPr="00115C03">
        <w:rPr>
          <w:rFonts w:ascii="Book Antiqua" w:hAnsi="Book Antiqua"/>
          <w:b/>
          <w:bCs/>
        </w:rPr>
        <w:t xml:space="preserve">: </w:t>
      </w:r>
    </w:p>
    <w:p w14:paraId="19F23D16" w14:textId="11933F98" w:rsidR="00115C03" w:rsidRPr="00985736" w:rsidRDefault="004D3B95" w:rsidP="00985736">
      <w:pPr>
        <w:pStyle w:val="xmsonormal"/>
        <w:shd w:val="clear" w:color="auto" w:fill="FFFFFF"/>
        <w:spacing w:before="0" w:beforeAutospacing="0" w:after="0" w:afterAutospacing="0" w:line="240" w:lineRule="atLeast"/>
        <w:ind w:left="1440"/>
        <w:rPr>
          <w:rFonts w:ascii="Book Antiqua" w:hAnsi="Book Antiqua" w:cs="Calibri"/>
          <w:b/>
          <w:bCs/>
          <w:i/>
          <w:iCs/>
        </w:rPr>
      </w:pPr>
      <w:r w:rsidRPr="00115C03">
        <w:rPr>
          <w:rFonts w:ascii="Book Antiqua" w:hAnsi="Book Antiqua"/>
          <w:b/>
          <w:bCs/>
        </w:rPr>
        <w:t>I consider any and all usage of AI a violation of academic integrity.</w:t>
      </w:r>
      <w:r w:rsidR="00115C03" w:rsidRPr="00115C03">
        <w:rPr>
          <w:rFonts w:ascii="Book Antiqua" w:hAnsi="Book Antiqua"/>
          <w:b/>
          <w:bCs/>
        </w:rPr>
        <w:t xml:space="preserve"> </w:t>
      </w:r>
      <w:r w:rsidR="00115C03" w:rsidRPr="00985736">
        <w:rPr>
          <w:rFonts w:ascii="Book Antiqua" w:hAnsi="Book Antiqua"/>
          <w:b/>
          <w:bCs/>
        </w:rPr>
        <w:t xml:space="preserve">As a professor, scholar, and devotee of the Arts &amp; Humanities, I find AI to be antithetical to the passion of the human spirit, a threat to the nature of individuality, and a mockery of artistic creation. </w:t>
      </w:r>
    </w:p>
    <w:p w14:paraId="6B8AD1F8" w14:textId="568A7D35" w:rsidR="004D3B95" w:rsidRPr="00115C03" w:rsidRDefault="004D3B95" w:rsidP="00115C03">
      <w:pPr>
        <w:pStyle w:val="xmsonormal"/>
        <w:numPr>
          <w:ilvl w:val="2"/>
          <w:numId w:val="9"/>
        </w:numPr>
        <w:shd w:val="clear" w:color="auto" w:fill="FFFFFF"/>
        <w:spacing w:before="0" w:beforeAutospacing="0" w:after="0" w:afterAutospacing="0" w:line="240" w:lineRule="atLeast"/>
        <w:rPr>
          <w:rFonts w:ascii="Calibri" w:hAnsi="Calibri" w:cs="Calibri"/>
          <w:b/>
          <w:bCs/>
          <w:i/>
          <w:iCs/>
          <w:sz w:val="22"/>
          <w:szCs w:val="22"/>
        </w:rPr>
      </w:pPr>
      <w:r w:rsidRPr="00115C03">
        <w:rPr>
          <w:rFonts w:ascii="Book Antiqua" w:hAnsi="Book Antiqua"/>
          <w:b/>
          <w:bCs/>
        </w:rPr>
        <w:t xml:space="preserve">If I discover you have used any type of AI </w:t>
      </w:r>
      <w:r w:rsidR="00115C03" w:rsidRPr="00115C03">
        <w:rPr>
          <w:rFonts w:ascii="Book Antiqua" w:hAnsi="Book Antiqua"/>
          <w:b/>
          <w:bCs/>
        </w:rPr>
        <w:t xml:space="preserve">for </w:t>
      </w:r>
      <w:r w:rsidRPr="00115C03">
        <w:rPr>
          <w:rFonts w:ascii="Book Antiqua" w:hAnsi="Book Antiqua"/>
          <w:b/>
          <w:bCs/>
          <w:u w:val="single"/>
        </w:rPr>
        <w:t>any</w:t>
      </w:r>
      <w:r w:rsidRPr="00115C03">
        <w:rPr>
          <w:rFonts w:ascii="Book Antiqua" w:hAnsi="Book Antiqua"/>
          <w:b/>
          <w:bCs/>
        </w:rPr>
        <w:t xml:space="preserve"> work you do for this class, </w:t>
      </w:r>
      <w:r w:rsidR="00115C03" w:rsidRPr="00115C03">
        <w:rPr>
          <w:rFonts w:ascii="Book Antiqua" w:hAnsi="Book Antiqua"/>
          <w:b/>
          <w:bCs/>
        </w:rPr>
        <w:t xml:space="preserve">you will receive a 0 on the assignment and I will report you to the administration for violating academic integrity. </w:t>
      </w:r>
    </w:p>
    <w:p w14:paraId="0AE16CAE" w14:textId="4D4AFFBD" w:rsidR="004D3B95" w:rsidRDefault="003633E9" w:rsidP="00AE24B5">
      <w:pPr>
        <w:pStyle w:val="xmsonormal"/>
        <w:numPr>
          <w:ilvl w:val="3"/>
          <w:numId w:val="9"/>
        </w:numPr>
        <w:shd w:val="clear" w:color="auto" w:fill="FFFFFF"/>
        <w:spacing w:before="0" w:beforeAutospacing="0" w:after="0" w:afterAutospacing="0" w:line="240" w:lineRule="atLeast"/>
        <w:rPr>
          <w:rFonts w:ascii="Book Antiqua" w:hAnsi="Book Antiqua"/>
          <w:b/>
          <w:bCs/>
        </w:rPr>
      </w:pPr>
      <w:r w:rsidRPr="008635E1">
        <w:rPr>
          <w:rFonts w:ascii="Book Antiqua" w:hAnsi="Book Antiqua"/>
          <w:b/>
          <w:bCs/>
        </w:rPr>
        <w:t xml:space="preserve">This includes, </w:t>
      </w:r>
      <w:r w:rsidRPr="008635E1">
        <w:rPr>
          <w:rFonts w:ascii="Book Antiqua" w:hAnsi="Book Antiqua"/>
          <w:b/>
          <w:bCs/>
          <w:i/>
          <w:iCs/>
        </w:rPr>
        <w:t>but is not limited to</w:t>
      </w:r>
      <w:r w:rsidR="00115C03" w:rsidRPr="008635E1">
        <w:rPr>
          <w:rFonts w:ascii="Book Antiqua" w:hAnsi="Book Antiqua"/>
          <w:b/>
          <w:bCs/>
        </w:rPr>
        <w:t xml:space="preserve">, </w:t>
      </w:r>
      <w:r w:rsidRPr="008635E1">
        <w:rPr>
          <w:rFonts w:ascii="Book Antiqua" w:hAnsi="Book Antiqua"/>
          <w:b/>
          <w:bCs/>
        </w:rPr>
        <w:t xml:space="preserve">AI generation of ideas/brainstorming, AI generated writing, </w:t>
      </w:r>
      <w:r w:rsidR="00115C03" w:rsidRPr="008635E1">
        <w:rPr>
          <w:rFonts w:ascii="Book Antiqua" w:hAnsi="Book Antiqua"/>
          <w:b/>
          <w:bCs/>
        </w:rPr>
        <w:t xml:space="preserve">AI organizing or </w:t>
      </w:r>
      <w:r w:rsidR="00985736" w:rsidRPr="008635E1">
        <w:rPr>
          <w:rFonts w:ascii="Book Antiqua" w:hAnsi="Book Antiqua"/>
          <w:b/>
          <w:bCs/>
        </w:rPr>
        <w:t xml:space="preserve">attribution of </w:t>
      </w:r>
      <w:r w:rsidR="00115C03" w:rsidRPr="008635E1">
        <w:rPr>
          <w:rFonts w:ascii="Book Antiqua" w:hAnsi="Book Antiqua"/>
          <w:b/>
          <w:bCs/>
        </w:rPr>
        <w:t>sources, a</w:t>
      </w:r>
      <w:r w:rsidRPr="008635E1">
        <w:rPr>
          <w:rFonts w:ascii="Book Antiqua" w:hAnsi="Book Antiqua"/>
          <w:b/>
          <w:bCs/>
        </w:rPr>
        <w:t xml:space="preserve">nd </w:t>
      </w:r>
      <w:r w:rsidR="00985736" w:rsidRPr="008635E1">
        <w:rPr>
          <w:rFonts w:ascii="Book Antiqua" w:hAnsi="Book Antiqua"/>
          <w:b/>
          <w:bCs/>
        </w:rPr>
        <w:t>using AI to revise and edit</w:t>
      </w:r>
      <w:r w:rsidR="008635E1">
        <w:rPr>
          <w:rFonts w:ascii="Book Antiqua" w:hAnsi="Book Antiqua"/>
          <w:b/>
          <w:bCs/>
        </w:rPr>
        <w:t xml:space="preserve"> your writings. </w:t>
      </w:r>
    </w:p>
    <w:p w14:paraId="706B0ECE" w14:textId="77777777" w:rsidR="004D3B95" w:rsidRPr="004D3B95" w:rsidRDefault="004D3B95" w:rsidP="00C13521">
      <w:pPr>
        <w:pStyle w:val="xmsonormal"/>
        <w:shd w:val="clear" w:color="auto" w:fill="FFFFFF"/>
        <w:spacing w:before="0" w:beforeAutospacing="0" w:after="0" w:afterAutospacing="0" w:line="240" w:lineRule="atLeast"/>
        <w:rPr>
          <w:rFonts w:ascii="Calibri" w:hAnsi="Calibri" w:cs="Calibri"/>
          <w:i/>
          <w:iCs/>
          <w:sz w:val="22"/>
          <w:szCs w:val="22"/>
        </w:rPr>
      </w:pPr>
    </w:p>
    <w:p w14:paraId="4DFFA9B6" w14:textId="50F1D1DA" w:rsidR="00022CAD" w:rsidRDefault="00DF320E" w:rsidP="004D3B95">
      <w:pPr>
        <w:rPr>
          <w:rFonts w:ascii="Book Antiqua" w:hAnsi="Book Antiqua"/>
          <w:b/>
          <w:bCs/>
          <w:sz w:val="24"/>
          <w:szCs w:val="24"/>
        </w:rPr>
      </w:pPr>
      <w:r w:rsidRPr="004D3B95">
        <w:rPr>
          <w:rFonts w:ascii="Book Antiqua" w:hAnsi="Book Antiqua"/>
          <w:b/>
          <w:bCs/>
          <w:sz w:val="24"/>
          <w:szCs w:val="24"/>
        </w:rPr>
        <w:t xml:space="preserve">To limit your temptation to use AI, </w:t>
      </w:r>
      <w:r w:rsidR="005707C7" w:rsidRPr="004D3B95">
        <w:rPr>
          <w:rFonts w:ascii="Book Antiqua" w:hAnsi="Book Antiqua"/>
          <w:b/>
          <w:bCs/>
          <w:sz w:val="24"/>
          <w:szCs w:val="24"/>
        </w:rPr>
        <w:t xml:space="preserve">and to assess your learning, </w:t>
      </w:r>
      <w:r w:rsidR="004D3B95">
        <w:rPr>
          <w:rFonts w:ascii="Book Antiqua" w:hAnsi="Book Antiqua"/>
          <w:b/>
          <w:bCs/>
          <w:sz w:val="24"/>
          <w:szCs w:val="24"/>
        </w:rPr>
        <w:t>the following</w:t>
      </w:r>
      <w:r w:rsidR="00022CAD">
        <w:rPr>
          <w:rFonts w:ascii="Book Antiqua" w:hAnsi="Book Antiqua"/>
          <w:b/>
          <w:bCs/>
          <w:sz w:val="24"/>
          <w:szCs w:val="24"/>
        </w:rPr>
        <w:t xml:space="preserve"> steps will be taken regarding assignments: </w:t>
      </w:r>
    </w:p>
    <w:p w14:paraId="14C231E0" w14:textId="71909277" w:rsidR="00022CAD" w:rsidRPr="008F0817" w:rsidRDefault="00022CAD" w:rsidP="00022CAD">
      <w:pPr>
        <w:pStyle w:val="ListParagraph"/>
        <w:numPr>
          <w:ilvl w:val="0"/>
          <w:numId w:val="9"/>
        </w:numPr>
        <w:rPr>
          <w:rFonts w:ascii="Book Antiqua" w:hAnsi="Book Antiqua"/>
          <w:sz w:val="24"/>
          <w:szCs w:val="24"/>
        </w:rPr>
      </w:pPr>
      <w:r w:rsidRPr="008F0817">
        <w:rPr>
          <w:rFonts w:ascii="Book Antiqua" w:hAnsi="Book Antiqua"/>
          <w:sz w:val="24"/>
          <w:szCs w:val="24"/>
        </w:rPr>
        <w:t>As m</w:t>
      </w:r>
      <w:r w:rsidR="00DF320E" w:rsidRPr="008F0817">
        <w:rPr>
          <w:rFonts w:ascii="Book Antiqua" w:hAnsi="Book Antiqua"/>
          <w:sz w:val="24"/>
          <w:szCs w:val="24"/>
        </w:rPr>
        <w:t xml:space="preserve">uch work </w:t>
      </w:r>
      <w:r w:rsidRPr="008F0817">
        <w:rPr>
          <w:rFonts w:ascii="Book Antiqua" w:hAnsi="Book Antiqua"/>
          <w:sz w:val="24"/>
          <w:szCs w:val="24"/>
        </w:rPr>
        <w:t>as possible w</w:t>
      </w:r>
      <w:r w:rsidR="00DF320E" w:rsidRPr="008F0817">
        <w:rPr>
          <w:rFonts w:ascii="Book Antiqua" w:hAnsi="Book Antiqua"/>
          <w:sz w:val="24"/>
          <w:szCs w:val="24"/>
        </w:rPr>
        <w:t>ill be handwritten</w:t>
      </w:r>
      <w:r w:rsidR="008F0817">
        <w:rPr>
          <w:rFonts w:ascii="Book Antiqua" w:hAnsi="Book Antiqua"/>
          <w:sz w:val="24"/>
          <w:szCs w:val="24"/>
        </w:rPr>
        <w:t xml:space="preserve"> and completed in class. </w:t>
      </w:r>
    </w:p>
    <w:p w14:paraId="00236A29" w14:textId="77777777" w:rsidR="00022CAD" w:rsidRPr="008F0817" w:rsidRDefault="00022CAD" w:rsidP="00022CAD">
      <w:pPr>
        <w:pStyle w:val="ListParagraph"/>
        <w:numPr>
          <w:ilvl w:val="0"/>
          <w:numId w:val="9"/>
        </w:numPr>
        <w:rPr>
          <w:rFonts w:ascii="Book Antiqua" w:hAnsi="Book Antiqua"/>
          <w:sz w:val="24"/>
          <w:szCs w:val="24"/>
        </w:rPr>
      </w:pPr>
      <w:r w:rsidRPr="008F0817">
        <w:rPr>
          <w:rFonts w:ascii="Book Antiqua" w:hAnsi="Book Antiqua"/>
          <w:sz w:val="24"/>
          <w:szCs w:val="24"/>
        </w:rPr>
        <w:t>Longer writings will be c</w:t>
      </w:r>
      <w:r w:rsidR="00DF320E" w:rsidRPr="008F0817">
        <w:rPr>
          <w:rFonts w:ascii="Book Antiqua" w:hAnsi="Book Antiqua"/>
          <w:sz w:val="24"/>
          <w:szCs w:val="24"/>
        </w:rPr>
        <w:t xml:space="preserve">omposed gradually </w:t>
      </w:r>
      <w:r w:rsidRPr="008F0817">
        <w:rPr>
          <w:rFonts w:ascii="Book Antiqua" w:hAnsi="Book Antiqua"/>
          <w:sz w:val="24"/>
          <w:szCs w:val="24"/>
        </w:rPr>
        <w:t xml:space="preserve">and </w:t>
      </w:r>
      <w:r w:rsidR="005707C7" w:rsidRPr="008F0817">
        <w:rPr>
          <w:rFonts w:ascii="Book Antiqua" w:hAnsi="Book Antiqua"/>
          <w:sz w:val="24"/>
          <w:szCs w:val="24"/>
        </w:rPr>
        <w:t xml:space="preserve">reviewed in meetings, etc. </w:t>
      </w:r>
    </w:p>
    <w:p w14:paraId="70B3A7E2" w14:textId="69AC6888" w:rsidR="00DF320E" w:rsidRPr="008F0817" w:rsidRDefault="005707C7" w:rsidP="00022CAD">
      <w:pPr>
        <w:pStyle w:val="ListParagraph"/>
        <w:numPr>
          <w:ilvl w:val="0"/>
          <w:numId w:val="9"/>
        </w:numPr>
        <w:rPr>
          <w:rFonts w:ascii="Book Antiqua" w:hAnsi="Book Antiqua"/>
          <w:sz w:val="24"/>
          <w:szCs w:val="24"/>
        </w:rPr>
      </w:pPr>
      <w:r w:rsidRPr="008F0817">
        <w:rPr>
          <w:rFonts w:ascii="Book Antiqua" w:hAnsi="Book Antiqua"/>
          <w:sz w:val="24"/>
          <w:szCs w:val="24"/>
        </w:rPr>
        <w:t xml:space="preserve">Assignments of significant writing length that need completed outside of class will be typed on a Google Doc created by Dr. Myers and shared with the student, so that Dr. Myers can monitor students’ writing processes. </w:t>
      </w:r>
    </w:p>
    <w:p w14:paraId="163307BF" w14:textId="77777777" w:rsidR="00022CAD" w:rsidRPr="00022CAD" w:rsidRDefault="00022CAD" w:rsidP="00022CAD">
      <w:pPr>
        <w:pStyle w:val="ListParagraph"/>
        <w:rPr>
          <w:rFonts w:ascii="Book Antiqua" w:hAnsi="Book Antiqua"/>
          <w:b/>
          <w:bCs/>
          <w:sz w:val="24"/>
          <w:szCs w:val="24"/>
        </w:rPr>
      </w:pPr>
    </w:p>
    <w:p w14:paraId="373C7BF8" w14:textId="77777777" w:rsidR="00DF320E" w:rsidRPr="00606B31" w:rsidRDefault="00DF320E" w:rsidP="00DF320E">
      <w:pPr>
        <w:pStyle w:val="xmsonormal"/>
        <w:shd w:val="clear" w:color="auto" w:fill="FFFFFF"/>
        <w:spacing w:before="0" w:beforeAutospacing="0" w:after="0" w:afterAutospacing="0"/>
        <w:rPr>
          <w:rFonts w:ascii="Book Antiqua" w:hAnsi="Book Antiqua" w:cs="Arial"/>
          <w:color w:val="000000"/>
          <w:u w:val="single"/>
          <w:bdr w:val="none" w:sz="0" w:space="0" w:color="auto" w:frame="1"/>
          <w:shd w:val="clear" w:color="auto" w:fill="FFFFFF"/>
        </w:rPr>
      </w:pPr>
      <w:r w:rsidRPr="00606B31">
        <w:rPr>
          <w:rFonts w:ascii="Book Antiqua" w:hAnsi="Book Antiqua" w:cs="Arial"/>
          <w:color w:val="000000"/>
          <w:u w:val="single"/>
          <w:bdr w:val="none" w:sz="0" w:space="0" w:color="auto" w:frame="1"/>
          <w:shd w:val="clear" w:color="auto" w:fill="FFFFFF"/>
        </w:rPr>
        <w:t xml:space="preserve">READING CONTENT </w:t>
      </w:r>
      <w:r>
        <w:rPr>
          <w:rFonts w:ascii="Book Antiqua" w:hAnsi="Book Antiqua" w:cs="Arial"/>
          <w:color w:val="000000"/>
          <w:u w:val="single"/>
          <w:bdr w:val="none" w:sz="0" w:space="0" w:color="auto" w:frame="1"/>
          <w:shd w:val="clear" w:color="auto" w:fill="FFFFFF"/>
        </w:rPr>
        <w:t>/</w:t>
      </w:r>
      <w:r w:rsidRPr="00606B31">
        <w:rPr>
          <w:rFonts w:ascii="Book Antiqua" w:hAnsi="Book Antiqua" w:cs="Arial"/>
          <w:color w:val="000000"/>
          <w:u w:val="single"/>
          <w:bdr w:val="none" w:sz="0" w:space="0" w:color="auto" w:frame="1"/>
          <w:shd w:val="clear" w:color="auto" w:fill="FFFFFF"/>
        </w:rPr>
        <w:t xml:space="preserve"> SUBJECT MATTER</w:t>
      </w:r>
      <w:r>
        <w:rPr>
          <w:rFonts w:ascii="Book Antiqua" w:hAnsi="Book Antiqua" w:cs="Arial"/>
          <w:color w:val="000000"/>
          <w:u w:val="single"/>
          <w:bdr w:val="none" w:sz="0" w:space="0" w:color="auto" w:frame="1"/>
          <w:shd w:val="clear" w:color="auto" w:fill="FFFFFF"/>
        </w:rPr>
        <w:t xml:space="preserve"> POLICY:</w:t>
      </w:r>
    </w:p>
    <w:p w14:paraId="266C9E1B" w14:textId="77777777" w:rsidR="00DF320E" w:rsidRDefault="00DF320E" w:rsidP="00DF320E">
      <w:pPr>
        <w:pStyle w:val="xmsonormal"/>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Book Antiqua" w:hAnsi="Book Antiqua" w:cs="Calibri"/>
          <w:color w:val="242424"/>
          <w:bdr w:val="none" w:sz="0" w:space="0" w:color="auto" w:frame="1"/>
          <w:shd w:val="clear" w:color="auto" w:fill="FFFFFF"/>
        </w:rPr>
        <w:t>From the Humanities Division of the Academy (History, Languages, English):</w:t>
      </w:r>
    </w:p>
    <w:p w14:paraId="26B23E30" w14:textId="76EA1394" w:rsidR="008635E1" w:rsidRDefault="00DF320E" w:rsidP="008635E1">
      <w:pPr>
        <w:pStyle w:val="xmsonormal"/>
        <w:shd w:val="clear" w:color="auto" w:fill="FFFFFF"/>
        <w:spacing w:before="0" w:beforeAutospacing="0" w:after="0" w:afterAutospacing="0"/>
        <w:rPr>
          <w:rFonts w:ascii="Book Antiqua" w:hAnsi="Book Antiqua" w:cs="Arial"/>
          <w:color w:val="000000"/>
          <w:bdr w:val="none" w:sz="0" w:space="0" w:color="auto" w:frame="1"/>
          <w:shd w:val="clear" w:color="auto" w:fill="FFFFFF"/>
        </w:rPr>
      </w:pPr>
      <w:r>
        <w:rPr>
          <w:rFonts w:ascii="Arial" w:hAnsi="Arial" w:cs="Arial"/>
          <w:color w:val="000000"/>
          <w:sz w:val="22"/>
          <w:szCs w:val="22"/>
          <w:bdr w:val="none" w:sz="0" w:space="0" w:color="auto" w:frame="1"/>
          <w:shd w:val="clear" w:color="auto" w:fill="FFFFFF"/>
        </w:rPr>
        <w:t>“</w:t>
      </w:r>
      <w:r w:rsidRPr="00606B31">
        <w:rPr>
          <w:rFonts w:ascii="Book Antiqua" w:hAnsi="Book Antiqua" w:cs="Arial"/>
          <w:color w:val="000000"/>
          <w:bdr w:val="none" w:sz="0" w:space="0" w:color="auto" w:frame="1"/>
          <w:shd w:val="clear" w:color="auto" w:fill="FFFFFF"/>
        </w:rPr>
        <w:t>As with many classes, the lectures, readings, and discussions will include a range of topics that may be triggering, emotionally distressing, and difficult for some students</w:t>
      </w:r>
      <w:r w:rsidR="00A91DAA">
        <w:rPr>
          <w:rFonts w:ascii="Book Antiqua" w:hAnsi="Book Antiqua" w:cs="Arial"/>
          <w:color w:val="000000"/>
          <w:bdr w:val="none" w:sz="0" w:space="0" w:color="auto" w:frame="1"/>
          <w:shd w:val="clear" w:color="auto" w:fill="FFFFFF"/>
        </w:rPr>
        <w:t xml:space="preserve"> … </w:t>
      </w:r>
      <w:r w:rsidRPr="00606B31">
        <w:rPr>
          <w:rFonts w:ascii="Book Antiqua" w:hAnsi="Book Antiqua" w:cs="Arial"/>
          <w:color w:val="000000"/>
          <w:bdr w:val="none" w:sz="0" w:space="0" w:color="auto" w:frame="1"/>
          <w:shd w:val="clear" w:color="auto" w:fill="FFFFFF"/>
        </w:rPr>
        <w:t>Literary studies seek</w:t>
      </w:r>
      <w:r>
        <w:rPr>
          <w:rFonts w:ascii="Book Antiqua" w:hAnsi="Book Antiqua" w:cs="Arial"/>
          <w:color w:val="000000"/>
          <w:bdr w:val="none" w:sz="0" w:space="0" w:color="auto" w:frame="1"/>
          <w:shd w:val="clear" w:color="auto" w:fill="FFFFFF"/>
        </w:rPr>
        <w:t xml:space="preserve"> </w:t>
      </w:r>
      <w:r w:rsidRPr="00606B31">
        <w:rPr>
          <w:rFonts w:ascii="Book Antiqua" w:hAnsi="Book Antiqua" w:cs="Arial"/>
          <w:color w:val="000000"/>
          <w:bdr w:val="none" w:sz="0" w:space="0" w:color="auto" w:frame="1"/>
          <w:shd w:val="clear" w:color="auto" w:fill="FFFFFF"/>
        </w:rPr>
        <w:t xml:space="preserve">to understand how writing communicates and expresses the experiences, thought processes, and cultures of former generations, whether for good or ill. Sometimes the language and word choices used by people in the past may be insensitive or politically incorrect today. Nevertheless, the goal of the humanities is to understand </w:t>
      </w:r>
      <w:r>
        <w:rPr>
          <w:rFonts w:ascii="Book Antiqua" w:hAnsi="Book Antiqua" w:cs="Arial"/>
          <w:color w:val="000000"/>
          <w:bdr w:val="none" w:sz="0" w:space="0" w:color="auto" w:frame="1"/>
          <w:shd w:val="clear" w:color="auto" w:fill="FFFFFF"/>
        </w:rPr>
        <w:t xml:space="preserve">people and </w:t>
      </w:r>
      <w:r w:rsidRPr="00606B31">
        <w:rPr>
          <w:rFonts w:ascii="Book Antiqua" w:hAnsi="Book Antiqua" w:cs="Arial"/>
          <w:color w:val="000000"/>
          <w:bdr w:val="none" w:sz="0" w:space="0" w:color="auto" w:frame="1"/>
          <w:shd w:val="clear" w:color="auto" w:fill="FFFFFF"/>
        </w:rPr>
        <w:t xml:space="preserve">the past within </w:t>
      </w:r>
      <w:r>
        <w:rPr>
          <w:rFonts w:ascii="Book Antiqua" w:hAnsi="Book Antiqua" w:cs="Arial"/>
          <w:color w:val="000000"/>
          <w:bdr w:val="none" w:sz="0" w:space="0" w:color="auto" w:frame="1"/>
          <w:shd w:val="clear" w:color="auto" w:fill="FFFFFF"/>
        </w:rPr>
        <w:t>their</w:t>
      </w:r>
      <w:r w:rsidRPr="00606B31">
        <w:rPr>
          <w:rFonts w:ascii="Book Antiqua" w:hAnsi="Book Antiqua" w:cs="Arial"/>
          <w:color w:val="000000"/>
          <w:bdr w:val="none" w:sz="0" w:space="0" w:color="auto" w:frame="1"/>
          <w:shd w:val="clear" w:color="auto" w:fill="FFFFFF"/>
        </w:rPr>
        <w:t xml:space="preserve"> own context and time.</w:t>
      </w:r>
      <w:r w:rsidR="0007508B">
        <w:rPr>
          <w:rFonts w:ascii="Book Antiqua" w:hAnsi="Book Antiqua" w:cs="Arial"/>
          <w:color w:val="000000"/>
          <w:bdr w:val="none" w:sz="0" w:space="0" w:color="auto" w:frame="1"/>
          <w:shd w:val="clear" w:color="auto" w:fill="FFFFFF"/>
        </w:rPr>
        <w:t>”</w:t>
      </w:r>
      <w:r w:rsidR="002F0C52">
        <w:rPr>
          <w:rFonts w:ascii="Book Antiqua" w:hAnsi="Book Antiqua" w:cs="Arial"/>
          <w:color w:val="000000"/>
          <w:bdr w:val="none" w:sz="0" w:space="0" w:color="auto" w:frame="1"/>
          <w:shd w:val="clear" w:color="auto" w:fill="FFFFFF"/>
        </w:rPr>
        <w:t xml:space="preserve"> </w:t>
      </w:r>
      <w:r w:rsidRPr="002F0C52">
        <w:rPr>
          <w:rFonts w:ascii="Book Antiqua" w:hAnsi="Book Antiqua" w:cs="Arial"/>
          <w:color w:val="000000"/>
          <w:bdr w:val="none" w:sz="0" w:space="0" w:color="auto" w:frame="1"/>
          <w:shd w:val="clear" w:color="auto" w:fill="FFFFFF"/>
        </w:rPr>
        <w:t xml:space="preserve">If a reading, image, or discussion is </w:t>
      </w:r>
      <w:r w:rsidRPr="002F0C52">
        <w:rPr>
          <w:rFonts w:ascii="Book Antiqua" w:hAnsi="Book Antiqua" w:cs="Arial"/>
          <w:i/>
          <w:iCs/>
          <w:color w:val="000000"/>
          <w:bdr w:val="none" w:sz="0" w:space="0" w:color="auto" w:frame="1"/>
          <w:shd w:val="clear" w:color="auto" w:fill="FFFFFF"/>
        </w:rPr>
        <w:t xml:space="preserve">truly </w:t>
      </w:r>
      <w:r w:rsidRPr="002F0C52">
        <w:rPr>
          <w:rFonts w:ascii="Book Antiqua" w:hAnsi="Book Antiqua" w:cs="Arial"/>
          <w:color w:val="000000"/>
          <w:bdr w:val="none" w:sz="0" w:space="0" w:color="auto" w:frame="1"/>
          <w:shd w:val="clear" w:color="auto" w:fill="FFFFFF"/>
        </w:rPr>
        <w:t xml:space="preserve">troubling to anyone, please do not hesitate to talk to your instructor. In most circumstances, an alternative reading </w:t>
      </w:r>
      <w:r w:rsidR="00A91DAA" w:rsidRPr="002F0C52">
        <w:rPr>
          <w:rFonts w:ascii="Book Antiqua" w:hAnsi="Book Antiqua" w:cs="Arial"/>
          <w:color w:val="000000"/>
          <w:bdr w:val="none" w:sz="0" w:space="0" w:color="auto" w:frame="1"/>
          <w:shd w:val="clear" w:color="auto" w:fill="FFFFFF"/>
        </w:rPr>
        <w:t>o</w:t>
      </w:r>
      <w:r w:rsidRPr="002F0C52">
        <w:rPr>
          <w:rFonts w:ascii="Book Antiqua" w:hAnsi="Book Antiqua" w:cs="Arial"/>
          <w:color w:val="000000"/>
          <w:bdr w:val="none" w:sz="0" w:space="0" w:color="auto" w:frame="1"/>
          <w:shd w:val="clear" w:color="auto" w:fill="FFFFFF"/>
        </w:rPr>
        <w:t>r assignment can be arranged.</w:t>
      </w:r>
      <w:r w:rsidR="009D2CAC" w:rsidRPr="002F0C52">
        <w:rPr>
          <w:rFonts w:ascii="Book Antiqua" w:hAnsi="Book Antiqua" w:cs="Arial"/>
          <w:color w:val="000000"/>
          <w:bdr w:val="none" w:sz="0" w:space="0" w:color="auto" w:frame="1"/>
          <w:shd w:val="clear" w:color="auto" w:fill="FFFFFF"/>
        </w:rPr>
        <w:t xml:space="preserve"> </w:t>
      </w:r>
    </w:p>
    <w:p w14:paraId="39DF9CB3" w14:textId="77777777" w:rsidR="00C13521" w:rsidRDefault="00C13521" w:rsidP="008635E1">
      <w:pPr>
        <w:spacing w:line="259" w:lineRule="auto"/>
        <w:rPr>
          <w:rFonts w:ascii="Book Antiqua" w:hAnsi="Book Antiqua"/>
          <w:sz w:val="24"/>
          <w:szCs w:val="24"/>
          <w:u w:val="single"/>
        </w:rPr>
      </w:pPr>
    </w:p>
    <w:p w14:paraId="096546B1" w14:textId="023B595B" w:rsidR="008635E1" w:rsidRDefault="003633E9" w:rsidP="008635E1">
      <w:pPr>
        <w:spacing w:line="259" w:lineRule="auto"/>
        <w:rPr>
          <w:rFonts w:ascii="Book Antiqua" w:hAnsi="Book Antiqua" w:cstheme="minorHAnsi"/>
          <w:sz w:val="24"/>
          <w:szCs w:val="24"/>
          <w:u w:val="single"/>
        </w:rPr>
      </w:pPr>
      <w:r w:rsidRPr="00604163">
        <w:rPr>
          <w:rFonts w:ascii="Book Antiqua" w:hAnsi="Book Antiqua"/>
          <w:sz w:val="24"/>
          <w:szCs w:val="24"/>
          <w:u w:val="single"/>
        </w:rPr>
        <w:t>BALL STATE UNIVERSITY BENIFICENCE PLEDGE</w:t>
      </w:r>
    </w:p>
    <w:p w14:paraId="753BA1E7" w14:textId="08049C0A" w:rsidR="003633E9" w:rsidRDefault="003633E9" w:rsidP="008635E1">
      <w:pPr>
        <w:spacing w:line="259" w:lineRule="auto"/>
        <w:rPr>
          <w:rFonts w:ascii="Book Antiqua" w:hAnsi="Book Antiqua"/>
          <w:sz w:val="24"/>
          <w:szCs w:val="24"/>
        </w:rPr>
      </w:pPr>
      <w:r w:rsidRPr="00604163">
        <w:rPr>
          <w:rFonts w:ascii="Book Antiqua" w:hAnsi="Book Antiqua"/>
          <w:sz w:val="24"/>
          <w:szCs w:val="24"/>
        </w:rPr>
        <w:t xml:space="preserve">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w:t>
      </w:r>
      <w:r w:rsidRPr="00604163">
        <w:rPr>
          <w:rFonts w:ascii="Book Antiqua" w:hAnsi="Book Antiqua"/>
          <w:sz w:val="24"/>
          <w:szCs w:val="24"/>
        </w:rPr>
        <w:lastRenderedPageBreak/>
        <w:t>Indiana Academy emerges as one of the priorities of our living and learning community. We strive to exist together respectfully and compassionately, creating an environment where every member can thrive.</w:t>
      </w:r>
    </w:p>
    <w:p w14:paraId="33E2CF4D" w14:textId="77777777" w:rsidR="008635E1" w:rsidRPr="00604163" w:rsidRDefault="008635E1" w:rsidP="008635E1">
      <w:pPr>
        <w:spacing w:line="259" w:lineRule="auto"/>
        <w:rPr>
          <w:rFonts w:ascii="Book Antiqua" w:hAnsi="Book Antiqua" w:cstheme="minorHAnsi"/>
          <w:sz w:val="24"/>
          <w:szCs w:val="24"/>
          <w:u w:val="single"/>
        </w:rPr>
      </w:pPr>
    </w:p>
    <w:p w14:paraId="6F7DCBC7" w14:textId="77777777" w:rsidR="00DF320E" w:rsidRPr="003633E9" w:rsidRDefault="00DF320E" w:rsidP="00DF320E">
      <w:pPr>
        <w:rPr>
          <w:rFonts w:ascii="Book Antiqua" w:hAnsi="Book Antiqua"/>
          <w:sz w:val="24"/>
          <w:szCs w:val="24"/>
          <w:u w:val="single"/>
        </w:rPr>
      </w:pPr>
      <w:r w:rsidRPr="003633E9">
        <w:rPr>
          <w:rFonts w:ascii="Book Antiqua" w:hAnsi="Book Antiqua"/>
          <w:sz w:val="24"/>
          <w:szCs w:val="24"/>
          <w:u w:val="single"/>
        </w:rPr>
        <w:t>DISABILITY SERVICES</w:t>
      </w:r>
    </w:p>
    <w:p w14:paraId="47FF8E0C" w14:textId="77777777" w:rsidR="00DF320E" w:rsidRPr="003633E9" w:rsidRDefault="00DF320E" w:rsidP="00DF320E">
      <w:pPr>
        <w:autoSpaceDE w:val="0"/>
        <w:autoSpaceDN w:val="0"/>
        <w:adjustRightInd w:val="0"/>
        <w:rPr>
          <w:rFonts w:ascii="Book Antiqua" w:eastAsiaTheme="minorHAnsi" w:hAnsi="Book Antiqua" w:cs="TimesNewRomanPS-BoldMT"/>
          <w:b/>
          <w:bCs/>
          <w:sz w:val="24"/>
          <w:szCs w:val="24"/>
        </w:rPr>
      </w:pPr>
      <w:r w:rsidRPr="003633E9">
        <w:rPr>
          <w:rFonts w:ascii="Book Antiqua" w:eastAsiaTheme="minorHAnsi" w:hAnsi="Book Antiqua" w:cs="TimesNewRomanPSMT"/>
          <w:sz w:val="24"/>
          <w:szCs w:val="24"/>
        </w:rPr>
        <w:t xml:space="preserve">If you need course adaptations or accommodations because of a disability, please contact me as soon as possible. The Office of Disability Services coordinates services for students with disabilities; documentation of a disability needs to be on file in that office before any accommodations can be provided. Disability Services can be contacted at </w:t>
      </w:r>
      <w:r w:rsidRPr="003633E9">
        <w:rPr>
          <w:rFonts w:ascii="Book Antiqua" w:eastAsiaTheme="minorHAnsi" w:hAnsi="Book Antiqua" w:cs="TimesNewRomanPS-BoldMT"/>
          <w:b/>
          <w:bCs/>
          <w:sz w:val="24"/>
          <w:szCs w:val="24"/>
        </w:rPr>
        <w:t xml:space="preserve">765-285-5293 </w:t>
      </w:r>
      <w:r w:rsidRPr="003633E9">
        <w:rPr>
          <w:rFonts w:ascii="Book Antiqua" w:eastAsiaTheme="minorHAnsi" w:hAnsi="Book Antiqua" w:cs="TimesNewRomanPSMT"/>
          <w:sz w:val="24"/>
          <w:szCs w:val="24"/>
        </w:rPr>
        <w:t xml:space="preserve">or </w:t>
      </w:r>
      <w:hyperlink r:id="rId11" w:history="1">
        <w:r w:rsidRPr="003633E9">
          <w:rPr>
            <w:rStyle w:val="Hyperlink"/>
            <w:rFonts w:ascii="Book Antiqua" w:eastAsiaTheme="minorHAnsi" w:hAnsi="Book Antiqua" w:cs="TimesNewRomanPS-BoldMT"/>
            <w:b/>
            <w:bCs/>
            <w:color w:val="auto"/>
            <w:sz w:val="24"/>
            <w:szCs w:val="24"/>
          </w:rPr>
          <w:t>dsd@bsu.edu</w:t>
        </w:r>
      </w:hyperlink>
    </w:p>
    <w:p w14:paraId="1E8AA079" w14:textId="77777777" w:rsidR="00DF320E" w:rsidRPr="00EC47DC" w:rsidRDefault="00DF320E" w:rsidP="00DF320E">
      <w:pPr>
        <w:tabs>
          <w:tab w:val="left" w:pos="5400"/>
        </w:tabs>
        <w:rPr>
          <w:rFonts w:ascii="Book Antiqua" w:eastAsia="MS Mincho" w:hAnsi="Book Antiqua"/>
          <w:color w:val="FF0000"/>
          <w:sz w:val="24"/>
          <w:szCs w:val="24"/>
        </w:rPr>
      </w:pPr>
    </w:p>
    <w:p w14:paraId="6CFECD23" w14:textId="77777777" w:rsidR="00DF320E" w:rsidRPr="00EC47DC" w:rsidRDefault="00DF320E" w:rsidP="00DF320E">
      <w:pPr>
        <w:tabs>
          <w:tab w:val="left" w:pos="5400"/>
        </w:tabs>
        <w:rPr>
          <w:rFonts w:ascii="Book Antiqua" w:eastAsia="MS Mincho" w:hAnsi="Book Antiqua"/>
          <w:color w:val="FF0000"/>
          <w:sz w:val="24"/>
          <w:szCs w:val="24"/>
        </w:rPr>
      </w:pPr>
    </w:p>
    <w:p w14:paraId="46EBAC78" w14:textId="77777777" w:rsidR="00DF320E" w:rsidRPr="00EC47DC" w:rsidRDefault="00DF320E" w:rsidP="00DF320E">
      <w:pPr>
        <w:tabs>
          <w:tab w:val="left" w:pos="5400"/>
        </w:tabs>
        <w:rPr>
          <w:rFonts w:ascii="Book Antiqua" w:eastAsia="MS Mincho" w:hAnsi="Book Antiqua"/>
          <w:color w:val="FF0000"/>
          <w:sz w:val="24"/>
          <w:szCs w:val="24"/>
        </w:rPr>
      </w:pPr>
    </w:p>
    <w:p w14:paraId="082615D2" w14:textId="27977138" w:rsidR="00DF320E" w:rsidRPr="00EC47DC" w:rsidRDefault="00EC47DC" w:rsidP="00EC47DC">
      <w:pPr>
        <w:tabs>
          <w:tab w:val="left" w:pos="3510"/>
        </w:tabs>
        <w:jc w:val="center"/>
        <w:rPr>
          <w:rFonts w:ascii="Book Antiqua" w:hAnsi="Book Antiqua"/>
          <w:sz w:val="24"/>
          <w:szCs w:val="24"/>
        </w:rPr>
      </w:pPr>
      <w:r w:rsidRPr="00EC47DC">
        <w:rPr>
          <w:rFonts w:ascii="Book Antiqua" w:hAnsi="Book Antiqua"/>
          <w:sz w:val="24"/>
          <w:szCs w:val="24"/>
        </w:rPr>
        <w:t>If you ever have any questions or concerns about the course policies outlined on this syllabus, please reach out to your instructor</w:t>
      </w:r>
      <w:r>
        <w:rPr>
          <w:rFonts w:ascii="Book Antiqua" w:hAnsi="Book Antiqua"/>
          <w:sz w:val="24"/>
          <w:szCs w:val="24"/>
        </w:rPr>
        <w:t xml:space="preserve">: Dr. Joshua Myers </w:t>
      </w:r>
      <w:hyperlink r:id="rId12" w:history="1">
        <w:r w:rsidRPr="00AB4F95">
          <w:rPr>
            <w:rStyle w:val="Hyperlink"/>
            <w:rFonts w:ascii="Book Antiqua" w:hAnsi="Book Antiqua"/>
            <w:sz w:val="24"/>
            <w:szCs w:val="24"/>
          </w:rPr>
          <w:t>jmyers3@bsu.edu</w:t>
        </w:r>
      </w:hyperlink>
      <w:r>
        <w:rPr>
          <w:rFonts w:ascii="Book Antiqua" w:hAnsi="Book Antiqua"/>
          <w:sz w:val="24"/>
          <w:szCs w:val="24"/>
        </w:rPr>
        <w:t xml:space="preserve"> </w:t>
      </w:r>
    </w:p>
    <w:p w14:paraId="78255E58" w14:textId="77777777" w:rsidR="00EC47DC" w:rsidRPr="00EC47DC" w:rsidRDefault="00EC47DC" w:rsidP="00DF320E">
      <w:pPr>
        <w:tabs>
          <w:tab w:val="left" w:pos="5400"/>
        </w:tabs>
        <w:rPr>
          <w:rFonts w:ascii="Book Antiqua" w:hAnsi="Book Antiqua"/>
          <w:color w:val="FF0000"/>
          <w:sz w:val="24"/>
          <w:szCs w:val="24"/>
        </w:rPr>
      </w:pPr>
    </w:p>
    <w:p w14:paraId="01413877" w14:textId="77777777" w:rsidR="00E80797" w:rsidRPr="00EC47DC" w:rsidRDefault="00E80797" w:rsidP="00CD3A14">
      <w:pPr>
        <w:rPr>
          <w:rFonts w:ascii="Book Antiqua" w:hAnsi="Book Antiqua"/>
          <w:color w:val="FF0000"/>
          <w:sz w:val="24"/>
          <w:szCs w:val="24"/>
          <w:u w:val="single"/>
        </w:rPr>
      </w:pPr>
    </w:p>
    <w:p w14:paraId="331C340F" w14:textId="43491EAD" w:rsidR="006A78FD" w:rsidRPr="00EC47DC" w:rsidRDefault="00E5234E" w:rsidP="00F640C5">
      <w:pPr>
        <w:rPr>
          <w:rFonts w:ascii="Book Antiqua" w:hAnsi="Book Antiqua"/>
          <w:color w:val="FF0000"/>
          <w:sz w:val="24"/>
          <w:szCs w:val="24"/>
        </w:rPr>
      </w:pPr>
      <w:r w:rsidRPr="00EC47DC">
        <w:rPr>
          <w:rFonts w:ascii="Book Antiqua" w:hAnsi="Book Antiqua"/>
          <w:color w:val="FF0000"/>
          <w:sz w:val="24"/>
          <w:szCs w:val="24"/>
        </w:rPr>
        <w:t>.</w:t>
      </w:r>
    </w:p>
    <w:sectPr w:rsidR="006A78FD" w:rsidRPr="00EC47DC" w:rsidSect="00B7614B">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B7F48" w14:textId="77777777" w:rsidR="004F7C59" w:rsidRDefault="004F7C59" w:rsidP="00B7614B">
      <w:r>
        <w:separator/>
      </w:r>
    </w:p>
  </w:endnote>
  <w:endnote w:type="continuationSeparator" w:id="0">
    <w:p w14:paraId="493E8447" w14:textId="77777777" w:rsidR="004F7C59" w:rsidRDefault="004F7C59" w:rsidP="00B7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713B" w14:textId="77777777" w:rsidR="004F7C59" w:rsidRDefault="004F7C59" w:rsidP="00B7614B">
      <w:r>
        <w:separator/>
      </w:r>
    </w:p>
  </w:footnote>
  <w:footnote w:type="continuationSeparator" w:id="0">
    <w:p w14:paraId="0BF76BDE" w14:textId="77777777" w:rsidR="004F7C59" w:rsidRDefault="004F7C59" w:rsidP="00B7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41753"/>
      <w:docPartObj>
        <w:docPartGallery w:val="Page Numbers (Top of Page)"/>
        <w:docPartUnique/>
      </w:docPartObj>
    </w:sdtPr>
    <w:sdtEndPr>
      <w:rPr>
        <w:noProof/>
      </w:rPr>
    </w:sdtEndPr>
    <w:sdtContent>
      <w:p w14:paraId="4CD18B5C" w14:textId="7E14AD41" w:rsidR="00333BC5" w:rsidRDefault="00333BC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1DDC178C" w14:textId="77777777" w:rsidR="00333BC5" w:rsidRDefault="0033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F7"/>
    <w:multiLevelType w:val="hybridMultilevel"/>
    <w:tmpl w:val="C0E6E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12F1A"/>
    <w:multiLevelType w:val="hybridMultilevel"/>
    <w:tmpl w:val="8E0E2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E6BC4"/>
    <w:multiLevelType w:val="hybridMultilevel"/>
    <w:tmpl w:val="18F01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21F23"/>
    <w:multiLevelType w:val="hybridMultilevel"/>
    <w:tmpl w:val="8AD804B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175725FD"/>
    <w:multiLevelType w:val="hybridMultilevel"/>
    <w:tmpl w:val="4456280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41033B"/>
    <w:multiLevelType w:val="hybridMultilevel"/>
    <w:tmpl w:val="8E666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3279F4"/>
    <w:multiLevelType w:val="hybridMultilevel"/>
    <w:tmpl w:val="217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F6CC3"/>
    <w:multiLevelType w:val="hybridMultilevel"/>
    <w:tmpl w:val="6006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416CA"/>
    <w:multiLevelType w:val="hybridMultilevel"/>
    <w:tmpl w:val="1524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1118F"/>
    <w:multiLevelType w:val="hybridMultilevel"/>
    <w:tmpl w:val="776CDC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55271"/>
    <w:multiLevelType w:val="hybridMultilevel"/>
    <w:tmpl w:val="E736A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C24C98"/>
    <w:multiLevelType w:val="hybridMultilevel"/>
    <w:tmpl w:val="A28A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65C94"/>
    <w:multiLevelType w:val="hybridMultilevel"/>
    <w:tmpl w:val="00921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0"/>
  </w:num>
  <w:num w:numId="5">
    <w:abstractNumId w:val="6"/>
  </w:num>
  <w:num w:numId="6">
    <w:abstractNumId w:val="8"/>
  </w:num>
  <w:num w:numId="7">
    <w:abstractNumId w:val="1"/>
  </w:num>
  <w:num w:numId="8">
    <w:abstractNumId w:val="9"/>
  </w:num>
  <w:num w:numId="9">
    <w:abstractNumId w:val="11"/>
  </w:num>
  <w:num w:numId="10">
    <w:abstractNumId w:val="13"/>
  </w:num>
  <w:num w:numId="11">
    <w:abstractNumId w:val="2"/>
  </w:num>
  <w:num w:numId="12">
    <w:abstractNumId w:val="10"/>
  </w:num>
  <w:num w:numId="13">
    <w:abstractNumId w:val="7"/>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99"/>
    <w:rsid w:val="0000399B"/>
    <w:rsid w:val="00004FBE"/>
    <w:rsid w:val="0000545E"/>
    <w:rsid w:val="0000546C"/>
    <w:rsid w:val="00013B65"/>
    <w:rsid w:val="000155D7"/>
    <w:rsid w:val="00016D35"/>
    <w:rsid w:val="00022CAD"/>
    <w:rsid w:val="00026B2C"/>
    <w:rsid w:val="000276F5"/>
    <w:rsid w:val="000279C2"/>
    <w:rsid w:val="00030092"/>
    <w:rsid w:val="000321E6"/>
    <w:rsid w:val="00040652"/>
    <w:rsid w:val="00040A8E"/>
    <w:rsid w:val="0004123C"/>
    <w:rsid w:val="0004421E"/>
    <w:rsid w:val="0004559A"/>
    <w:rsid w:val="00046DCE"/>
    <w:rsid w:val="00046DF2"/>
    <w:rsid w:val="000470D7"/>
    <w:rsid w:val="00051AF9"/>
    <w:rsid w:val="00053EE2"/>
    <w:rsid w:val="00055F39"/>
    <w:rsid w:val="00065282"/>
    <w:rsid w:val="000653B0"/>
    <w:rsid w:val="00067E06"/>
    <w:rsid w:val="0007000C"/>
    <w:rsid w:val="00074965"/>
    <w:rsid w:val="0007508B"/>
    <w:rsid w:val="00081C84"/>
    <w:rsid w:val="00086B05"/>
    <w:rsid w:val="00086FB1"/>
    <w:rsid w:val="00087133"/>
    <w:rsid w:val="00087778"/>
    <w:rsid w:val="000967E5"/>
    <w:rsid w:val="000A03ED"/>
    <w:rsid w:val="000A2473"/>
    <w:rsid w:val="000B17AF"/>
    <w:rsid w:val="000B3819"/>
    <w:rsid w:val="000B4366"/>
    <w:rsid w:val="000C0CB7"/>
    <w:rsid w:val="000C14F7"/>
    <w:rsid w:val="000C18D8"/>
    <w:rsid w:val="000C211A"/>
    <w:rsid w:val="000C68DA"/>
    <w:rsid w:val="000C78C1"/>
    <w:rsid w:val="000D14E7"/>
    <w:rsid w:val="000D460C"/>
    <w:rsid w:val="000D5ED7"/>
    <w:rsid w:val="000D6D18"/>
    <w:rsid w:val="000E0A3F"/>
    <w:rsid w:val="000E17CA"/>
    <w:rsid w:val="000E1F8C"/>
    <w:rsid w:val="000E23C0"/>
    <w:rsid w:val="000F03A3"/>
    <w:rsid w:val="000F085A"/>
    <w:rsid w:val="000F512A"/>
    <w:rsid w:val="00106A3E"/>
    <w:rsid w:val="00107FC4"/>
    <w:rsid w:val="001106AB"/>
    <w:rsid w:val="00112C6F"/>
    <w:rsid w:val="00114CB7"/>
    <w:rsid w:val="00115C03"/>
    <w:rsid w:val="001200FF"/>
    <w:rsid w:val="00122865"/>
    <w:rsid w:val="001235CB"/>
    <w:rsid w:val="001441D6"/>
    <w:rsid w:val="00145204"/>
    <w:rsid w:val="00145B1A"/>
    <w:rsid w:val="00146CA5"/>
    <w:rsid w:val="00150547"/>
    <w:rsid w:val="0015508E"/>
    <w:rsid w:val="001625C3"/>
    <w:rsid w:val="0016706E"/>
    <w:rsid w:val="00171942"/>
    <w:rsid w:val="00180D96"/>
    <w:rsid w:val="00181420"/>
    <w:rsid w:val="00185620"/>
    <w:rsid w:val="00187023"/>
    <w:rsid w:val="00187433"/>
    <w:rsid w:val="00191C19"/>
    <w:rsid w:val="00195BD1"/>
    <w:rsid w:val="001A149C"/>
    <w:rsid w:val="001A1565"/>
    <w:rsid w:val="001A1673"/>
    <w:rsid w:val="001A3619"/>
    <w:rsid w:val="001A428A"/>
    <w:rsid w:val="001A4DE5"/>
    <w:rsid w:val="001A701D"/>
    <w:rsid w:val="001B078E"/>
    <w:rsid w:val="001B2EB6"/>
    <w:rsid w:val="001B4305"/>
    <w:rsid w:val="001B6C53"/>
    <w:rsid w:val="001B7964"/>
    <w:rsid w:val="001C1FA1"/>
    <w:rsid w:val="001C4349"/>
    <w:rsid w:val="001D00F1"/>
    <w:rsid w:val="001D137C"/>
    <w:rsid w:val="001D5C11"/>
    <w:rsid w:val="001D605B"/>
    <w:rsid w:val="001E1B08"/>
    <w:rsid w:val="001E4EA8"/>
    <w:rsid w:val="001F781A"/>
    <w:rsid w:val="00203386"/>
    <w:rsid w:val="002142FA"/>
    <w:rsid w:val="002216F4"/>
    <w:rsid w:val="002230E6"/>
    <w:rsid w:val="002250FB"/>
    <w:rsid w:val="00226425"/>
    <w:rsid w:val="00232FC2"/>
    <w:rsid w:val="00234A35"/>
    <w:rsid w:val="00236D7D"/>
    <w:rsid w:val="00237D12"/>
    <w:rsid w:val="00242AE3"/>
    <w:rsid w:val="00244CA6"/>
    <w:rsid w:val="00250649"/>
    <w:rsid w:val="00254019"/>
    <w:rsid w:val="002577DE"/>
    <w:rsid w:val="0026336D"/>
    <w:rsid w:val="00263FAE"/>
    <w:rsid w:val="0026772B"/>
    <w:rsid w:val="0027102B"/>
    <w:rsid w:val="002738A9"/>
    <w:rsid w:val="002739DC"/>
    <w:rsid w:val="00274893"/>
    <w:rsid w:val="0027568E"/>
    <w:rsid w:val="00281013"/>
    <w:rsid w:val="002821D2"/>
    <w:rsid w:val="00285C25"/>
    <w:rsid w:val="00293EC4"/>
    <w:rsid w:val="002940D1"/>
    <w:rsid w:val="002963DD"/>
    <w:rsid w:val="00297FAB"/>
    <w:rsid w:val="002A0451"/>
    <w:rsid w:val="002A0B3A"/>
    <w:rsid w:val="002A2469"/>
    <w:rsid w:val="002A4738"/>
    <w:rsid w:val="002A5DC6"/>
    <w:rsid w:val="002A7B28"/>
    <w:rsid w:val="002B19A8"/>
    <w:rsid w:val="002B2A9D"/>
    <w:rsid w:val="002B59A9"/>
    <w:rsid w:val="002B5BAB"/>
    <w:rsid w:val="002B7226"/>
    <w:rsid w:val="002B75D4"/>
    <w:rsid w:val="002C1F4A"/>
    <w:rsid w:val="002C3C03"/>
    <w:rsid w:val="002C46D0"/>
    <w:rsid w:val="002C4E52"/>
    <w:rsid w:val="002C57EB"/>
    <w:rsid w:val="002C673C"/>
    <w:rsid w:val="002D005D"/>
    <w:rsid w:val="002D121E"/>
    <w:rsid w:val="002D243F"/>
    <w:rsid w:val="002D2B7F"/>
    <w:rsid w:val="002D3988"/>
    <w:rsid w:val="002D4462"/>
    <w:rsid w:val="002D49B9"/>
    <w:rsid w:val="002D50D8"/>
    <w:rsid w:val="002D5AAE"/>
    <w:rsid w:val="002E0526"/>
    <w:rsid w:val="002E092F"/>
    <w:rsid w:val="002E1516"/>
    <w:rsid w:val="002E3928"/>
    <w:rsid w:val="002F0704"/>
    <w:rsid w:val="002F0C52"/>
    <w:rsid w:val="002F18D5"/>
    <w:rsid w:val="002F25A7"/>
    <w:rsid w:val="002F260E"/>
    <w:rsid w:val="002F2EC3"/>
    <w:rsid w:val="002F3BD5"/>
    <w:rsid w:val="002F6CBB"/>
    <w:rsid w:val="003005BA"/>
    <w:rsid w:val="00304495"/>
    <w:rsid w:val="003053A4"/>
    <w:rsid w:val="003053EC"/>
    <w:rsid w:val="003063B7"/>
    <w:rsid w:val="00307349"/>
    <w:rsid w:val="00313DBA"/>
    <w:rsid w:val="003231F2"/>
    <w:rsid w:val="00325100"/>
    <w:rsid w:val="0033121F"/>
    <w:rsid w:val="0033196A"/>
    <w:rsid w:val="00333BC5"/>
    <w:rsid w:val="00340679"/>
    <w:rsid w:val="003419E7"/>
    <w:rsid w:val="0034308A"/>
    <w:rsid w:val="00343952"/>
    <w:rsid w:val="003502C7"/>
    <w:rsid w:val="00351230"/>
    <w:rsid w:val="0035221B"/>
    <w:rsid w:val="003563ED"/>
    <w:rsid w:val="00356B77"/>
    <w:rsid w:val="00357571"/>
    <w:rsid w:val="00357698"/>
    <w:rsid w:val="0036023E"/>
    <w:rsid w:val="003633E9"/>
    <w:rsid w:val="00363C8B"/>
    <w:rsid w:val="00364AF2"/>
    <w:rsid w:val="00364EDC"/>
    <w:rsid w:val="00370D57"/>
    <w:rsid w:val="00371870"/>
    <w:rsid w:val="00373989"/>
    <w:rsid w:val="003745AD"/>
    <w:rsid w:val="003752AC"/>
    <w:rsid w:val="00375F61"/>
    <w:rsid w:val="00380D59"/>
    <w:rsid w:val="00381DFC"/>
    <w:rsid w:val="00385834"/>
    <w:rsid w:val="00386109"/>
    <w:rsid w:val="00386DB7"/>
    <w:rsid w:val="00392C2E"/>
    <w:rsid w:val="00393A08"/>
    <w:rsid w:val="00394233"/>
    <w:rsid w:val="00395FAE"/>
    <w:rsid w:val="0039758A"/>
    <w:rsid w:val="00397676"/>
    <w:rsid w:val="003A1D16"/>
    <w:rsid w:val="003A2AB8"/>
    <w:rsid w:val="003A42F9"/>
    <w:rsid w:val="003A4901"/>
    <w:rsid w:val="003A61E4"/>
    <w:rsid w:val="003A6447"/>
    <w:rsid w:val="003A676A"/>
    <w:rsid w:val="003B497F"/>
    <w:rsid w:val="003B5A78"/>
    <w:rsid w:val="003B703E"/>
    <w:rsid w:val="003C05E4"/>
    <w:rsid w:val="003C2263"/>
    <w:rsid w:val="003C532D"/>
    <w:rsid w:val="003C6C4B"/>
    <w:rsid w:val="003D34D4"/>
    <w:rsid w:val="003D5EA3"/>
    <w:rsid w:val="003E029F"/>
    <w:rsid w:val="003E0A32"/>
    <w:rsid w:val="003E1B2B"/>
    <w:rsid w:val="003E3137"/>
    <w:rsid w:val="003E73EA"/>
    <w:rsid w:val="003F1D18"/>
    <w:rsid w:val="003F2019"/>
    <w:rsid w:val="004041ED"/>
    <w:rsid w:val="00404BD9"/>
    <w:rsid w:val="004131DF"/>
    <w:rsid w:val="004152FE"/>
    <w:rsid w:val="0042144B"/>
    <w:rsid w:val="00421492"/>
    <w:rsid w:val="004228E1"/>
    <w:rsid w:val="00425182"/>
    <w:rsid w:val="0042711B"/>
    <w:rsid w:val="00430E8B"/>
    <w:rsid w:val="00434C29"/>
    <w:rsid w:val="00434E03"/>
    <w:rsid w:val="00436670"/>
    <w:rsid w:val="00437BFB"/>
    <w:rsid w:val="00442171"/>
    <w:rsid w:val="00445BA2"/>
    <w:rsid w:val="00452205"/>
    <w:rsid w:val="00453365"/>
    <w:rsid w:val="004540DC"/>
    <w:rsid w:val="00454977"/>
    <w:rsid w:val="00455591"/>
    <w:rsid w:val="00460D8D"/>
    <w:rsid w:val="004619C9"/>
    <w:rsid w:val="00463CDC"/>
    <w:rsid w:val="00470C6F"/>
    <w:rsid w:val="00472BD8"/>
    <w:rsid w:val="00473A08"/>
    <w:rsid w:val="00482019"/>
    <w:rsid w:val="00485953"/>
    <w:rsid w:val="00491CE7"/>
    <w:rsid w:val="00491DAE"/>
    <w:rsid w:val="004B055D"/>
    <w:rsid w:val="004B2FA9"/>
    <w:rsid w:val="004B314B"/>
    <w:rsid w:val="004B4B3E"/>
    <w:rsid w:val="004C0C3B"/>
    <w:rsid w:val="004C15FF"/>
    <w:rsid w:val="004C25CE"/>
    <w:rsid w:val="004C4359"/>
    <w:rsid w:val="004D081A"/>
    <w:rsid w:val="004D214A"/>
    <w:rsid w:val="004D2F42"/>
    <w:rsid w:val="004D3B95"/>
    <w:rsid w:val="004D44F3"/>
    <w:rsid w:val="004D6291"/>
    <w:rsid w:val="004D646B"/>
    <w:rsid w:val="004E0A20"/>
    <w:rsid w:val="004E0B82"/>
    <w:rsid w:val="004E1454"/>
    <w:rsid w:val="004E58CC"/>
    <w:rsid w:val="004E6778"/>
    <w:rsid w:val="004F187F"/>
    <w:rsid w:val="004F1C95"/>
    <w:rsid w:val="004F2886"/>
    <w:rsid w:val="004F3FE0"/>
    <w:rsid w:val="004F41BE"/>
    <w:rsid w:val="004F5AB0"/>
    <w:rsid w:val="004F5F8F"/>
    <w:rsid w:val="004F7C59"/>
    <w:rsid w:val="005048EC"/>
    <w:rsid w:val="00505AA0"/>
    <w:rsid w:val="0050639D"/>
    <w:rsid w:val="00506728"/>
    <w:rsid w:val="0051099B"/>
    <w:rsid w:val="00511A56"/>
    <w:rsid w:val="0051370A"/>
    <w:rsid w:val="00516229"/>
    <w:rsid w:val="0052070D"/>
    <w:rsid w:val="005232B0"/>
    <w:rsid w:val="005264BE"/>
    <w:rsid w:val="00526CFB"/>
    <w:rsid w:val="005312B0"/>
    <w:rsid w:val="00531DB9"/>
    <w:rsid w:val="0053494E"/>
    <w:rsid w:val="005359C5"/>
    <w:rsid w:val="0053620D"/>
    <w:rsid w:val="005376DA"/>
    <w:rsid w:val="005420B4"/>
    <w:rsid w:val="00543F10"/>
    <w:rsid w:val="005455C0"/>
    <w:rsid w:val="00545DDC"/>
    <w:rsid w:val="00546CB6"/>
    <w:rsid w:val="0054705D"/>
    <w:rsid w:val="005473E4"/>
    <w:rsid w:val="00552339"/>
    <w:rsid w:val="005528E6"/>
    <w:rsid w:val="00554309"/>
    <w:rsid w:val="00561A2A"/>
    <w:rsid w:val="00564FCF"/>
    <w:rsid w:val="005653EF"/>
    <w:rsid w:val="00565F06"/>
    <w:rsid w:val="00565F8A"/>
    <w:rsid w:val="005707C7"/>
    <w:rsid w:val="00582986"/>
    <w:rsid w:val="00582D50"/>
    <w:rsid w:val="00590C39"/>
    <w:rsid w:val="005926FC"/>
    <w:rsid w:val="005933F2"/>
    <w:rsid w:val="0059664A"/>
    <w:rsid w:val="005977AC"/>
    <w:rsid w:val="005A04CD"/>
    <w:rsid w:val="005A35E1"/>
    <w:rsid w:val="005A515D"/>
    <w:rsid w:val="005A65BC"/>
    <w:rsid w:val="005A78D5"/>
    <w:rsid w:val="005B21DB"/>
    <w:rsid w:val="005B377F"/>
    <w:rsid w:val="005B5C15"/>
    <w:rsid w:val="005C1918"/>
    <w:rsid w:val="005C56C8"/>
    <w:rsid w:val="005C724E"/>
    <w:rsid w:val="005D3D58"/>
    <w:rsid w:val="005D57E3"/>
    <w:rsid w:val="005D60D6"/>
    <w:rsid w:val="005D6382"/>
    <w:rsid w:val="005D778A"/>
    <w:rsid w:val="005E34A9"/>
    <w:rsid w:val="005E3DB8"/>
    <w:rsid w:val="005E4EDE"/>
    <w:rsid w:val="005E6013"/>
    <w:rsid w:val="005F35FC"/>
    <w:rsid w:val="005F5098"/>
    <w:rsid w:val="0060123C"/>
    <w:rsid w:val="00604163"/>
    <w:rsid w:val="0060765C"/>
    <w:rsid w:val="00610234"/>
    <w:rsid w:val="006106FA"/>
    <w:rsid w:val="00616524"/>
    <w:rsid w:val="00617835"/>
    <w:rsid w:val="0063082B"/>
    <w:rsid w:val="006317B0"/>
    <w:rsid w:val="006338F5"/>
    <w:rsid w:val="00636039"/>
    <w:rsid w:val="006366E2"/>
    <w:rsid w:val="006441BF"/>
    <w:rsid w:val="0065680A"/>
    <w:rsid w:val="006573B3"/>
    <w:rsid w:val="00662CEF"/>
    <w:rsid w:val="006638B7"/>
    <w:rsid w:val="006653A1"/>
    <w:rsid w:val="00667E53"/>
    <w:rsid w:val="00672882"/>
    <w:rsid w:val="00673E2B"/>
    <w:rsid w:val="00676311"/>
    <w:rsid w:val="00686A83"/>
    <w:rsid w:val="00690154"/>
    <w:rsid w:val="00693104"/>
    <w:rsid w:val="006934EC"/>
    <w:rsid w:val="0069386F"/>
    <w:rsid w:val="00695364"/>
    <w:rsid w:val="006978C0"/>
    <w:rsid w:val="006A0BF1"/>
    <w:rsid w:val="006A1139"/>
    <w:rsid w:val="006A4FFB"/>
    <w:rsid w:val="006A66E6"/>
    <w:rsid w:val="006A7844"/>
    <w:rsid w:val="006A78FD"/>
    <w:rsid w:val="006A7AC1"/>
    <w:rsid w:val="006B1E05"/>
    <w:rsid w:val="006B2869"/>
    <w:rsid w:val="006B2EA6"/>
    <w:rsid w:val="006B2F3A"/>
    <w:rsid w:val="006B3F5F"/>
    <w:rsid w:val="006C0138"/>
    <w:rsid w:val="006C124A"/>
    <w:rsid w:val="006C19FB"/>
    <w:rsid w:val="006C1E17"/>
    <w:rsid w:val="006C3821"/>
    <w:rsid w:val="006C38DF"/>
    <w:rsid w:val="006C40C3"/>
    <w:rsid w:val="006C61F8"/>
    <w:rsid w:val="006D46CA"/>
    <w:rsid w:val="006E0721"/>
    <w:rsid w:val="006E630C"/>
    <w:rsid w:val="006E7AE0"/>
    <w:rsid w:val="006F0B4E"/>
    <w:rsid w:val="006F1CC8"/>
    <w:rsid w:val="0070006D"/>
    <w:rsid w:val="00700901"/>
    <w:rsid w:val="007133AB"/>
    <w:rsid w:val="0071527F"/>
    <w:rsid w:val="00731FA9"/>
    <w:rsid w:val="00731FFC"/>
    <w:rsid w:val="00734D02"/>
    <w:rsid w:val="00735141"/>
    <w:rsid w:val="00745BEB"/>
    <w:rsid w:val="00746F74"/>
    <w:rsid w:val="007474A6"/>
    <w:rsid w:val="00752F99"/>
    <w:rsid w:val="00755082"/>
    <w:rsid w:val="00755B6D"/>
    <w:rsid w:val="00755E93"/>
    <w:rsid w:val="00757811"/>
    <w:rsid w:val="007578E1"/>
    <w:rsid w:val="00766CE6"/>
    <w:rsid w:val="00770983"/>
    <w:rsid w:val="00770A1A"/>
    <w:rsid w:val="00773BF5"/>
    <w:rsid w:val="007777A4"/>
    <w:rsid w:val="007807CB"/>
    <w:rsid w:val="00780C4A"/>
    <w:rsid w:val="00780D26"/>
    <w:rsid w:val="007825CC"/>
    <w:rsid w:val="0078272F"/>
    <w:rsid w:val="00782772"/>
    <w:rsid w:val="00784254"/>
    <w:rsid w:val="00784F69"/>
    <w:rsid w:val="00787C07"/>
    <w:rsid w:val="007907B5"/>
    <w:rsid w:val="007962DF"/>
    <w:rsid w:val="007A2912"/>
    <w:rsid w:val="007A4893"/>
    <w:rsid w:val="007A6746"/>
    <w:rsid w:val="007A7203"/>
    <w:rsid w:val="007A7238"/>
    <w:rsid w:val="007B235F"/>
    <w:rsid w:val="007B2B44"/>
    <w:rsid w:val="007B3B5B"/>
    <w:rsid w:val="007B4A94"/>
    <w:rsid w:val="007B5099"/>
    <w:rsid w:val="007B52FD"/>
    <w:rsid w:val="007C5191"/>
    <w:rsid w:val="007C7235"/>
    <w:rsid w:val="007D01FD"/>
    <w:rsid w:val="007D1052"/>
    <w:rsid w:val="007D10F7"/>
    <w:rsid w:val="007D6859"/>
    <w:rsid w:val="007D7530"/>
    <w:rsid w:val="007E2F76"/>
    <w:rsid w:val="007E59D4"/>
    <w:rsid w:val="007F6823"/>
    <w:rsid w:val="00812683"/>
    <w:rsid w:val="00815B91"/>
    <w:rsid w:val="00825BFB"/>
    <w:rsid w:val="00831282"/>
    <w:rsid w:val="00832016"/>
    <w:rsid w:val="00832074"/>
    <w:rsid w:val="00832806"/>
    <w:rsid w:val="00834280"/>
    <w:rsid w:val="00835974"/>
    <w:rsid w:val="00843952"/>
    <w:rsid w:val="00844F65"/>
    <w:rsid w:val="00853BF3"/>
    <w:rsid w:val="00856EFA"/>
    <w:rsid w:val="008635E1"/>
    <w:rsid w:val="00865A43"/>
    <w:rsid w:val="00870BDA"/>
    <w:rsid w:val="00870D99"/>
    <w:rsid w:val="008761E5"/>
    <w:rsid w:val="00876F9D"/>
    <w:rsid w:val="008831A0"/>
    <w:rsid w:val="008859F9"/>
    <w:rsid w:val="0088653B"/>
    <w:rsid w:val="0089126C"/>
    <w:rsid w:val="00894404"/>
    <w:rsid w:val="008A0DE7"/>
    <w:rsid w:val="008A1E7E"/>
    <w:rsid w:val="008A233A"/>
    <w:rsid w:val="008A29A0"/>
    <w:rsid w:val="008B4CDE"/>
    <w:rsid w:val="008B5133"/>
    <w:rsid w:val="008C07D7"/>
    <w:rsid w:val="008C2A20"/>
    <w:rsid w:val="008C30D7"/>
    <w:rsid w:val="008D2E28"/>
    <w:rsid w:val="008D3E6F"/>
    <w:rsid w:val="008D6997"/>
    <w:rsid w:val="008D74C3"/>
    <w:rsid w:val="008E37F3"/>
    <w:rsid w:val="008E404A"/>
    <w:rsid w:val="008E6A27"/>
    <w:rsid w:val="008E74B5"/>
    <w:rsid w:val="008F0817"/>
    <w:rsid w:val="008F31AF"/>
    <w:rsid w:val="008F325D"/>
    <w:rsid w:val="008F3B1A"/>
    <w:rsid w:val="008F4630"/>
    <w:rsid w:val="009004EE"/>
    <w:rsid w:val="0090098E"/>
    <w:rsid w:val="009026BB"/>
    <w:rsid w:val="0091311D"/>
    <w:rsid w:val="0091351B"/>
    <w:rsid w:val="009225DF"/>
    <w:rsid w:val="00923297"/>
    <w:rsid w:val="0092481B"/>
    <w:rsid w:val="00925DF6"/>
    <w:rsid w:val="009310C0"/>
    <w:rsid w:val="0093206E"/>
    <w:rsid w:val="0093313F"/>
    <w:rsid w:val="0093631E"/>
    <w:rsid w:val="009369CB"/>
    <w:rsid w:val="00944943"/>
    <w:rsid w:val="00947300"/>
    <w:rsid w:val="00951915"/>
    <w:rsid w:val="00955387"/>
    <w:rsid w:val="00955442"/>
    <w:rsid w:val="00956EB5"/>
    <w:rsid w:val="009576FD"/>
    <w:rsid w:val="00960898"/>
    <w:rsid w:val="0096249B"/>
    <w:rsid w:val="0096438D"/>
    <w:rsid w:val="00964ACC"/>
    <w:rsid w:val="00966BDD"/>
    <w:rsid w:val="00966C9C"/>
    <w:rsid w:val="00971460"/>
    <w:rsid w:val="00973233"/>
    <w:rsid w:val="0097767D"/>
    <w:rsid w:val="00977E45"/>
    <w:rsid w:val="0098061B"/>
    <w:rsid w:val="00981700"/>
    <w:rsid w:val="009829CE"/>
    <w:rsid w:val="00982BE4"/>
    <w:rsid w:val="00983428"/>
    <w:rsid w:val="00985736"/>
    <w:rsid w:val="009857C1"/>
    <w:rsid w:val="0098606E"/>
    <w:rsid w:val="0099251A"/>
    <w:rsid w:val="00992804"/>
    <w:rsid w:val="00995CFD"/>
    <w:rsid w:val="009A0413"/>
    <w:rsid w:val="009A4071"/>
    <w:rsid w:val="009A57BE"/>
    <w:rsid w:val="009A7A0B"/>
    <w:rsid w:val="009A7A6A"/>
    <w:rsid w:val="009B168E"/>
    <w:rsid w:val="009B1F35"/>
    <w:rsid w:val="009B382F"/>
    <w:rsid w:val="009B4105"/>
    <w:rsid w:val="009B6CFB"/>
    <w:rsid w:val="009B7BE9"/>
    <w:rsid w:val="009C0C60"/>
    <w:rsid w:val="009C202B"/>
    <w:rsid w:val="009C481A"/>
    <w:rsid w:val="009C78E2"/>
    <w:rsid w:val="009D19E0"/>
    <w:rsid w:val="009D2CAC"/>
    <w:rsid w:val="009D45B5"/>
    <w:rsid w:val="009E12B2"/>
    <w:rsid w:val="009E14CC"/>
    <w:rsid w:val="009E1BD7"/>
    <w:rsid w:val="009E73ED"/>
    <w:rsid w:val="009E75A2"/>
    <w:rsid w:val="009F3C83"/>
    <w:rsid w:val="009F3EE5"/>
    <w:rsid w:val="009F731A"/>
    <w:rsid w:val="00A02891"/>
    <w:rsid w:val="00A10CAF"/>
    <w:rsid w:val="00A10D55"/>
    <w:rsid w:val="00A146A0"/>
    <w:rsid w:val="00A17003"/>
    <w:rsid w:val="00A2116A"/>
    <w:rsid w:val="00A220F0"/>
    <w:rsid w:val="00A222B2"/>
    <w:rsid w:val="00A22ADA"/>
    <w:rsid w:val="00A246CB"/>
    <w:rsid w:val="00A248B2"/>
    <w:rsid w:val="00A257E4"/>
    <w:rsid w:val="00A31F29"/>
    <w:rsid w:val="00A34C52"/>
    <w:rsid w:val="00A36679"/>
    <w:rsid w:val="00A416D0"/>
    <w:rsid w:val="00A422A7"/>
    <w:rsid w:val="00A46771"/>
    <w:rsid w:val="00A46C1E"/>
    <w:rsid w:val="00A50FB4"/>
    <w:rsid w:val="00A54CB8"/>
    <w:rsid w:val="00A62050"/>
    <w:rsid w:val="00A62D0C"/>
    <w:rsid w:val="00A64CE5"/>
    <w:rsid w:val="00A66F15"/>
    <w:rsid w:val="00A676D5"/>
    <w:rsid w:val="00A70EC8"/>
    <w:rsid w:val="00A72985"/>
    <w:rsid w:val="00A750E9"/>
    <w:rsid w:val="00A757EC"/>
    <w:rsid w:val="00A77E49"/>
    <w:rsid w:val="00A91DAA"/>
    <w:rsid w:val="00A91E73"/>
    <w:rsid w:val="00A9714B"/>
    <w:rsid w:val="00AA014A"/>
    <w:rsid w:val="00AA15AC"/>
    <w:rsid w:val="00AA3F50"/>
    <w:rsid w:val="00AB2BCD"/>
    <w:rsid w:val="00AB4015"/>
    <w:rsid w:val="00AB52C0"/>
    <w:rsid w:val="00AB7548"/>
    <w:rsid w:val="00AD3ECD"/>
    <w:rsid w:val="00AD4223"/>
    <w:rsid w:val="00AD4494"/>
    <w:rsid w:val="00AD736C"/>
    <w:rsid w:val="00AE4879"/>
    <w:rsid w:val="00AE5FB5"/>
    <w:rsid w:val="00AE6681"/>
    <w:rsid w:val="00AF294C"/>
    <w:rsid w:val="00AF29EF"/>
    <w:rsid w:val="00AF4C83"/>
    <w:rsid w:val="00B02BC7"/>
    <w:rsid w:val="00B0407D"/>
    <w:rsid w:val="00B0542A"/>
    <w:rsid w:val="00B05CA6"/>
    <w:rsid w:val="00B07F1D"/>
    <w:rsid w:val="00B114A6"/>
    <w:rsid w:val="00B117A9"/>
    <w:rsid w:val="00B152C0"/>
    <w:rsid w:val="00B15559"/>
    <w:rsid w:val="00B15753"/>
    <w:rsid w:val="00B15DD3"/>
    <w:rsid w:val="00B16B36"/>
    <w:rsid w:val="00B176E5"/>
    <w:rsid w:val="00B20623"/>
    <w:rsid w:val="00B22215"/>
    <w:rsid w:val="00B23DF4"/>
    <w:rsid w:val="00B24661"/>
    <w:rsid w:val="00B2485B"/>
    <w:rsid w:val="00B24FCD"/>
    <w:rsid w:val="00B2671A"/>
    <w:rsid w:val="00B27CC8"/>
    <w:rsid w:val="00B3120B"/>
    <w:rsid w:val="00B32B48"/>
    <w:rsid w:val="00B340F3"/>
    <w:rsid w:val="00B3555D"/>
    <w:rsid w:val="00B365F2"/>
    <w:rsid w:val="00B42136"/>
    <w:rsid w:val="00B42DC4"/>
    <w:rsid w:val="00B432D2"/>
    <w:rsid w:val="00B43649"/>
    <w:rsid w:val="00B4447A"/>
    <w:rsid w:val="00B47352"/>
    <w:rsid w:val="00B51CBA"/>
    <w:rsid w:val="00B548BF"/>
    <w:rsid w:val="00B71556"/>
    <w:rsid w:val="00B724C0"/>
    <w:rsid w:val="00B7614B"/>
    <w:rsid w:val="00B762F0"/>
    <w:rsid w:val="00B7686C"/>
    <w:rsid w:val="00B77D03"/>
    <w:rsid w:val="00B81089"/>
    <w:rsid w:val="00B91BE4"/>
    <w:rsid w:val="00B91E60"/>
    <w:rsid w:val="00B942B7"/>
    <w:rsid w:val="00B96678"/>
    <w:rsid w:val="00B97708"/>
    <w:rsid w:val="00B979E2"/>
    <w:rsid w:val="00B97F24"/>
    <w:rsid w:val="00BA1B77"/>
    <w:rsid w:val="00BA1E09"/>
    <w:rsid w:val="00BA3AFF"/>
    <w:rsid w:val="00BA70AB"/>
    <w:rsid w:val="00BA79B4"/>
    <w:rsid w:val="00BB14EF"/>
    <w:rsid w:val="00BB18E6"/>
    <w:rsid w:val="00BB1C25"/>
    <w:rsid w:val="00BB4DE9"/>
    <w:rsid w:val="00BC2AE8"/>
    <w:rsid w:val="00BC61AA"/>
    <w:rsid w:val="00BC775E"/>
    <w:rsid w:val="00BD1662"/>
    <w:rsid w:val="00BD1756"/>
    <w:rsid w:val="00BD2F83"/>
    <w:rsid w:val="00BD5282"/>
    <w:rsid w:val="00BD6140"/>
    <w:rsid w:val="00BD7466"/>
    <w:rsid w:val="00BD77D6"/>
    <w:rsid w:val="00BE2345"/>
    <w:rsid w:val="00BE2352"/>
    <w:rsid w:val="00BE357A"/>
    <w:rsid w:val="00BE4BE2"/>
    <w:rsid w:val="00BE6023"/>
    <w:rsid w:val="00BF1D9A"/>
    <w:rsid w:val="00BF1E50"/>
    <w:rsid w:val="00BF6C1C"/>
    <w:rsid w:val="00C030E0"/>
    <w:rsid w:val="00C0574D"/>
    <w:rsid w:val="00C05F41"/>
    <w:rsid w:val="00C07AF6"/>
    <w:rsid w:val="00C103A3"/>
    <w:rsid w:val="00C12825"/>
    <w:rsid w:val="00C13521"/>
    <w:rsid w:val="00C25486"/>
    <w:rsid w:val="00C25CF0"/>
    <w:rsid w:val="00C26328"/>
    <w:rsid w:val="00C26624"/>
    <w:rsid w:val="00C322A7"/>
    <w:rsid w:val="00C34215"/>
    <w:rsid w:val="00C379FC"/>
    <w:rsid w:val="00C42C4F"/>
    <w:rsid w:val="00C44FD8"/>
    <w:rsid w:val="00C47F8A"/>
    <w:rsid w:val="00C53DA7"/>
    <w:rsid w:val="00C56456"/>
    <w:rsid w:val="00C5799A"/>
    <w:rsid w:val="00C60570"/>
    <w:rsid w:val="00C70B6B"/>
    <w:rsid w:val="00C70BBE"/>
    <w:rsid w:val="00C70D63"/>
    <w:rsid w:val="00C73A0B"/>
    <w:rsid w:val="00C747B9"/>
    <w:rsid w:val="00C75CF5"/>
    <w:rsid w:val="00C777AA"/>
    <w:rsid w:val="00C80370"/>
    <w:rsid w:val="00C83555"/>
    <w:rsid w:val="00C85559"/>
    <w:rsid w:val="00C87BC5"/>
    <w:rsid w:val="00C92CEA"/>
    <w:rsid w:val="00C940D7"/>
    <w:rsid w:val="00CA627F"/>
    <w:rsid w:val="00CA7C27"/>
    <w:rsid w:val="00CB3158"/>
    <w:rsid w:val="00CC0D40"/>
    <w:rsid w:val="00CC336E"/>
    <w:rsid w:val="00CC4DB0"/>
    <w:rsid w:val="00CC5BB1"/>
    <w:rsid w:val="00CC6D12"/>
    <w:rsid w:val="00CD054F"/>
    <w:rsid w:val="00CD3A14"/>
    <w:rsid w:val="00CD4A59"/>
    <w:rsid w:val="00CD4E96"/>
    <w:rsid w:val="00CD75DC"/>
    <w:rsid w:val="00CE3521"/>
    <w:rsid w:val="00CE372A"/>
    <w:rsid w:val="00CE5755"/>
    <w:rsid w:val="00CE5EEB"/>
    <w:rsid w:val="00CF070D"/>
    <w:rsid w:val="00CF1946"/>
    <w:rsid w:val="00CF1B95"/>
    <w:rsid w:val="00CF2162"/>
    <w:rsid w:val="00CF2259"/>
    <w:rsid w:val="00CF2549"/>
    <w:rsid w:val="00CF2A3E"/>
    <w:rsid w:val="00CF3CE6"/>
    <w:rsid w:val="00CF4336"/>
    <w:rsid w:val="00CF5377"/>
    <w:rsid w:val="00CF554E"/>
    <w:rsid w:val="00D00EDC"/>
    <w:rsid w:val="00D02384"/>
    <w:rsid w:val="00D0312C"/>
    <w:rsid w:val="00D0399A"/>
    <w:rsid w:val="00D06B4C"/>
    <w:rsid w:val="00D0757F"/>
    <w:rsid w:val="00D10B50"/>
    <w:rsid w:val="00D12971"/>
    <w:rsid w:val="00D12D7C"/>
    <w:rsid w:val="00D20ADA"/>
    <w:rsid w:val="00D21FAC"/>
    <w:rsid w:val="00D2246E"/>
    <w:rsid w:val="00D22E81"/>
    <w:rsid w:val="00D24C16"/>
    <w:rsid w:val="00D25A4B"/>
    <w:rsid w:val="00D26FAF"/>
    <w:rsid w:val="00D3028F"/>
    <w:rsid w:val="00D32EC0"/>
    <w:rsid w:val="00D334A7"/>
    <w:rsid w:val="00D34493"/>
    <w:rsid w:val="00D345B9"/>
    <w:rsid w:val="00D408A2"/>
    <w:rsid w:val="00D41BE9"/>
    <w:rsid w:val="00D41C76"/>
    <w:rsid w:val="00D47253"/>
    <w:rsid w:val="00D5734B"/>
    <w:rsid w:val="00D61E83"/>
    <w:rsid w:val="00D62C60"/>
    <w:rsid w:val="00D63100"/>
    <w:rsid w:val="00D65B52"/>
    <w:rsid w:val="00D65D21"/>
    <w:rsid w:val="00D70373"/>
    <w:rsid w:val="00D72F1C"/>
    <w:rsid w:val="00D74EDD"/>
    <w:rsid w:val="00D8010F"/>
    <w:rsid w:val="00D80B91"/>
    <w:rsid w:val="00D9719D"/>
    <w:rsid w:val="00DA11D7"/>
    <w:rsid w:val="00DA3EC0"/>
    <w:rsid w:val="00DA50E0"/>
    <w:rsid w:val="00DA64B6"/>
    <w:rsid w:val="00DC1560"/>
    <w:rsid w:val="00DC4D9B"/>
    <w:rsid w:val="00DC67D4"/>
    <w:rsid w:val="00DD0CC5"/>
    <w:rsid w:val="00DD1469"/>
    <w:rsid w:val="00DD4537"/>
    <w:rsid w:val="00DD491A"/>
    <w:rsid w:val="00DD634A"/>
    <w:rsid w:val="00DE0C51"/>
    <w:rsid w:val="00DF2354"/>
    <w:rsid w:val="00DF320E"/>
    <w:rsid w:val="00DF3CB5"/>
    <w:rsid w:val="00DF6150"/>
    <w:rsid w:val="00DF63CB"/>
    <w:rsid w:val="00E0448D"/>
    <w:rsid w:val="00E04490"/>
    <w:rsid w:val="00E06DDA"/>
    <w:rsid w:val="00E07B46"/>
    <w:rsid w:val="00E11DBC"/>
    <w:rsid w:val="00E12CEB"/>
    <w:rsid w:val="00E14C25"/>
    <w:rsid w:val="00E14CA0"/>
    <w:rsid w:val="00E166A8"/>
    <w:rsid w:val="00E17789"/>
    <w:rsid w:val="00E20779"/>
    <w:rsid w:val="00E235EB"/>
    <w:rsid w:val="00E2454E"/>
    <w:rsid w:val="00E376EC"/>
    <w:rsid w:val="00E37730"/>
    <w:rsid w:val="00E40840"/>
    <w:rsid w:val="00E443BC"/>
    <w:rsid w:val="00E44F99"/>
    <w:rsid w:val="00E514FD"/>
    <w:rsid w:val="00E5234E"/>
    <w:rsid w:val="00E53546"/>
    <w:rsid w:val="00E5722B"/>
    <w:rsid w:val="00E61F8A"/>
    <w:rsid w:val="00E671DE"/>
    <w:rsid w:val="00E67A9B"/>
    <w:rsid w:val="00E700C9"/>
    <w:rsid w:val="00E70B80"/>
    <w:rsid w:val="00E71643"/>
    <w:rsid w:val="00E73933"/>
    <w:rsid w:val="00E73B5B"/>
    <w:rsid w:val="00E80797"/>
    <w:rsid w:val="00E84001"/>
    <w:rsid w:val="00E84739"/>
    <w:rsid w:val="00E8530A"/>
    <w:rsid w:val="00E90354"/>
    <w:rsid w:val="00E91C1D"/>
    <w:rsid w:val="00E95C96"/>
    <w:rsid w:val="00EA2BDF"/>
    <w:rsid w:val="00EA564A"/>
    <w:rsid w:val="00EA57B9"/>
    <w:rsid w:val="00EA5EBE"/>
    <w:rsid w:val="00EA7882"/>
    <w:rsid w:val="00EB1870"/>
    <w:rsid w:val="00EB1BE6"/>
    <w:rsid w:val="00EB2F94"/>
    <w:rsid w:val="00EB4170"/>
    <w:rsid w:val="00EB4587"/>
    <w:rsid w:val="00EB5F4B"/>
    <w:rsid w:val="00EB77B1"/>
    <w:rsid w:val="00EC03B2"/>
    <w:rsid w:val="00EC075D"/>
    <w:rsid w:val="00EC0832"/>
    <w:rsid w:val="00EC0C58"/>
    <w:rsid w:val="00EC266C"/>
    <w:rsid w:val="00EC2AD5"/>
    <w:rsid w:val="00EC47DC"/>
    <w:rsid w:val="00EC51E0"/>
    <w:rsid w:val="00EC5D3B"/>
    <w:rsid w:val="00EC7A70"/>
    <w:rsid w:val="00ED0EF7"/>
    <w:rsid w:val="00ED4C81"/>
    <w:rsid w:val="00EE01BC"/>
    <w:rsid w:val="00EF3CCB"/>
    <w:rsid w:val="00EF5554"/>
    <w:rsid w:val="00EF7573"/>
    <w:rsid w:val="00F00BEC"/>
    <w:rsid w:val="00F01050"/>
    <w:rsid w:val="00F01404"/>
    <w:rsid w:val="00F019BD"/>
    <w:rsid w:val="00F073E1"/>
    <w:rsid w:val="00F10481"/>
    <w:rsid w:val="00F10F85"/>
    <w:rsid w:val="00F201A2"/>
    <w:rsid w:val="00F23FC6"/>
    <w:rsid w:val="00F24179"/>
    <w:rsid w:val="00F2439C"/>
    <w:rsid w:val="00F26369"/>
    <w:rsid w:val="00F26FB9"/>
    <w:rsid w:val="00F275BB"/>
    <w:rsid w:val="00F30DB4"/>
    <w:rsid w:val="00F41269"/>
    <w:rsid w:val="00F4147F"/>
    <w:rsid w:val="00F453A4"/>
    <w:rsid w:val="00F51622"/>
    <w:rsid w:val="00F52746"/>
    <w:rsid w:val="00F54015"/>
    <w:rsid w:val="00F640C5"/>
    <w:rsid w:val="00F64EC9"/>
    <w:rsid w:val="00F6541E"/>
    <w:rsid w:val="00F659F2"/>
    <w:rsid w:val="00F7085A"/>
    <w:rsid w:val="00F72FBB"/>
    <w:rsid w:val="00F73BEC"/>
    <w:rsid w:val="00F742C3"/>
    <w:rsid w:val="00F7745A"/>
    <w:rsid w:val="00F85DE7"/>
    <w:rsid w:val="00F85EF6"/>
    <w:rsid w:val="00F8651D"/>
    <w:rsid w:val="00F8676B"/>
    <w:rsid w:val="00F91692"/>
    <w:rsid w:val="00F947CF"/>
    <w:rsid w:val="00F94D82"/>
    <w:rsid w:val="00F94E01"/>
    <w:rsid w:val="00F94EF5"/>
    <w:rsid w:val="00FA1805"/>
    <w:rsid w:val="00FA6F83"/>
    <w:rsid w:val="00FB4BDD"/>
    <w:rsid w:val="00FB4C22"/>
    <w:rsid w:val="00FB6A7E"/>
    <w:rsid w:val="00FB7D11"/>
    <w:rsid w:val="00FC38ED"/>
    <w:rsid w:val="00FC589E"/>
    <w:rsid w:val="00FC6ED5"/>
    <w:rsid w:val="00FD05A0"/>
    <w:rsid w:val="00FD2B8A"/>
    <w:rsid w:val="00FE1ADE"/>
    <w:rsid w:val="00FE1BED"/>
    <w:rsid w:val="00FE7297"/>
    <w:rsid w:val="00FE7818"/>
    <w:rsid w:val="00FF0444"/>
    <w:rsid w:val="00FF1985"/>
    <w:rsid w:val="00FF524E"/>
    <w:rsid w:val="00FF715F"/>
    <w:rsid w:val="00FF7A23"/>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EA2"/>
  <w15:docId w15:val="{40990A92-D5E6-406C-9427-780805B5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F9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44F99"/>
    <w:pPr>
      <w:keepNext/>
      <w:outlineLvl w:val="3"/>
    </w:pPr>
    <w:rPr>
      <w:b/>
      <w:sz w:val="28"/>
    </w:rPr>
  </w:style>
  <w:style w:type="paragraph" w:styleId="Heading5">
    <w:name w:val="heading 5"/>
    <w:basedOn w:val="Normal"/>
    <w:next w:val="Normal"/>
    <w:link w:val="Heading5Char"/>
    <w:qFormat/>
    <w:rsid w:val="00E44F99"/>
    <w:pPr>
      <w:keepNext/>
      <w:outlineLvl w:val="4"/>
    </w:pPr>
    <w:rPr>
      <w:b/>
      <w:sz w:val="24"/>
    </w:rPr>
  </w:style>
  <w:style w:type="paragraph" w:styleId="Heading6">
    <w:name w:val="heading 6"/>
    <w:basedOn w:val="Normal"/>
    <w:next w:val="Normal"/>
    <w:link w:val="Heading6Char"/>
    <w:qFormat/>
    <w:rsid w:val="00E44F99"/>
    <w:pPr>
      <w:keepNext/>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F99"/>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E44F9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E44F99"/>
    <w:rPr>
      <w:rFonts w:ascii="Times New Roman" w:eastAsia="Times New Roman" w:hAnsi="Times New Roman" w:cs="Times New Roman"/>
      <w:b/>
      <w:sz w:val="24"/>
      <w:szCs w:val="20"/>
      <w:u w:val="single"/>
    </w:rPr>
  </w:style>
  <w:style w:type="paragraph" w:customStyle="1" w:styleId="Body">
    <w:name w:val="Body"/>
    <w:basedOn w:val="Normal"/>
    <w:rsid w:val="00E44F99"/>
    <w:rPr>
      <w:rFonts w:ascii="Palatino" w:hAnsi="Palatino"/>
      <w:sz w:val="24"/>
    </w:rPr>
  </w:style>
  <w:style w:type="character" w:styleId="Hyperlink">
    <w:name w:val="Hyperlink"/>
    <w:uiPriority w:val="99"/>
    <w:semiHidden/>
    <w:rsid w:val="00E44F99"/>
    <w:rPr>
      <w:color w:val="0000FF"/>
      <w:u w:val="single"/>
    </w:rPr>
  </w:style>
  <w:style w:type="paragraph" w:styleId="ListParagraph">
    <w:name w:val="List Paragraph"/>
    <w:basedOn w:val="Normal"/>
    <w:uiPriority w:val="34"/>
    <w:qFormat/>
    <w:rsid w:val="00E44F99"/>
    <w:pPr>
      <w:ind w:left="720"/>
      <w:contextualSpacing/>
    </w:pPr>
  </w:style>
  <w:style w:type="character" w:styleId="Emphasis">
    <w:name w:val="Emphasis"/>
    <w:uiPriority w:val="20"/>
    <w:qFormat/>
    <w:rsid w:val="00E44F99"/>
    <w:rPr>
      <w:i/>
      <w:iCs/>
    </w:rPr>
  </w:style>
  <w:style w:type="paragraph" w:styleId="BodyTextIndent">
    <w:name w:val="Body Text Indent"/>
    <w:basedOn w:val="Normal"/>
    <w:link w:val="BodyTextIndentChar"/>
    <w:semiHidden/>
    <w:rsid w:val="00E44F99"/>
    <w:pPr>
      <w:ind w:left="720"/>
    </w:pPr>
    <w:rPr>
      <w:sz w:val="24"/>
    </w:rPr>
  </w:style>
  <w:style w:type="character" w:customStyle="1" w:styleId="BodyTextIndentChar">
    <w:name w:val="Body Text Indent Char"/>
    <w:basedOn w:val="DefaultParagraphFont"/>
    <w:link w:val="BodyTextIndent"/>
    <w:semiHidden/>
    <w:rsid w:val="00E44F99"/>
    <w:rPr>
      <w:rFonts w:ascii="Times New Roman" w:eastAsia="Times New Roman" w:hAnsi="Times New Roman" w:cs="Times New Roman"/>
      <w:sz w:val="24"/>
      <w:szCs w:val="20"/>
    </w:rPr>
  </w:style>
  <w:style w:type="character" w:customStyle="1" w:styleId="apple-converted-space">
    <w:name w:val="apple-converted-space"/>
    <w:basedOn w:val="DefaultParagraphFont"/>
    <w:rsid w:val="005926FC"/>
  </w:style>
  <w:style w:type="paragraph" w:styleId="BalloonText">
    <w:name w:val="Balloon Text"/>
    <w:basedOn w:val="Normal"/>
    <w:link w:val="BalloonTextChar"/>
    <w:uiPriority w:val="99"/>
    <w:semiHidden/>
    <w:unhideWhenUsed/>
    <w:rsid w:val="00B7614B"/>
    <w:rPr>
      <w:rFonts w:ascii="Tahoma" w:hAnsi="Tahoma" w:cs="Tahoma"/>
      <w:sz w:val="16"/>
      <w:szCs w:val="16"/>
    </w:rPr>
  </w:style>
  <w:style w:type="character" w:customStyle="1" w:styleId="BalloonTextChar">
    <w:name w:val="Balloon Text Char"/>
    <w:basedOn w:val="DefaultParagraphFont"/>
    <w:link w:val="BalloonText"/>
    <w:uiPriority w:val="99"/>
    <w:semiHidden/>
    <w:rsid w:val="00B7614B"/>
    <w:rPr>
      <w:rFonts w:ascii="Tahoma" w:eastAsia="Times New Roman" w:hAnsi="Tahoma" w:cs="Tahoma"/>
      <w:sz w:val="16"/>
      <w:szCs w:val="16"/>
    </w:rPr>
  </w:style>
  <w:style w:type="paragraph" w:styleId="Header">
    <w:name w:val="header"/>
    <w:basedOn w:val="Normal"/>
    <w:link w:val="HeaderChar"/>
    <w:uiPriority w:val="99"/>
    <w:unhideWhenUsed/>
    <w:rsid w:val="00B7614B"/>
    <w:pPr>
      <w:tabs>
        <w:tab w:val="center" w:pos="4680"/>
        <w:tab w:val="right" w:pos="9360"/>
      </w:tabs>
    </w:pPr>
  </w:style>
  <w:style w:type="character" w:customStyle="1" w:styleId="HeaderChar">
    <w:name w:val="Header Char"/>
    <w:basedOn w:val="DefaultParagraphFont"/>
    <w:link w:val="Header"/>
    <w:uiPriority w:val="99"/>
    <w:rsid w:val="00B761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614B"/>
    <w:pPr>
      <w:tabs>
        <w:tab w:val="center" w:pos="4680"/>
        <w:tab w:val="right" w:pos="9360"/>
      </w:tabs>
    </w:pPr>
  </w:style>
  <w:style w:type="character" w:customStyle="1" w:styleId="FooterChar">
    <w:name w:val="Footer Char"/>
    <w:basedOn w:val="DefaultParagraphFont"/>
    <w:link w:val="Footer"/>
    <w:uiPriority w:val="99"/>
    <w:rsid w:val="00B7614B"/>
    <w:rPr>
      <w:rFonts w:ascii="Times New Roman" w:eastAsia="Times New Roman" w:hAnsi="Times New Roman" w:cs="Times New Roman"/>
      <w:sz w:val="20"/>
      <w:szCs w:val="20"/>
    </w:rPr>
  </w:style>
  <w:style w:type="table" w:styleId="TableGrid">
    <w:name w:val="Table Grid"/>
    <w:basedOn w:val="TableNormal"/>
    <w:uiPriority w:val="39"/>
    <w:rsid w:val="003E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B23DF4"/>
  </w:style>
  <w:style w:type="paragraph" w:styleId="NormalWeb">
    <w:name w:val="Normal (Web)"/>
    <w:basedOn w:val="Normal"/>
    <w:uiPriority w:val="99"/>
    <w:unhideWhenUsed/>
    <w:rsid w:val="008F3B1A"/>
    <w:pPr>
      <w:spacing w:after="150"/>
    </w:pPr>
    <w:rPr>
      <w:sz w:val="24"/>
      <w:szCs w:val="24"/>
    </w:rPr>
  </w:style>
  <w:style w:type="character" w:styleId="UnresolvedMention">
    <w:name w:val="Unresolved Mention"/>
    <w:basedOn w:val="DefaultParagraphFont"/>
    <w:uiPriority w:val="99"/>
    <w:semiHidden/>
    <w:unhideWhenUsed/>
    <w:rsid w:val="00EB1BE6"/>
    <w:rPr>
      <w:color w:val="605E5C"/>
      <w:shd w:val="clear" w:color="auto" w:fill="E1DFDD"/>
    </w:rPr>
  </w:style>
  <w:style w:type="paragraph" w:customStyle="1" w:styleId="Normal1">
    <w:name w:val="Normal1"/>
    <w:rsid w:val="00773BF5"/>
    <w:pPr>
      <w:spacing w:after="0"/>
    </w:pPr>
    <w:rPr>
      <w:rFonts w:ascii="Arial" w:eastAsia="Arial" w:hAnsi="Arial" w:cs="Arial"/>
      <w:color w:val="000000"/>
      <w:szCs w:val="24"/>
      <w:lang w:eastAsia="ja-JP"/>
    </w:rPr>
  </w:style>
  <w:style w:type="paragraph" w:customStyle="1" w:styleId="xxxxmsonormal">
    <w:name w:val="x_xxxmsonormal"/>
    <w:basedOn w:val="Normal"/>
    <w:rsid w:val="000F03A3"/>
    <w:pPr>
      <w:spacing w:before="100" w:beforeAutospacing="1" w:after="100" w:afterAutospacing="1"/>
    </w:pPr>
    <w:rPr>
      <w:sz w:val="24"/>
      <w:szCs w:val="24"/>
    </w:rPr>
  </w:style>
  <w:style w:type="character" w:customStyle="1" w:styleId="mark7fm25wjrf">
    <w:name w:val="mark7fm25wjrf"/>
    <w:basedOn w:val="DefaultParagraphFont"/>
    <w:rsid w:val="000F03A3"/>
  </w:style>
  <w:style w:type="paragraph" w:customStyle="1" w:styleId="Default">
    <w:name w:val="Default"/>
    <w:rsid w:val="00E5234E"/>
    <w:pPr>
      <w:autoSpaceDE w:val="0"/>
      <w:autoSpaceDN w:val="0"/>
      <w:adjustRightInd w:val="0"/>
      <w:spacing w:after="0" w:line="240" w:lineRule="auto"/>
    </w:pPr>
    <w:rPr>
      <w:rFonts w:ascii="Book Antiqua" w:hAnsi="Book Antiqua" w:cs="Book Antiqua"/>
      <w:color w:val="000000"/>
      <w:sz w:val="24"/>
      <w:szCs w:val="24"/>
    </w:rPr>
  </w:style>
  <w:style w:type="paragraph" w:customStyle="1" w:styleId="xmsonormal">
    <w:name w:val="x_msonormal"/>
    <w:basedOn w:val="Normal"/>
    <w:rsid w:val="00DF320E"/>
    <w:pPr>
      <w:spacing w:before="100" w:beforeAutospacing="1" w:after="100" w:afterAutospacing="1"/>
    </w:pPr>
    <w:rPr>
      <w:sz w:val="24"/>
      <w:szCs w:val="24"/>
      <w:lang w:eastAsia="ko-KR"/>
    </w:rPr>
  </w:style>
  <w:style w:type="character" w:customStyle="1" w:styleId="xcontentpasted0">
    <w:name w:val="x_contentpasted0"/>
    <w:basedOn w:val="DefaultParagraphFont"/>
    <w:rsid w:val="00DF320E"/>
  </w:style>
  <w:style w:type="paragraph" w:styleId="Title">
    <w:name w:val="Title"/>
    <w:basedOn w:val="Normal"/>
    <w:link w:val="TitleChar"/>
    <w:uiPriority w:val="99"/>
    <w:qFormat/>
    <w:rsid w:val="00F91692"/>
    <w:pPr>
      <w:jc w:val="center"/>
    </w:pPr>
    <w:rPr>
      <w:b/>
      <w:sz w:val="24"/>
    </w:rPr>
  </w:style>
  <w:style w:type="character" w:customStyle="1" w:styleId="TitleChar">
    <w:name w:val="Title Char"/>
    <w:basedOn w:val="DefaultParagraphFont"/>
    <w:link w:val="Title"/>
    <w:uiPriority w:val="99"/>
    <w:rsid w:val="00F91692"/>
    <w:rPr>
      <w:rFonts w:ascii="Times New Roman" w:eastAsia="Times New Roman" w:hAnsi="Times New Roman" w:cs="Times New Roman"/>
      <w:b/>
      <w:sz w:val="24"/>
      <w:szCs w:val="20"/>
    </w:rPr>
  </w:style>
  <w:style w:type="paragraph" w:customStyle="1" w:styleId="paragraph">
    <w:name w:val="paragraph"/>
    <w:basedOn w:val="Normal"/>
    <w:rsid w:val="00982BE4"/>
    <w:pPr>
      <w:spacing w:before="100" w:beforeAutospacing="1" w:after="100" w:afterAutospacing="1"/>
    </w:pPr>
    <w:rPr>
      <w:sz w:val="24"/>
      <w:szCs w:val="24"/>
    </w:rPr>
  </w:style>
  <w:style w:type="character" w:customStyle="1" w:styleId="normaltextrun">
    <w:name w:val="normaltextrun"/>
    <w:basedOn w:val="DefaultParagraphFont"/>
    <w:rsid w:val="00982BE4"/>
  </w:style>
  <w:style w:type="character" w:customStyle="1" w:styleId="tabchar">
    <w:name w:val="tabchar"/>
    <w:basedOn w:val="DefaultParagraphFont"/>
    <w:rsid w:val="00982BE4"/>
  </w:style>
  <w:style w:type="character" w:customStyle="1" w:styleId="eop">
    <w:name w:val="eop"/>
    <w:basedOn w:val="DefaultParagraphFont"/>
    <w:rsid w:val="0098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3383">
      <w:bodyDiv w:val="1"/>
      <w:marLeft w:val="0"/>
      <w:marRight w:val="0"/>
      <w:marTop w:val="0"/>
      <w:marBottom w:val="0"/>
      <w:divBdr>
        <w:top w:val="none" w:sz="0" w:space="0" w:color="auto"/>
        <w:left w:val="none" w:sz="0" w:space="0" w:color="auto"/>
        <w:bottom w:val="none" w:sz="0" w:space="0" w:color="auto"/>
        <w:right w:val="none" w:sz="0" w:space="0" w:color="auto"/>
      </w:divBdr>
    </w:div>
    <w:div w:id="248078539">
      <w:bodyDiv w:val="1"/>
      <w:marLeft w:val="0"/>
      <w:marRight w:val="0"/>
      <w:marTop w:val="0"/>
      <w:marBottom w:val="0"/>
      <w:divBdr>
        <w:top w:val="none" w:sz="0" w:space="0" w:color="auto"/>
        <w:left w:val="none" w:sz="0" w:space="0" w:color="auto"/>
        <w:bottom w:val="none" w:sz="0" w:space="0" w:color="auto"/>
        <w:right w:val="none" w:sz="0" w:space="0" w:color="auto"/>
      </w:divBdr>
    </w:div>
    <w:div w:id="358354603">
      <w:bodyDiv w:val="1"/>
      <w:marLeft w:val="0"/>
      <w:marRight w:val="0"/>
      <w:marTop w:val="0"/>
      <w:marBottom w:val="0"/>
      <w:divBdr>
        <w:top w:val="none" w:sz="0" w:space="0" w:color="auto"/>
        <w:left w:val="none" w:sz="0" w:space="0" w:color="auto"/>
        <w:bottom w:val="none" w:sz="0" w:space="0" w:color="auto"/>
        <w:right w:val="none" w:sz="0" w:space="0" w:color="auto"/>
      </w:divBdr>
    </w:div>
    <w:div w:id="481042582">
      <w:bodyDiv w:val="1"/>
      <w:marLeft w:val="0"/>
      <w:marRight w:val="0"/>
      <w:marTop w:val="0"/>
      <w:marBottom w:val="0"/>
      <w:divBdr>
        <w:top w:val="none" w:sz="0" w:space="0" w:color="auto"/>
        <w:left w:val="none" w:sz="0" w:space="0" w:color="auto"/>
        <w:bottom w:val="none" w:sz="0" w:space="0" w:color="auto"/>
        <w:right w:val="none" w:sz="0" w:space="0" w:color="auto"/>
      </w:divBdr>
    </w:div>
    <w:div w:id="564873604">
      <w:bodyDiv w:val="1"/>
      <w:marLeft w:val="0"/>
      <w:marRight w:val="0"/>
      <w:marTop w:val="0"/>
      <w:marBottom w:val="0"/>
      <w:divBdr>
        <w:top w:val="none" w:sz="0" w:space="0" w:color="auto"/>
        <w:left w:val="none" w:sz="0" w:space="0" w:color="auto"/>
        <w:bottom w:val="none" w:sz="0" w:space="0" w:color="auto"/>
        <w:right w:val="none" w:sz="0" w:space="0" w:color="auto"/>
      </w:divBdr>
    </w:div>
    <w:div w:id="618101176">
      <w:bodyDiv w:val="1"/>
      <w:marLeft w:val="0"/>
      <w:marRight w:val="0"/>
      <w:marTop w:val="0"/>
      <w:marBottom w:val="0"/>
      <w:divBdr>
        <w:top w:val="none" w:sz="0" w:space="0" w:color="auto"/>
        <w:left w:val="none" w:sz="0" w:space="0" w:color="auto"/>
        <w:bottom w:val="none" w:sz="0" w:space="0" w:color="auto"/>
        <w:right w:val="none" w:sz="0" w:space="0" w:color="auto"/>
      </w:divBdr>
    </w:div>
    <w:div w:id="937832163">
      <w:bodyDiv w:val="1"/>
      <w:marLeft w:val="0"/>
      <w:marRight w:val="0"/>
      <w:marTop w:val="0"/>
      <w:marBottom w:val="0"/>
      <w:divBdr>
        <w:top w:val="none" w:sz="0" w:space="0" w:color="auto"/>
        <w:left w:val="none" w:sz="0" w:space="0" w:color="auto"/>
        <w:bottom w:val="none" w:sz="0" w:space="0" w:color="auto"/>
        <w:right w:val="none" w:sz="0" w:space="0" w:color="auto"/>
      </w:divBdr>
    </w:div>
    <w:div w:id="1024210576">
      <w:bodyDiv w:val="1"/>
      <w:marLeft w:val="0"/>
      <w:marRight w:val="0"/>
      <w:marTop w:val="0"/>
      <w:marBottom w:val="0"/>
      <w:divBdr>
        <w:top w:val="none" w:sz="0" w:space="0" w:color="auto"/>
        <w:left w:val="none" w:sz="0" w:space="0" w:color="auto"/>
        <w:bottom w:val="none" w:sz="0" w:space="0" w:color="auto"/>
        <w:right w:val="none" w:sz="0" w:space="0" w:color="auto"/>
      </w:divBdr>
    </w:div>
    <w:div w:id="1154184078">
      <w:bodyDiv w:val="1"/>
      <w:marLeft w:val="0"/>
      <w:marRight w:val="0"/>
      <w:marTop w:val="0"/>
      <w:marBottom w:val="0"/>
      <w:divBdr>
        <w:top w:val="none" w:sz="0" w:space="0" w:color="auto"/>
        <w:left w:val="none" w:sz="0" w:space="0" w:color="auto"/>
        <w:bottom w:val="none" w:sz="0" w:space="0" w:color="auto"/>
        <w:right w:val="none" w:sz="0" w:space="0" w:color="auto"/>
      </w:divBdr>
    </w:div>
    <w:div w:id="1158496757">
      <w:bodyDiv w:val="1"/>
      <w:marLeft w:val="0"/>
      <w:marRight w:val="0"/>
      <w:marTop w:val="0"/>
      <w:marBottom w:val="0"/>
      <w:divBdr>
        <w:top w:val="none" w:sz="0" w:space="0" w:color="auto"/>
        <w:left w:val="none" w:sz="0" w:space="0" w:color="auto"/>
        <w:bottom w:val="none" w:sz="0" w:space="0" w:color="auto"/>
        <w:right w:val="none" w:sz="0" w:space="0" w:color="auto"/>
      </w:divBdr>
    </w:div>
    <w:div w:id="1199585151">
      <w:bodyDiv w:val="1"/>
      <w:marLeft w:val="0"/>
      <w:marRight w:val="0"/>
      <w:marTop w:val="0"/>
      <w:marBottom w:val="0"/>
      <w:divBdr>
        <w:top w:val="none" w:sz="0" w:space="0" w:color="auto"/>
        <w:left w:val="none" w:sz="0" w:space="0" w:color="auto"/>
        <w:bottom w:val="none" w:sz="0" w:space="0" w:color="auto"/>
        <w:right w:val="none" w:sz="0" w:space="0" w:color="auto"/>
      </w:divBdr>
      <w:divsChild>
        <w:div w:id="1020666831">
          <w:marLeft w:val="0"/>
          <w:marRight w:val="0"/>
          <w:marTop w:val="0"/>
          <w:marBottom w:val="0"/>
          <w:divBdr>
            <w:top w:val="none" w:sz="0" w:space="0" w:color="auto"/>
            <w:left w:val="none" w:sz="0" w:space="0" w:color="auto"/>
            <w:bottom w:val="none" w:sz="0" w:space="0" w:color="auto"/>
            <w:right w:val="none" w:sz="0" w:space="0" w:color="auto"/>
          </w:divBdr>
          <w:divsChild>
            <w:div w:id="743799478">
              <w:marLeft w:val="-225"/>
              <w:marRight w:val="-225"/>
              <w:marTop w:val="0"/>
              <w:marBottom w:val="0"/>
              <w:divBdr>
                <w:top w:val="none" w:sz="0" w:space="0" w:color="auto"/>
                <w:left w:val="none" w:sz="0" w:space="0" w:color="auto"/>
                <w:bottom w:val="none" w:sz="0" w:space="0" w:color="auto"/>
                <w:right w:val="none" w:sz="0" w:space="0" w:color="auto"/>
              </w:divBdr>
              <w:divsChild>
                <w:div w:id="20445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634">
      <w:bodyDiv w:val="1"/>
      <w:marLeft w:val="0"/>
      <w:marRight w:val="0"/>
      <w:marTop w:val="0"/>
      <w:marBottom w:val="0"/>
      <w:divBdr>
        <w:top w:val="none" w:sz="0" w:space="0" w:color="auto"/>
        <w:left w:val="none" w:sz="0" w:space="0" w:color="auto"/>
        <w:bottom w:val="none" w:sz="0" w:space="0" w:color="auto"/>
        <w:right w:val="none" w:sz="0" w:space="0" w:color="auto"/>
      </w:divBdr>
    </w:div>
    <w:div w:id="1235430062">
      <w:bodyDiv w:val="1"/>
      <w:marLeft w:val="0"/>
      <w:marRight w:val="0"/>
      <w:marTop w:val="0"/>
      <w:marBottom w:val="0"/>
      <w:divBdr>
        <w:top w:val="none" w:sz="0" w:space="0" w:color="auto"/>
        <w:left w:val="none" w:sz="0" w:space="0" w:color="auto"/>
        <w:bottom w:val="none" w:sz="0" w:space="0" w:color="auto"/>
        <w:right w:val="none" w:sz="0" w:space="0" w:color="auto"/>
      </w:divBdr>
    </w:div>
    <w:div w:id="1362514439">
      <w:bodyDiv w:val="1"/>
      <w:marLeft w:val="0"/>
      <w:marRight w:val="0"/>
      <w:marTop w:val="0"/>
      <w:marBottom w:val="0"/>
      <w:divBdr>
        <w:top w:val="none" w:sz="0" w:space="0" w:color="auto"/>
        <w:left w:val="none" w:sz="0" w:space="0" w:color="auto"/>
        <w:bottom w:val="none" w:sz="0" w:space="0" w:color="auto"/>
        <w:right w:val="none" w:sz="0" w:space="0" w:color="auto"/>
      </w:divBdr>
    </w:div>
    <w:div w:id="1480877522">
      <w:bodyDiv w:val="1"/>
      <w:marLeft w:val="0"/>
      <w:marRight w:val="0"/>
      <w:marTop w:val="0"/>
      <w:marBottom w:val="0"/>
      <w:divBdr>
        <w:top w:val="none" w:sz="0" w:space="0" w:color="auto"/>
        <w:left w:val="none" w:sz="0" w:space="0" w:color="auto"/>
        <w:bottom w:val="none" w:sz="0" w:space="0" w:color="auto"/>
        <w:right w:val="none" w:sz="0" w:space="0" w:color="auto"/>
      </w:divBdr>
      <w:divsChild>
        <w:div w:id="1391806697">
          <w:marLeft w:val="0"/>
          <w:marRight w:val="0"/>
          <w:marTop w:val="0"/>
          <w:marBottom w:val="0"/>
          <w:divBdr>
            <w:top w:val="none" w:sz="0" w:space="0" w:color="auto"/>
            <w:left w:val="none" w:sz="0" w:space="0" w:color="auto"/>
            <w:bottom w:val="none" w:sz="0" w:space="0" w:color="auto"/>
            <w:right w:val="none" w:sz="0" w:space="0" w:color="auto"/>
          </w:divBdr>
        </w:div>
        <w:div w:id="1030909584">
          <w:marLeft w:val="0"/>
          <w:marRight w:val="0"/>
          <w:marTop w:val="0"/>
          <w:marBottom w:val="0"/>
          <w:divBdr>
            <w:top w:val="none" w:sz="0" w:space="0" w:color="auto"/>
            <w:left w:val="none" w:sz="0" w:space="0" w:color="auto"/>
            <w:bottom w:val="none" w:sz="0" w:space="0" w:color="auto"/>
            <w:right w:val="none" w:sz="0" w:space="0" w:color="auto"/>
          </w:divBdr>
        </w:div>
        <w:div w:id="836309336">
          <w:marLeft w:val="0"/>
          <w:marRight w:val="0"/>
          <w:marTop w:val="0"/>
          <w:marBottom w:val="0"/>
          <w:divBdr>
            <w:top w:val="none" w:sz="0" w:space="0" w:color="auto"/>
            <w:left w:val="none" w:sz="0" w:space="0" w:color="auto"/>
            <w:bottom w:val="none" w:sz="0" w:space="0" w:color="auto"/>
            <w:right w:val="none" w:sz="0" w:space="0" w:color="auto"/>
          </w:divBdr>
        </w:div>
        <w:div w:id="1574075646">
          <w:marLeft w:val="0"/>
          <w:marRight w:val="0"/>
          <w:marTop w:val="0"/>
          <w:marBottom w:val="0"/>
          <w:divBdr>
            <w:top w:val="none" w:sz="0" w:space="0" w:color="auto"/>
            <w:left w:val="none" w:sz="0" w:space="0" w:color="auto"/>
            <w:bottom w:val="none" w:sz="0" w:space="0" w:color="auto"/>
            <w:right w:val="none" w:sz="0" w:space="0" w:color="auto"/>
          </w:divBdr>
        </w:div>
        <w:div w:id="1262377266">
          <w:marLeft w:val="0"/>
          <w:marRight w:val="0"/>
          <w:marTop w:val="0"/>
          <w:marBottom w:val="0"/>
          <w:divBdr>
            <w:top w:val="none" w:sz="0" w:space="0" w:color="auto"/>
            <w:left w:val="none" w:sz="0" w:space="0" w:color="auto"/>
            <w:bottom w:val="none" w:sz="0" w:space="0" w:color="auto"/>
            <w:right w:val="none" w:sz="0" w:space="0" w:color="auto"/>
          </w:divBdr>
        </w:div>
        <w:div w:id="2022969674">
          <w:marLeft w:val="0"/>
          <w:marRight w:val="0"/>
          <w:marTop w:val="0"/>
          <w:marBottom w:val="0"/>
          <w:divBdr>
            <w:top w:val="none" w:sz="0" w:space="0" w:color="auto"/>
            <w:left w:val="none" w:sz="0" w:space="0" w:color="auto"/>
            <w:bottom w:val="none" w:sz="0" w:space="0" w:color="auto"/>
            <w:right w:val="none" w:sz="0" w:space="0" w:color="auto"/>
          </w:divBdr>
        </w:div>
        <w:div w:id="1587154590">
          <w:marLeft w:val="0"/>
          <w:marRight w:val="0"/>
          <w:marTop w:val="0"/>
          <w:marBottom w:val="0"/>
          <w:divBdr>
            <w:top w:val="none" w:sz="0" w:space="0" w:color="auto"/>
            <w:left w:val="none" w:sz="0" w:space="0" w:color="auto"/>
            <w:bottom w:val="none" w:sz="0" w:space="0" w:color="auto"/>
            <w:right w:val="none" w:sz="0" w:space="0" w:color="auto"/>
          </w:divBdr>
        </w:div>
        <w:div w:id="1571695524">
          <w:marLeft w:val="0"/>
          <w:marRight w:val="0"/>
          <w:marTop w:val="0"/>
          <w:marBottom w:val="0"/>
          <w:divBdr>
            <w:top w:val="none" w:sz="0" w:space="0" w:color="auto"/>
            <w:left w:val="none" w:sz="0" w:space="0" w:color="auto"/>
            <w:bottom w:val="none" w:sz="0" w:space="0" w:color="auto"/>
            <w:right w:val="none" w:sz="0" w:space="0" w:color="auto"/>
          </w:divBdr>
        </w:div>
      </w:divsChild>
    </w:div>
    <w:div w:id="1587377176">
      <w:bodyDiv w:val="1"/>
      <w:marLeft w:val="0"/>
      <w:marRight w:val="0"/>
      <w:marTop w:val="0"/>
      <w:marBottom w:val="0"/>
      <w:divBdr>
        <w:top w:val="none" w:sz="0" w:space="0" w:color="auto"/>
        <w:left w:val="none" w:sz="0" w:space="0" w:color="auto"/>
        <w:bottom w:val="none" w:sz="0" w:space="0" w:color="auto"/>
        <w:right w:val="none" w:sz="0" w:space="0" w:color="auto"/>
      </w:divBdr>
    </w:div>
    <w:div w:id="1787846831">
      <w:bodyDiv w:val="1"/>
      <w:marLeft w:val="0"/>
      <w:marRight w:val="0"/>
      <w:marTop w:val="0"/>
      <w:marBottom w:val="0"/>
      <w:divBdr>
        <w:top w:val="none" w:sz="0" w:space="0" w:color="auto"/>
        <w:left w:val="none" w:sz="0" w:space="0" w:color="auto"/>
        <w:bottom w:val="none" w:sz="0" w:space="0" w:color="auto"/>
        <w:right w:val="none" w:sz="0" w:space="0" w:color="auto"/>
      </w:divBdr>
    </w:div>
    <w:div w:id="1972124905">
      <w:bodyDiv w:val="1"/>
      <w:marLeft w:val="0"/>
      <w:marRight w:val="0"/>
      <w:marTop w:val="0"/>
      <w:marBottom w:val="0"/>
      <w:divBdr>
        <w:top w:val="none" w:sz="0" w:space="0" w:color="auto"/>
        <w:left w:val="none" w:sz="0" w:space="0" w:color="auto"/>
        <w:bottom w:val="none" w:sz="0" w:space="0" w:color="auto"/>
        <w:right w:val="none" w:sz="0" w:space="0" w:color="auto"/>
      </w:divBdr>
    </w:div>
    <w:div w:id="1994680343">
      <w:bodyDiv w:val="1"/>
      <w:marLeft w:val="0"/>
      <w:marRight w:val="0"/>
      <w:marTop w:val="0"/>
      <w:marBottom w:val="0"/>
      <w:divBdr>
        <w:top w:val="none" w:sz="0" w:space="0" w:color="auto"/>
        <w:left w:val="none" w:sz="0" w:space="0" w:color="auto"/>
        <w:bottom w:val="none" w:sz="0" w:space="0" w:color="auto"/>
        <w:right w:val="none" w:sz="0" w:space="0" w:color="auto"/>
      </w:divBdr>
    </w:div>
    <w:div w:id="2018922481">
      <w:bodyDiv w:val="1"/>
      <w:marLeft w:val="0"/>
      <w:marRight w:val="0"/>
      <w:marTop w:val="0"/>
      <w:marBottom w:val="0"/>
      <w:divBdr>
        <w:top w:val="none" w:sz="0" w:space="0" w:color="auto"/>
        <w:left w:val="none" w:sz="0" w:space="0" w:color="auto"/>
        <w:bottom w:val="none" w:sz="0" w:space="0" w:color="auto"/>
        <w:right w:val="none" w:sz="0" w:space="0" w:color="auto"/>
      </w:divBdr>
    </w:div>
    <w:div w:id="2037925899">
      <w:bodyDiv w:val="1"/>
      <w:marLeft w:val="0"/>
      <w:marRight w:val="0"/>
      <w:marTop w:val="0"/>
      <w:marBottom w:val="0"/>
      <w:divBdr>
        <w:top w:val="none" w:sz="0" w:space="0" w:color="auto"/>
        <w:left w:val="none" w:sz="0" w:space="0" w:color="auto"/>
        <w:bottom w:val="none" w:sz="0" w:space="0" w:color="auto"/>
        <w:right w:val="none" w:sz="0" w:space="0" w:color="auto"/>
      </w:divBdr>
    </w:div>
    <w:div w:id="2040469343">
      <w:bodyDiv w:val="1"/>
      <w:marLeft w:val="0"/>
      <w:marRight w:val="0"/>
      <w:marTop w:val="0"/>
      <w:marBottom w:val="0"/>
      <w:divBdr>
        <w:top w:val="none" w:sz="0" w:space="0" w:color="auto"/>
        <w:left w:val="none" w:sz="0" w:space="0" w:color="auto"/>
        <w:bottom w:val="none" w:sz="0" w:space="0" w:color="auto"/>
        <w:right w:val="none" w:sz="0" w:space="0" w:color="auto"/>
      </w:divBdr>
    </w:div>
    <w:div w:id="2044671229">
      <w:bodyDiv w:val="1"/>
      <w:marLeft w:val="0"/>
      <w:marRight w:val="0"/>
      <w:marTop w:val="0"/>
      <w:marBottom w:val="0"/>
      <w:divBdr>
        <w:top w:val="none" w:sz="0" w:space="0" w:color="auto"/>
        <w:left w:val="none" w:sz="0" w:space="0" w:color="auto"/>
        <w:bottom w:val="none" w:sz="0" w:space="0" w:color="auto"/>
        <w:right w:val="none" w:sz="0" w:space="0" w:color="auto"/>
      </w:divBdr>
    </w:div>
    <w:div w:id="20961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yers3@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d@bs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9A34-73BA-4715-82E5-3E1C12C44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E7A8F-1C1B-491D-ADC3-69CBA7C0E98E}">
  <ds:schemaRefs>
    <ds:schemaRef ds:uri="http://schemas.microsoft.com/sharepoint/v3/contenttype/forms"/>
  </ds:schemaRefs>
</ds:datastoreItem>
</file>

<file path=customXml/itemProps3.xml><?xml version="1.0" encoding="utf-8"?>
<ds:datastoreItem xmlns:ds="http://schemas.openxmlformats.org/officeDocument/2006/customXml" ds:itemID="{CCA5FC7D-647B-4390-8E3C-DB634689AE05}">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a4a61e79-2371-4614-ae32-5106ad07b91b"/>
    <ds:schemaRef ds:uri="http://purl.org/dc/elements/1.1/"/>
  </ds:schemaRefs>
</ds:datastoreItem>
</file>

<file path=customXml/itemProps4.xml><?xml version="1.0" encoding="utf-8"?>
<ds:datastoreItem xmlns:ds="http://schemas.openxmlformats.org/officeDocument/2006/customXml" ds:itemID="{BFCD2706-2CD7-46D2-A058-A04F8211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2179</Words>
  <Characters>12423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Drumm, Renee</cp:lastModifiedBy>
  <cp:revision>2</cp:revision>
  <cp:lastPrinted>2025-08-08T11:32:00Z</cp:lastPrinted>
  <dcterms:created xsi:type="dcterms:W3CDTF">2025-08-08T11:33:00Z</dcterms:created>
  <dcterms:modified xsi:type="dcterms:W3CDTF">2025-08-08T11:33:00Z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