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77E49" w14:textId="50AC189C" w:rsidR="003200E6" w:rsidRPr="004D5B24" w:rsidRDefault="004D5B24">
      <w:pPr>
        <w:rPr>
          <w:rFonts w:ascii="Times New Roman" w:hAnsi="Times New Roman" w:cs="Times New Roman"/>
        </w:rPr>
      </w:pPr>
      <w:bookmarkStart w:id="0" w:name="_GoBack"/>
      <w:bookmarkEnd w:id="0"/>
      <w:r w:rsidRPr="004D5B24">
        <w:rPr>
          <w:rFonts w:ascii="Times New Roman" w:hAnsi="Times New Roman" w:cs="Times New Roman"/>
        </w:rPr>
        <w:t>Junior Colloquium 2025</w:t>
      </w:r>
    </w:p>
    <w:p w14:paraId="3D5D32F9" w14:textId="77777777" w:rsidR="004D5B24" w:rsidRDefault="004D5B24" w:rsidP="004D5B24">
      <w:pPr>
        <w:rPr>
          <w:rFonts w:ascii="Times New Roman" w:eastAsia="Times New Roman" w:hAnsi="Times New Roman" w:cs="Times New Roman"/>
          <w:b/>
        </w:rPr>
      </w:pPr>
      <w:r>
        <w:rPr>
          <w:rFonts w:ascii="Times New Roman" w:eastAsia="Times New Roman" w:hAnsi="Times New Roman" w:cs="Times New Roman"/>
          <w:b/>
        </w:rPr>
        <w:t>Instructor:</w:t>
      </w:r>
      <w:r>
        <w:rPr>
          <w:rFonts w:ascii="Times New Roman" w:eastAsia="Times New Roman" w:hAnsi="Times New Roman" w:cs="Times New Roman"/>
        </w:rPr>
        <w:t xml:space="preserve"> Dr. Maria Slocum</w:t>
      </w:r>
    </w:p>
    <w:p w14:paraId="3B795951" w14:textId="77777777" w:rsidR="004D5B24" w:rsidRDefault="004D5B24" w:rsidP="004D5B24">
      <w:pPr>
        <w:rPr>
          <w:rFonts w:ascii="Times New Roman" w:eastAsia="Times New Roman" w:hAnsi="Times New Roman" w:cs="Times New Roman"/>
        </w:rPr>
      </w:pPr>
      <w:r>
        <w:rPr>
          <w:rFonts w:ascii="Times New Roman" w:eastAsia="Times New Roman" w:hAnsi="Times New Roman" w:cs="Times New Roman"/>
          <w:b/>
        </w:rPr>
        <w:t xml:space="preserve">Office: </w:t>
      </w:r>
      <w:r>
        <w:rPr>
          <w:rFonts w:ascii="Times New Roman" w:eastAsia="Times New Roman" w:hAnsi="Times New Roman" w:cs="Times New Roman"/>
        </w:rPr>
        <w:t xml:space="preserve">Wagoner 151   </w:t>
      </w:r>
      <w:r>
        <w:rPr>
          <w:rFonts w:ascii="Times New Roman" w:eastAsia="Times New Roman" w:hAnsi="Times New Roman" w:cs="Times New Roman"/>
          <w:b/>
        </w:rPr>
        <w:t>E-Mail Address</w:t>
      </w:r>
      <w:r>
        <w:rPr>
          <w:rFonts w:ascii="Times New Roman" w:eastAsia="Times New Roman" w:hAnsi="Times New Roman" w:cs="Times New Roman"/>
        </w:rPr>
        <w:t>: mlslocum@bsu.edu</w:t>
      </w:r>
    </w:p>
    <w:p w14:paraId="3964509E" w14:textId="76B668D3" w:rsidR="004D5B24" w:rsidRDefault="004D5B24" w:rsidP="004D5B24">
      <w:pPr>
        <w:shd w:val="clear" w:color="auto" w:fill="FFFFFF"/>
        <w:rPr>
          <w:rFonts w:ascii="Times New Roman" w:eastAsia="Times New Roman" w:hAnsi="Times New Roman" w:cs="Times New Roman"/>
        </w:rPr>
      </w:pPr>
      <w:r>
        <w:rPr>
          <w:rFonts w:ascii="Times New Roman" w:eastAsia="Times New Roman" w:hAnsi="Times New Roman" w:cs="Times New Roman"/>
          <w:b/>
        </w:rPr>
        <w:t>Office hours</w:t>
      </w:r>
      <w:r>
        <w:rPr>
          <w:rFonts w:ascii="Times New Roman" w:eastAsia="Times New Roman" w:hAnsi="Times New Roman" w:cs="Times New Roman"/>
        </w:rPr>
        <w:t xml:space="preserve">: </w:t>
      </w:r>
      <w:r w:rsidR="00850045">
        <w:rPr>
          <w:rFonts w:ascii="Times New Roman" w:hAnsi="Times New Roman"/>
        </w:rPr>
        <w:t>Office hours: MW 9:30-10am, MWF 1-3pm, Thurs 1-2pm, and 2 hours by appointment on Tues.</w:t>
      </w:r>
    </w:p>
    <w:p w14:paraId="58758F38" w14:textId="2D49D7BB" w:rsidR="004D5B24" w:rsidRDefault="004D5B24" w:rsidP="004D5B24">
      <w:pPr>
        <w:rPr>
          <w:rFonts w:ascii="Times New Roman" w:eastAsia="Times New Roman" w:hAnsi="Times New Roman" w:cs="Times New Roman"/>
          <w:highlight w:val="white"/>
        </w:rPr>
      </w:pPr>
      <w:r>
        <w:rPr>
          <w:rFonts w:ascii="Times New Roman" w:eastAsia="Times New Roman" w:hAnsi="Times New Roman" w:cs="Times New Roman"/>
          <w:highlight w:val="white"/>
        </w:rPr>
        <w:t>Classroom: BU215</w:t>
      </w:r>
    </w:p>
    <w:p w14:paraId="31043EAC" w14:textId="77777777" w:rsidR="004D5B24" w:rsidRDefault="004D5B24" w:rsidP="004D5B24">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COURSE DESCRIPTION</w:t>
      </w:r>
    </w:p>
    <w:p w14:paraId="0AE51279" w14:textId="277763D6" w:rsidR="004D5B24" w:rsidRDefault="004D5B24" w:rsidP="004D5B24">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rPr>
        <w:t>Junior Colloquium is a discussion-oriented seminar where we will work to create a space in which you can discuss your educational experiences.  It has two interlinked goals: a place of practical concerns, where you can check in with classmates and instructors about your time at the Academy, and a place of critical reflection on learning itself.  Over the course of the semester, we’ll explore the philosophies informing the different disciplines here at the Academy, culminating in a project where you’ll develop your own ideal educational institution.  We’ll also have regular times for check-ins to reflect on your actual experience at the Academy, and to provide direction to resources that may benefit you.</w:t>
      </w:r>
    </w:p>
    <w:p w14:paraId="39C4AEE3" w14:textId="77777777" w:rsidR="004D002C" w:rsidRDefault="004D002C" w:rsidP="004D5B24">
      <w:pPr>
        <w:shd w:val="clear" w:color="auto" w:fill="FFFFFF"/>
        <w:spacing w:before="240" w:after="240"/>
        <w:rPr>
          <w:rFonts w:ascii="Times New Roman" w:eastAsia="Times New Roman" w:hAnsi="Times New Roman" w:cs="Times New Roman"/>
        </w:rPr>
      </w:pPr>
    </w:p>
    <w:p w14:paraId="11025219" w14:textId="77777777" w:rsidR="004D5B24" w:rsidRDefault="004D5B24" w:rsidP="004D5B24">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COURSE METHODOLOGY</w:t>
      </w:r>
    </w:p>
    <w:p w14:paraId="2301CD7D" w14:textId="77777777" w:rsidR="004D5B24" w:rsidRDefault="004D5B24" w:rsidP="004D5B24">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While the first two classes of the semester will focus on laying the groundwork, each regular class will follow a specific rhythm.  It will start with a brief overview of the article before breaking into small group discussion, in which you’ll share your individual reflections with each other and compose a group discussion document; the second half will merge these group conversations into a whole-class discussion, tackling questions and topics of particular interest.  Participation is encouraged at every stage, with small group discussion being especially important; colloquium is, at its heart, about conversation with your peers about your shared experience.</w:t>
      </w:r>
    </w:p>
    <w:p w14:paraId="17350CAE" w14:textId="77777777" w:rsidR="004D5B24" w:rsidRDefault="004D5B24" w:rsidP="004D5B24">
      <w:pPr>
        <w:pBdr>
          <w:top w:val="nil"/>
          <w:left w:val="nil"/>
          <w:bottom w:val="nil"/>
          <w:right w:val="nil"/>
          <w:between w:val="nil"/>
        </w:pBdr>
        <w:rPr>
          <w:rFonts w:ascii="Times New Roman" w:eastAsia="Times New Roman" w:hAnsi="Times New Roman" w:cs="Times New Roman"/>
        </w:rPr>
      </w:pPr>
    </w:p>
    <w:p w14:paraId="693421A3" w14:textId="77777777" w:rsidR="004D5B24" w:rsidRDefault="004D5B24" w:rsidP="004D5B24">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METHODS OF EVALUATION</w:t>
      </w:r>
    </w:p>
    <w:p w14:paraId="0FFB4D6C" w14:textId="77777777" w:rsidR="004D5B24" w:rsidRDefault="004D5B24" w:rsidP="004D5B24">
      <w:pPr>
        <w:pBdr>
          <w:top w:val="nil"/>
          <w:left w:val="nil"/>
          <w:bottom w:val="nil"/>
          <w:right w:val="nil"/>
          <w:between w:val="nil"/>
        </w:pBdr>
        <w:rPr>
          <w:rFonts w:ascii="Times New Roman" w:eastAsia="Times New Roman" w:hAnsi="Times New Roman" w:cs="Times New Roman"/>
          <w:b/>
        </w:rPr>
      </w:pPr>
    </w:p>
    <w:p w14:paraId="36D5EE98" w14:textId="77777777" w:rsidR="004D5B24" w:rsidRDefault="004D5B24" w:rsidP="004D5B24">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1. (30%) Individual responses: </w:t>
      </w:r>
    </w:p>
    <w:p w14:paraId="4F0DA938" w14:textId="3BE95C78" w:rsidR="004D5B24" w:rsidRDefault="004D5B24" w:rsidP="004D5B24">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b/>
        </w:rPr>
        <w:t>Before class time each week</w:t>
      </w:r>
      <w:r>
        <w:rPr>
          <w:rFonts w:ascii="Times New Roman" w:eastAsia="Times New Roman" w:hAnsi="Times New Roman" w:cs="Times New Roman"/>
        </w:rPr>
        <w:t xml:space="preserve">, you’ll need to </w:t>
      </w:r>
      <w:r>
        <w:rPr>
          <w:rFonts w:ascii="Times New Roman" w:eastAsia="Times New Roman" w:hAnsi="Times New Roman" w:cs="Times New Roman"/>
          <w:b/>
        </w:rPr>
        <w:t>read the assigned text.  You will</w:t>
      </w:r>
      <w:r>
        <w:rPr>
          <w:rFonts w:ascii="Times New Roman" w:eastAsia="Times New Roman" w:hAnsi="Times New Roman" w:cs="Times New Roman"/>
        </w:rPr>
        <w:t xml:space="preserve"> </w:t>
      </w:r>
      <w:r>
        <w:rPr>
          <w:rFonts w:ascii="Times New Roman" w:eastAsia="Times New Roman" w:hAnsi="Times New Roman" w:cs="Times New Roman"/>
          <w:b/>
        </w:rPr>
        <w:t>write a short individual reflection in class</w:t>
      </w:r>
      <w:r>
        <w:rPr>
          <w:rFonts w:ascii="Times New Roman" w:eastAsia="Times New Roman" w:hAnsi="Times New Roman" w:cs="Times New Roman"/>
        </w:rPr>
        <w:t xml:space="preserve">, with an emphasis on a.) general comprehension of </w:t>
      </w:r>
      <w:r>
        <w:rPr>
          <w:rFonts w:ascii="Times New Roman" w:eastAsia="Times New Roman" w:hAnsi="Times New Roman" w:cs="Times New Roman"/>
        </w:rPr>
        <w:lastRenderedPageBreak/>
        <w:t>the article’s main points and b.) specific points which you feel deserve further discussion, especially in the context of your education at the Academy.</w:t>
      </w:r>
    </w:p>
    <w:p w14:paraId="5A21A940" w14:textId="77777777" w:rsidR="004D5B24" w:rsidRDefault="004D5B24" w:rsidP="004D5B24">
      <w:pPr>
        <w:pBdr>
          <w:top w:val="nil"/>
          <w:left w:val="nil"/>
          <w:bottom w:val="nil"/>
          <w:right w:val="nil"/>
          <w:between w:val="nil"/>
        </w:pBdr>
        <w:ind w:left="720"/>
        <w:rPr>
          <w:rFonts w:ascii="Times New Roman" w:eastAsia="Times New Roman" w:hAnsi="Times New Roman" w:cs="Times New Roman"/>
        </w:rPr>
      </w:pPr>
    </w:p>
    <w:p w14:paraId="5866E945" w14:textId="7CE97576" w:rsidR="004D5B24" w:rsidRDefault="004D5B24" w:rsidP="004D5B24">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 xml:space="preserve">These responses must demonstrate your understanding of the article’s argument (and your reflections on it) and have </w:t>
      </w:r>
      <w:r>
        <w:rPr>
          <w:rFonts w:ascii="Times New Roman" w:eastAsia="Times New Roman" w:hAnsi="Times New Roman" w:cs="Times New Roman"/>
          <w:b/>
        </w:rPr>
        <w:t>at least two (2) points of discussion</w:t>
      </w:r>
      <w:r>
        <w:rPr>
          <w:rFonts w:ascii="Times New Roman" w:eastAsia="Times New Roman" w:hAnsi="Times New Roman" w:cs="Times New Roman"/>
        </w:rPr>
        <w:t xml:space="preserve"> for your group and the class at large.</w:t>
      </w:r>
    </w:p>
    <w:p w14:paraId="7F0FE0EB" w14:textId="77777777" w:rsidR="004D5B24" w:rsidRDefault="004D5B24" w:rsidP="004D5B24">
      <w:pPr>
        <w:pBdr>
          <w:top w:val="nil"/>
          <w:left w:val="nil"/>
          <w:bottom w:val="nil"/>
          <w:right w:val="nil"/>
          <w:between w:val="nil"/>
        </w:pBdr>
        <w:rPr>
          <w:rFonts w:ascii="Times New Roman" w:eastAsia="Times New Roman" w:hAnsi="Times New Roman" w:cs="Times New Roman"/>
        </w:rPr>
      </w:pPr>
    </w:p>
    <w:p w14:paraId="1F3483F2" w14:textId="77777777" w:rsidR="004D5B24" w:rsidRDefault="004D5B24" w:rsidP="004D5B24">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2. (35%) Group discussion:</w:t>
      </w:r>
    </w:p>
    <w:p w14:paraId="43A696CF" w14:textId="3E7AF897" w:rsidR="004D5B24" w:rsidRDefault="004D5B24" w:rsidP="004D5B24">
      <w:pPr>
        <w:pBdr>
          <w:top w:val="nil"/>
          <w:left w:val="nil"/>
          <w:bottom w:val="nil"/>
          <w:right w:val="nil"/>
          <w:between w:val="nil"/>
        </w:pBdr>
        <w:rPr>
          <w:rFonts w:ascii="Times New Roman" w:eastAsia="Times New Roman" w:hAnsi="Times New Roman" w:cs="Times New Roman"/>
        </w:rPr>
      </w:pPr>
      <w:proofErr w:type="gramStart"/>
      <w:r>
        <w:rPr>
          <w:rFonts w:ascii="Times New Roman" w:eastAsia="Times New Roman" w:hAnsi="Times New Roman" w:cs="Times New Roman"/>
        </w:rPr>
        <w:t>Your</w:t>
      </w:r>
      <w:proofErr w:type="gramEnd"/>
      <w:r>
        <w:rPr>
          <w:rFonts w:ascii="Times New Roman" w:eastAsia="Times New Roman" w:hAnsi="Times New Roman" w:cs="Times New Roman"/>
        </w:rPr>
        <w:t xml:space="preserve"> in-class work will largely take the form of group discussion; your </w:t>
      </w:r>
      <w:r>
        <w:rPr>
          <w:rFonts w:ascii="Times New Roman" w:eastAsia="Times New Roman" w:hAnsi="Times New Roman" w:cs="Times New Roman"/>
          <w:b/>
        </w:rPr>
        <w:t>small groups are especially important</w:t>
      </w:r>
      <w:r>
        <w:rPr>
          <w:rFonts w:ascii="Times New Roman" w:eastAsia="Times New Roman" w:hAnsi="Times New Roman" w:cs="Times New Roman"/>
        </w:rPr>
        <w:t xml:space="preserve"> in this regard, since you’ll also be sharing responsibilities for the final project.  Your efforts to contribute to your group will constitute a large part of your grade, which will draw upon the testimony of your peers as well as each class’ </w:t>
      </w:r>
      <w:r>
        <w:rPr>
          <w:rFonts w:ascii="Times New Roman" w:eastAsia="Times New Roman" w:hAnsi="Times New Roman" w:cs="Times New Roman"/>
          <w:b/>
        </w:rPr>
        <w:t>group discussion document</w:t>
      </w:r>
      <w:r>
        <w:rPr>
          <w:rFonts w:ascii="Times New Roman" w:eastAsia="Times New Roman" w:hAnsi="Times New Roman" w:cs="Times New Roman"/>
        </w:rPr>
        <w:t>.</w:t>
      </w:r>
    </w:p>
    <w:p w14:paraId="01D0183D" w14:textId="77777777" w:rsidR="004D5B24" w:rsidRDefault="004D5B24" w:rsidP="004D5B24">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If you find you’re having trouble contributing sufficiently to your group, or find one of your groupmates is struggling or slipping away, please get in touch with your instructor to help ameliorate the issue.  We need to take responsibility for each other’s involvement in colloquium!</w:t>
      </w:r>
    </w:p>
    <w:p w14:paraId="273E99FA" w14:textId="77777777" w:rsidR="004D5B24" w:rsidRDefault="004D5B24" w:rsidP="004D5B24">
      <w:pPr>
        <w:shd w:val="clear" w:color="auto" w:fill="FFFFFF"/>
        <w:spacing w:before="240" w:after="240"/>
        <w:rPr>
          <w:rFonts w:ascii="Times New Roman" w:eastAsia="Times New Roman" w:hAnsi="Times New Roman" w:cs="Times New Roman"/>
          <w:b/>
        </w:rPr>
      </w:pPr>
      <w:r>
        <w:rPr>
          <w:rFonts w:ascii="Times New Roman" w:eastAsia="Times New Roman" w:hAnsi="Times New Roman" w:cs="Times New Roman"/>
          <w:b/>
        </w:rPr>
        <w:t xml:space="preserve">3. (35%) Final Project </w:t>
      </w:r>
    </w:p>
    <w:p w14:paraId="27A5E00B" w14:textId="77777777" w:rsidR="004D5B24" w:rsidRDefault="004D5B24" w:rsidP="004D5B24">
      <w:pPr>
        <w:shd w:val="clear" w:color="auto" w:fill="FFFFFF"/>
        <w:spacing w:before="240" w:after="240"/>
        <w:ind w:left="720"/>
        <w:rPr>
          <w:rFonts w:ascii="Times New Roman" w:eastAsia="Times New Roman" w:hAnsi="Times New Roman" w:cs="Times New Roman"/>
          <w:b/>
        </w:rPr>
      </w:pPr>
      <w:r>
        <w:rPr>
          <w:rFonts w:ascii="Times New Roman" w:eastAsia="Times New Roman" w:hAnsi="Times New Roman" w:cs="Times New Roman"/>
        </w:rPr>
        <w:t>The culmination of our work over the semester–taking up the last four weeks of the course–will be a group project in which you’ll collaboratively design an ideal educational institution.  You’ll self-assign roles and take on different tasks in developing this dreamed-up school; the details of the project will be shared in a separate document.</w:t>
      </w:r>
    </w:p>
    <w:p w14:paraId="2190D6C5" w14:textId="77777777" w:rsidR="004D5B24" w:rsidRDefault="004D5B24" w:rsidP="004D5B24">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rPr>
        <w:t>Grading: A 93-100, A- 90-92, B+ starts at 87, B 83, B- 80, C+ 77, C 73, C- 70, D 69 and below.</w:t>
      </w:r>
    </w:p>
    <w:p w14:paraId="4D70FBA9" w14:textId="77777777" w:rsidR="004D002C" w:rsidRDefault="004D002C" w:rsidP="004D002C">
      <w:pPr>
        <w:shd w:val="clear" w:color="auto" w:fill="FFFFFF"/>
        <w:spacing w:before="240" w:after="240"/>
        <w:jc w:val="center"/>
        <w:rPr>
          <w:rFonts w:ascii="Times New Roman" w:eastAsia="Times New Roman" w:hAnsi="Times New Roman" w:cs="Times New Roman"/>
          <w:b/>
        </w:rPr>
      </w:pPr>
      <w:r>
        <w:rPr>
          <w:rFonts w:ascii="Times New Roman" w:eastAsia="Times New Roman" w:hAnsi="Times New Roman" w:cs="Times New Roman"/>
          <w:b/>
        </w:rPr>
        <w:t>SCHEDULE</w:t>
      </w:r>
    </w:p>
    <w:p w14:paraId="027363CE"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8/12 - 8/14 -&gt; Draft Discussion Consensus Document</w:t>
      </w:r>
    </w:p>
    <w:p w14:paraId="1FC88E69"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8/19 - 8/21 -&gt; Review Document - Group Assignment - Project Introduction</w:t>
      </w:r>
    </w:p>
    <w:p w14:paraId="6C0C0AF1"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8/26 - 8/29 -&gt; Learning and Teaching (</w:t>
      </w:r>
      <w:proofErr w:type="spellStart"/>
      <w:r>
        <w:rPr>
          <w:rFonts w:ascii="Times New Roman" w:eastAsia="Times New Roman" w:hAnsi="Times New Roman" w:cs="Times New Roman"/>
        </w:rPr>
        <w:t>Rancière</w:t>
      </w:r>
      <w:proofErr w:type="spellEnd"/>
      <w:r>
        <w:rPr>
          <w:rFonts w:ascii="Times New Roman" w:eastAsia="Times New Roman" w:hAnsi="Times New Roman" w:cs="Times New Roman"/>
        </w:rPr>
        <w:t xml:space="preserve"> Chapter)</w:t>
      </w:r>
    </w:p>
    <w:p w14:paraId="250CA442" w14:textId="77777777" w:rsidR="004D002C" w:rsidRDefault="004D002C" w:rsidP="004D002C">
      <w:pPr>
        <w:spacing w:line="360" w:lineRule="auto"/>
        <w:rPr>
          <w:rFonts w:ascii="Times New Roman" w:eastAsia="Times New Roman" w:hAnsi="Times New Roman" w:cs="Times New Roman"/>
          <w:b/>
        </w:rPr>
      </w:pPr>
      <w:r>
        <w:rPr>
          <w:rFonts w:ascii="Times New Roman" w:eastAsia="Times New Roman" w:hAnsi="Times New Roman" w:cs="Times New Roman"/>
          <w:b/>
        </w:rPr>
        <w:t>LABOR DAY EXTENDED</w:t>
      </w:r>
    </w:p>
    <w:p w14:paraId="7106303F"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9/2 - 9/4 -&gt; NO COLLOQ</w:t>
      </w:r>
    </w:p>
    <w:p w14:paraId="1575CA8A"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9/9 - 9/11 -&gt; Project Discussion, Role Selection</w:t>
      </w:r>
    </w:p>
    <w:p w14:paraId="62E7C81A"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9/16 - 9/18 -&gt; History (</w:t>
      </w:r>
      <w:proofErr w:type="spellStart"/>
      <w:r>
        <w:rPr>
          <w:rFonts w:ascii="Times New Roman" w:eastAsia="Times New Roman" w:hAnsi="Times New Roman" w:cs="Times New Roman"/>
        </w:rPr>
        <w:t>Wineberg</w:t>
      </w:r>
      <w:proofErr w:type="spellEnd"/>
      <w:r>
        <w:rPr>
          <w:rFonts w:ascii="Times New Roman" w:eastAsia="Times New Roman" w:hAnsi="Times New Roman" w:cs="Times New Roman"/>
        </w:rPr>
        <w:t xml:space="preserve"> Article)</w:t>
      </w:r>
    </w:p>
    <w:p w14:paraId="70F48195"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9/23 - 9/25 -&gt; Language &amp; Culture (Borges Story)</w:t>
      </w:r>
    </w:p>
    <w:p w14:paraId="6F1C1FCC" w14:textId="6AD3A16E"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9/30 - 10/2 -&gt; Literature (TBD)</w:t>
      </w:r>
    </w:p>
    <w:p w14:paraId="24FCB9E4" w14:textId="77777777" w:rsidR="004D002C" w:rsidRDefault="004D002C" w:rsidP="004D002C">
      <w:pPr>
        <w:spacing w:line="360" w:lineRule="auto"/>
        <w:rPr>
          <w:rFonts w:ascii="Times New Roman" w:eastAsia="Times New Roman" w:hAnsi="Times New Roman" w:cs="Times New Roman"/>
          <w:b/>
        </w:rPr>
      </w:pPr>
      <w:r>
        <w:rPr>
          <w:rFonts w:ascii="Times New Roman" w:eastAsia="Times New Roman" w:hAnsi="Times New Roman" w:cs="Times New Roman"/>
          <w:b/>
        </w:rPr>
        <w:t>OCTOBER EXTENDED</w:t>
      </w:r>
    </w:p>
    <w:p w14:paraId="0E741F25"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10/7 - 10/9 -&gt; NO COLLOQ</w:t>
      </w:r>
    </w:p>
    <w:p w14:paraId="17DB9494" w14:textId="10DC0EEB"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10/14 - 10/16 -&gt; Science (TBD)</w:t>
      </w:r>
    </w:p>
    <w:p w14:paraId="5DDFA5D7"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10/21 - 10/23 -&gt; Math (Hofstadter Chapter)</w:t>
      </w:r>
    </w:p>
    <w:p w14:paraId="67EA0C29"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10/28 - 10/30 -&gt; Check-In - Project Confirmations</w:t>
      </w:r>
    </w:p>
    <w:p w14:paraId="18E15FAE"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11/4 - 11/6 -&gt; Project Work</w:t>
      </w:r>
    </w:p>
    <w:p w14:paraId="19206770"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11/11 - 11/13 -&gt; Project Work</w:t>
      </w:r>
    </w:p>
    <w:p w14:paraId="0B2CE345"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 xml:space="preserve">11/18 - 11/20 -&gt; Project Work </w:t>
      </w:r>
    </w:p>
    <w:p w14:paraId="54178EA7" w14:textId="77777777" w:rsidR="004D002C" w:rsidRDefault="004D002C" w:rsidP="004D002C">
      <w:pPr>
        <w:spacing w:line="360" w:lineRule="auto"/>
        <w:rPr>
          <w:rFonts w:ascii="Times New Roman" w:eastAsia="Times New Roman" w:hAnsi="Times New Roman" w:cs="Times New Roman"/>
          <w:b/>
        </w:rPr>
      </w:pPr>
      <w:r>
        <w:rPr>
          <w:rFonts w:ascii="Times New Roman" w:eastAsia="Times New Roman" w:hAnsi="Times New Roman" w:cs="Times New Roman"/>
          <w:b/>
        </w:rPr>
        <w:t>BREAK</w:t>
      </w:r>
    </w:p>
    <w:p w14:paraId="26C88C8A"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12/2 - 12/4 -&gt; Project Work</w:t>
      </w:r>
    </w:p>
    <w:p w14:paraId="76C444E0"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rPr>
        <w:t>12/9 - 12/11 -&gt; Project Work</w:t>
      </w:r>
    </w:p>
    <w:p w14:paraId="62932ECC" w14:textId="77777777" w:rsidR="004D002C" w:rsidRDefault="004D002C" w:rsidP="004D002C">
      <w:pPr>
        <w:spacing w:line="360" w:lineRule="auto"/>
        <w:rPr>
          <w:rFonts w:ascii="Times New Roman" w:eastAsia="Times New Roman" w:hAnsi="Times New Roman" w:cs="Times New Roman"/>
        </w:rPr>
      </w:pPr>
      <w:r>
        <w:rPr>
          <w:rFonts w:ascii="Times New Roman" w:eastAsia="Times New Roman" w:hAnsi="Times New Roman" w:cs="Times New Roman"/>
          <w:b/>
        </w:rPr>
        <w:t>FINALS - Project Presentations</w:t>
      </w:r>
    </w:p>
    <w:p w14:paraId="53004C03" w14:textId="77777777" w:rsidR="004D002C" w:rsidRDefault="004D002C" w:rsidP="004D5B24">
      <w:pPr>
        <w:shd w:val="clear" w:color="auto" w:fill="FFFFFF"/>
        <w:spacing w:before="240" w:after="240"/>
        <w:rPr>
          <w:rFonts w:ascii="Times New Roman" w:eastAsia="Times New Roman" w:hAnsi="Times New Roman" w:cs="Times New Roman"/>
        </w:rPr>
      </w:pPr>
    </w:p>
    <w:p w14:paraId="7908B0FB" w14:textId="77777777" w:rsidR="004D5B24" w:rsidRDefault="004D5B24" w:rsidP="004D5B24">
      <w:pPr>
        <w:jc w:val="center"/>
        <w:rPr>
          <w:rFonts w:ascii="Times New Roman" w:eastAsia="Times New Roman" w:hAnsi="Times New Roman" w:cs="Times New Roman"/>
          <w:b/>
        </w:rPr>
      </w:pPr>
      <w:r>
        <w:rPr>
          <w:rFonts w:ascii="Times New Roman" w:eastAsia="Times New Roman" w:hAnsi="Times New Roman" w:cs="Times New Roman"/>
          <w:b/>
        </w:rPr>
        <w:t>COURSE POLICIES</w:t>
      </w:r>
    </w:p>
    <w:p w14:paraId="59B665F9" w14:textId="79516B0A" w:rsidR="008371A5" w:rsidRPr="00217D91" w:rsidRDefault="00C0656A" w:rsidP="004D5B24">
      <w:pPr>
        <w:jc w:val="center"/>
        <w:rPr>
          <w:rFonts w:ascii="Times New Roman" w:eastAsia="Times New Roman" w:hAnsi="Times New Roman" w:cs="Times New Roman"/>
          <w:b/>
        </w:rPr>
      </w:pPr>
      <w:r w:rsidRPr="00217D91">
        <w:rPr>
          <w:rFonts w:ascii="Times New Roman" w:eastAsia="Times New Roman" w:hAnsi="Times New Roman" w:cs="Times New Roman"/>
          <w:b/>
        </w:rPr>
        <w:t>Class attendance policies:</w:t>
      </w:r>
    </w:p>
    <w:p w14:paraId="65A8831F" w14:textId="6259E0E3" w:rsidR="004D5B24" w:rsidRPr="00217D91" w:rsidRDefault="004D5B24" w:rsidP="004D5B24">
      <w:pPr>
        <w:pStyle w:val="NormalWeb"/>
        <w:rPr>
          <w:color w:val="000000"/>
        </w:rPr>
      </w:pPr>
      <w:r w:rsidRPr="00217D91">
        <w:rPr>
          <w:b/>
          <w:bCs/>
          <w:color w:val="000000"/>
        </w:rPr>
        <w:t>You are expected to attend every class.</w:t>
      </w:r>
      <w:r w:rsidR="00A41F52" w:rsidRPr="00217D91">
        <w:rPr>
          <w:color w:val="000000"/>
        </w:rPr>
        <w:t xml:space="preserve">  </w:t>
      </w:r>
      <w:r w:rsidRPr="00217D91">
        <w:rPr>
          <w:color w:val="000000"/>
        </w:rPr>
        <w:t xml:space="preserve">Assignments, presentations, projects, and tests missed due to absences will be handled according to the late work policy of this class </w:t>
      </w:r>
      <w:r w:rsidRPr="00217D91">
        <w:rPr>
          <w:b/>
          <w:bCs/>
          <w:color w:val="000000"/>
        </w:rPr>
        <w:t xml:space="preserve">(see make-up work and late work policies below).  </w:t>
      </w:r>
    </w:p>
    <w:p w14:paraId="0CBB308E" w14:textId="77777777" w:rsidR="004D5B24" w:rsidRPr="00217D91" w:rsidRDefault="004D5B24" w:rsidP="004D5B24">
      <w:pPr>
        <w:pStyle w:val="NormalWeb"/>
        <w:rPr>
          <w:b/>
          <w:bCs/>
          <w:color w:val="000000"/>
        </w:rPr>
      </w:pPr>
      <w:r w:rsidRPr="00217D91">
        <w:rPr>
          <w:b/>
          <w:bCs/>
          <w:color w:val="000000"/>
        </w:rPr>
        <w:t>Instructor’s policy on unexcused absences:</w:t>
      </w:r>
    </w:p>
    <w:p w14:paraId="04426778" w14:textId="77777777" w:rsidR="004D5B24" w:rsidRPr="002B5799" w:rsidRDefault="004D5B24" w:rsidP="004D5B24">
      <w:pPr>
        <w:pStyle w:val="NormalWeb"/>
        <w:rPr>
          <w:b/>
          <w:bCs/>
          <w:color w:val="000000"/>
        </w:rPr>
      </w:pPr>
      <w:r w:rsidRPr="002B5799">
        <w:rPr>
          <w:b/>
          <w:bCs/>
          <w:color w:val="000000"/>
        </w:rPr>
        <w:t xml:space="preserve">All work missed due to an unexcused absence will be a zero.  This includes in-class activities, in-class writing, and participation in discussions.  </w:t>
      </w:r>
      <w:r>
        <w:rPr>
          <w:b/>
          <w:bCs/>
          <w:color w:val="000000"/>
        </w:rPr>
        <w:t xml:space="preserve">No make-ups are allowed for unexcused absences.  </w:t>
      </w:r>
      <w:r w:rsidRPr="002B5799">
        <w:rPr>
          <w:b/>
          <w:bCs/>
          <w:color w:val="000000"/>
        </w:rPr>
        <w:t>Unexcused absences will negatively impact your participation grade.</w:t>
      </w:r>
    </w:p>
    <w:p w14:paraId="02881CB2" w14:textId="77777777" w:rsidR="004D5B24" w:rsidRDefault="004D5B24" w:rsidP="004D5B24">
      <w:pPr>
        <w:rPr>
          <w:rFonts w:ascii="Times New Roman" w:eastAsia="Times New Roman" w:hAnsi="Times New Roman" w:cs="Times New Roman"/>
        </w:rPr>
      </w:pPr>
      <w:r>
        <w:rPr>
          <w:rFonts w:ascii="Times New Roman" w:eastAsia="Times New Roman" w:hAnsi="Times New Roman" w:cs="Times New Roman"/>
          <w:b/>
        </w:rPr>
        <w:lastRenderedPageBreak/>
        <w:t xml:space="preserve">ATTENDANCE: Colloquium is a discussion-based class that requires your consistent attendance, participation, effort, and engagement.  You are required to attend every class. </w:t>
      </w:r>
      <w:r w:rsidRPr="007A2D7A">
        <w:rPr>
          <w:rFonts w:ascii="Times New Roman" w:eastAsia="Times New Roman" w:hAnsi="Times New Roman" w:cs="Times New Roman"/>
          <w:bCs/>
        </w:rPr>
        <w:t>You need to be in class to participate in class discussions, in-class activities, and to work with your group on your project.</w:t>
      </w:r>
      <w:r>
        <w:rPr>
          <w:rFonts w:ascii="Times New Roman" w:eastAsia="Times New Roman" w:hAnsi="Times New Roman" w:cs="Times New Roman"/>
          <w:b/>
        </w:rPr>
        <w:t xml:space="preserve">  </w:t>
      </w:r>
      <w:r>
        <w:rPr>
          <w:rFonts w:ascii="Times New Roman" w:eastAsia="Times New Roman" w:hAnsi="Times New Roman" w:cs="Times New Roman"/>
          <w:bCs/>
        </w:rPr>
        <w:t xml:space="preserve">There will often be important announcements about your assignments in class.  We will be choosing project groups in class and several class periods will be devoted to working with your group.  </w:t>
      </w:r>
      <w:r>
        <w:rPr>
          <w:rFonts w:ascii="Times New Roman" w:eastAsia="Times New Roman" w:hAnsi="Times New Roman" w:cs="Times New Roman"/>
        </w:rPr>
        <w:t xml:space="preserve">Regular and punctual class attendance is expected and required of all students. If you are not in class when it officially begins, you will be marked tardy.  If you show up to class fifteen or more minutes late, you will be marked absent for the day, but you are still encouraged to attend class to participate in group work and class discussions.  </w:t>
      </w:r>
    </w:p>
    <w:p w14:paraId="60DF422C" w14:textId="77777777" w:rsidR="00B25B5E" w:rsidRDefault="004D5B24" w:rsidP="00B25B5E">
      <w:pPr>
        <w:rPr>
          <w:rFonts w:ascii="Times New Roman" w:eastAsia="Times New Roman" w:hAnsi="Times New Roman" w:cs="Times New Roman"/>
          <w:color w:val="201F1E"/>
        </w:rPr>
      </w:pPr>
      <w:r>
        <w:rPr>
          <w:rFonts w:ascii="Times New Roman" w:eastAsia="Times New Roman" w:hAnsi="Times New Roman" w:cs="Times New Roman"/>
          <w:b/>
        </w:rPr>
        <w:t>LATE WORK:</w:t>
      </w:r>
      <w:r>
        <w:rPr>
          <w:rFonts w:ascii="Times New Roman" w:eastAsia="Times New Roman" w:hAnsi="Times New Roman" w:cs="Times New Roman"/>
        </w:rPr>
        <w:t xml:space="preserve"> Late assignments will not be accepted without an in-person discussion and a clear plan for timely submission.  If I do not have your assignment when it is due, and we do not discuss a plan for a brief extension, you risk receiving no credit for it.  Please make every effort to make sure assignments are timely, and that you meet the deadlines as outlined in the syllabus. </w:t>
      </w:r>
      <w:r w:rsidRPr="001C00CD">
        <w:rPr>
          <w:rFonts w:ascii="Times New Roman" w:eastAsia="Times New Roman" w:hAnsi="Times New Roman" w:cs="Times New Roman"/>
          <w:bCs/>
        </w:rPr>
        <w:t xml:space="preserve">If you must miss a class, plan ahead to get your work in before the deadline. </w:t>
      </w:r>
      <w:r>
        <w:rPr>
          <w:rFonts w:ascii="Times New Roman" w:eastAsia="Times New Roman" w:hAnsi="Times New Roman" w:cs="Times New Roman"/>
        </w:rPr>
        <w:t xml:space="preserve">In the case of an excused absence (those deemed so by the school), you will need to contact me promptly to plan to get your missed work in.  Extensions are very rare and will be granted only when the school has excused your absence, and we have had an in-person discussion about a plan for timely submission.  This discussion must occur before a pre-arranged absence and within a few days for other excused absences, such as absences due to illness.  All work missed due to an unexcused absence will be a zero.  This includes in-class writing, participation in discussions, group activities, project work, and presentations.  </w:t>
      </w:r>
      <w:r w:rsidR="00B25B5E">
        <w:rPr>
          <w:rFonts w:ascii="Times New Roman" w:eastAsia="Times New Roman" w:hAnsi="Times New Roman" w:cs="Times New Roman"/>
        </w:rPr>
        <w:t>I will not credit missing assignments.  For missed writing exercises, I’ll expect you to speak to me in office hours about the circumstances of the missing work, and so we can decide on a reasonable timeframe for you to make up those assignments.</w:t>
      </w:r>
    </w:p>
    <w:p w14:paraId="2EFEC92F" w14:textId="6FFA85AC" w:rsidR="004D5B24" w:rsidRPr="007A2D7A" w:rsidRDefault="004D5B24" w:rsidP="004D5B24">
      <w:pPr>
        <w:rPr>
          <w:rFonts w:ascii="Times New Roman" w:eastAsia="Times New Roman" w:hAnsi="Times New Roman" w:cs="Times New Roman"/>
          <w:b/>
          <w:bCs/>
        </w:rPr>
      </w:pPr>
      <w:r>
        <w:rPr>
          <w:rFonts w:ascii="Times New Roman" w:eastAsia="Times New Roman" w:hAnsi="Times New Roman" w:cs="Times New Roman"/>
        </w:rPr>
        <w:t xml:space="preserve">Please note that sports practices are not excused absences; you are required to prioritize attending your classes, including Colloquium.  If you have a scheduling conflict, please notify me on the first day of class, so that we can find a solution.  </w:t>
      </w:r>
      <w:r w:rsidRPr="007A2D7A">
        <w:rPr>
          <w:rFonts w:ascii="Times New Roman" w:eastAsia="Times New Roman" w:hAnsi="Times New Roman" w:cs="Times New Roman"/>
          <w:b/>
          <w:bCs/>
        </w:rPr>
        <w:t xml:space="preserve">Since this discussion-based class only meets once per week, and we will be doing most of the work in class, it is particularly important that you attend all classes.        </w:t>
      </w:r>
    </w:p>
    <w:p w14:paraId="5A9EBF9B" w14:textId="77777777" w:rsidR="004D5B24" w:rsidRDefault="004D5B24" w:rsidP="004D5B24">
      <w:pPr>
        <w:rPr>
          <w:rFonts w:ascii="Times New Roman" w:eastAsia="Times New Roman" w:hAnsi="Times New Roman" w:cs="Times New Roman"/>
        </w:rPr>
      </w:pPr>
      <w:r>
        <w:rPr>
          <w:rFonts w:ascii="Times New Roman" w:eastAsia="Times New Roman" w:hAnsi="Times New Roman" w:cs="Times New Roman"/>
          <w:b/>
        </w:rPr>
        <w:t xml:space="preserve">TECHNOLOGY: </w:t>
      </w:r>
      <w:r>
        <w:rPr>
          <w:rFonts w:ascii="Times New Roman" w:eastAsia="Times New Roman" w:hAnsi="Times New Roman" w:cs="Times New Roman"/>
        </w:rPr>
        <w:t xml:space="preserve">Please render your cell phones silent before you enter class, put them out of sight, and refrain from using them in class.  Laptop use is not preferred; if you feel a laptop computer is necessary but do not have an official accommodation, please speak to me about your needs.  </w:t>
      </w:r>
    </w:p>
    <w:p w14:paraId="1D9104B6" w14:textId="77777777" w:rsidR="008371A5" w:rsidRDefault="008371A5" w:rsidP="008371A5">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t>BALL STATE UNIVERSITY BENEFICENCE PLEDGE</w:t>
      </w:r>
    </w:p>
    <w:p w14:paraId="2A63B269" w14:textId="77777777" w:rsidR="008371A5" w:rsidRDefault="008371A5" w:rsidP="008371A5">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 xml:space="preserve">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t>
      </w:r>
      <w:r>
        <w:rPr>
          <w:rFonts w:ascii="Times New Roman" w:eastAsia="Times New Roman" w:hAnsi="Times New Roman" w:cs="Times New Roman"/>
          <w:color w:val="242424"/>
        </w:rPr>
        <w:lastRenderedPageBreak/>
        <w:t>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4DC029A8" w14:textId="77777777" w:rsidR="008371A5" w:rsidRDefault="008371A5" w:rsidP="008371A5">
      <w:pPr>
        <w:shd w:val="clear" w:color="auto" w:fill="FFFFFF"/>
        <w:rPr>
          <w:rFonts w:ascii="Times New Roman" w:eastAsia="Times New Roman" w:hAnsi="Times New Roman" w:cs="Times New Roman"/>
          <w:b/>
          <w:color w:val="242424"/>
        </w:rPr>
      </w:pPr>
    </w:p>
    <w:p w14:paraId="600ADEC2" w14:textId="77777777" w:rsidR="008371A5" w:rsidRDefault="008371A5" w:rsidP="008371A5">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t xml:space="preserve">IA WIRELESS DEVICE POLICY </w:t>
      </w:r>
    </w:p>
    <w:p w14:paraId="1C109251" w14:textId="77777777" w:rsidR="008371A5" w:rsidRDefault="008371A5" w:rsidP="008371A5">
      <w:pPr>
        <w:shd w:val="clear" w:color="auto" w:fill="FFFFFF"/>
        <w:jc w:val="center"/>
        <w:rPr>
          <w:rFonts w:ascii="Times New Roman" w:eastAsia="Times New Roman" w:hAnsi="Times New Roman" w:cs="Times New Roman"/>
          <w:b/>
          <w:color w:val="242424"/>
        </w:rPr>
      </w:pPr>
    </w:p>
    <w:p w14:paraId="42C9FF19" w14:textId="77777777" w:rsidR="008371A5" w:rsidRDefault="008371A5" w:rsidP="008371A5">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39925F2F" w14:textId="77777777" w:rsidR="008371A5" w:rsidRDefault="008371A5" w:rsidP="008371A5">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3F5A59D4" w14:textId="77777777" w:rsidR="008371A5" w:rsidRDefault="008371A5" w:rsidP="008371A5">
      <w:pPr>
        <w:shd w:val="clear" w:color="auto" w:fill="FFFFFF"/>
        <w:rPr>
          <w:rFonts w:ascii="Times New Roman" w:eastAsia="Times New Roman" w:hAnsi="Times New Roman" w:cs="Times New Roman"/>
          <w:b/>
          <w:color w:val="242424"/>
        </w:rPr>
      </w:pPr>
    </w:p>
    <w:p w14:paraId="0834E5FF" w14:textId="32D75CB7" w:rsidR="008371A5" w:rsidRDefault="00BF72E0" w:rsidP="008371A5">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t xml:space="preserve">INDIANA ACADEMY </w:t>
      </w:r>
      <w:r w:rsidR="008371A5">
        <w:rPr>
          <w:rFonts w:ascii="Times New Roman" w:eastAsia="Times New Roman" w:hAnsi="Times New Roman" w:cs="Times New Roman"/>
          <w:b/>
          <w:color w:val="242424"/>
        </w:rPr>
        <w:t xml:space="preserve">ATTENDANCE POLICY </w:t>
      </w:r>
    </w:p>
    <w:p w14:paraId="70682227" w14:textId="77777777" w:rsidR="008371A5" w:rsidRDefault="008371A5" w:rsidP="008371A5">
      <w:pPr>
        <w:shd w:val="clear" w:color="auto" w:fill="FFFFFF"/>
        <w:rPr>
          <w:rFonts w:ascii="Times New Roman" w:eastAsia="Times New Roman" w:hAnsi="Times New Roman" w:cs="Times New Roman"/>
          <w:b/>
          <w:color w:val="242424"/>
        </w:rPr>
      </w:pPr>
    </w:p>
    <w:p w14:paraId="65F32D0C" w14:textId="77777777" w:rsidR="008371A5" w:rsidRDefault="008371A5" w:rsidP="008371A5">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4850DE3A" w14:textId="77777777" w:rsidR="008371A5" w:rsidRDefault="008371A5" w:rsidP="008371A5">
      <w:pPr>
        <w:shd w:val="clear" w:color="auto" w:fill="FFFFFF"/>
        <w:rPr>
          <w:rFonts w:ascii="Times New Roman" w:eastAsia="Times New Roman" w:hAnsi="Times New Roman" w:cs="Times New Roman"/>
          <w:b/>
          <w:color w:val="242424"/>
        </w:rPr>
      </w:pPr>
      <w:r>
        <w:rPr>
          <w:rFonts w:ascii="Times New Roman" w:eastAsia="Times New Roman" w:hAnsi="Times New Roman" w:cs="Times New Roman"/>
          <w:color w:val="242424"/>
        </w:rPr>
        <w:t xml:space="preserve">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that faculty engage appropriately to bring quick and immediate resolution. When students consistently fail to meet these behavioral standards and academic habits in the </w:t>
      </w:r>
      <w:r>
        <w:rPr>
          <w:rFonts w:ascii="Times New Roman" w:eastAsia="Times New Roman" w:hAnsi="Times New Roman" w:cs="Times New Roman"/>
          <w:color w:val="242424"/>
        </w:rPr>
        <w:lastRenderedPageBreak/>
        <w:t>classroom, an administrative consequence ladder will be adopted, and recorded, in an attempt to administratively address, engage, and rectify ongoing challenges.</w:t>
      </w:r>
    </w:p>
    <w:p w14:paraId="616A310F" w14:textId="77777777" w:rsidR="008371A5" w:rsidRDefault="008371A5" w:rsidP="008371A5">
      <w:pPr>
        <w:rPr>
          <w:rFonts w:ascii="Times New Roman" w:eastAsia="Times New Roman" w:hAnsi="Times New Roman" w:cs="Times New Roman"/>
          <w:b/>
        </w:rPr>
      </w:pPr>
    </w:p>
    <w:p w14:paraId="41E8EC0F" w14:textId="77777777" w:rsidR="008371A5" w:rsidRDefault="008371A5" w:rsidP="008371A5">
      <w:pPr>
        <w:jc w:val="center"/>
        <w:rPr>
          <w:rFonts w:ascii="Times New Roman" w:eastAsia="Times New Roman" w:hAnsi="Times New Roman" w:cs="Times New Roman"/>
          <w:b/>
        </w:rPr>
      </w:pPr>
      <w:r>
        <w:rPr>
          <w:rFonts w:ascii="Times New Roman" w:eastAsia="Times New Roman" w:hAnsi="Times New Roman" w:cs="Times New Roman"/>
          <w:b/>
        </w:rPr>
        <w:t>DISABILITY SERVICES</w:t>
      </w:r>
    </w:p>
    <w:p w14:paraId="1FB4CC99" w14:textId="77777777" w:rsidR="008371A5" w:rsidRDefault="008371A5" w:rsidP="008371A5">
      <w:pPr>
        <w:jc w:val="center"/>
        <w:rPr>
          <w:rFonts w:ascii="Times New Roman" w:eastAsia="Times New Roman" w:hAnsi="Times New Roman" w:cs="Times New Roman"/>
          <w:b/>
        </w:rPr>
      </w:pPr>
    </w:p>
    <w:p w14:paraId="7619D88E" w14:textId="77777777" w:rsidR="008371A5" w:rsidRDefault="008371A5" w:rsidP="008371A5">
      <w:pPr>
        <w:rPr>
          <w:rFonts w:ascii="Times New Roman" w:eastAsia="Times New Roman" w:hAnsi="Times New Roman" w:cs="Times New Roman"/>
        </w:rPr>
      </w:pPr>
      <w:r>
        <w:rPr>
          <w:rFonts w:ascii="Times New Roman" w:eastAsia="Times New Roman" w:hAnsi="Times New Roman" w:cs="Times New Roman"/>
          <w:highlight w:val="white"/>
        </w:rPr>
        <w:t>If you need course adaptations or accommodations because of a disability, please contact me as soon as possible. The</w:t>
      </w:r>
      <w:r>
        <w:rPr>
          <w:rFonts w:ascii="Times New Roman" w:eastAsia="Times New Roman" w:hAnsi="Times New Roman" w:cs="Times New Roman"/>
          <w:color w:val="201F1E"/>
          <w:highlight w:val="white"/>
        </w:rPr>
        <w:t xml:space="preserve"> </w:t>
      </w:r>
      <w:hyperlink r:id="rId7">
        <w:r>
          <w:rPr>
            <w:rFonts w:ascii="Times New Roman" w:eastAsia="Times New Roman" w:hAnsi="Times New Roman" w:cs="Times New Roman"/>
            <w:color w:val="0563C1"/>
            <w:highlight w:val="white"/>
            <w:u w:val="single"/>
          </w:rPr>
          <w:t>Office of Disability Services</w:t>
        </w:r>
      </w:hyperlink>
      <w:r>
        <w:rPr>
          <w:rFonts w:ascii="Times New Roman" w:eastAsia="Times New Roman" w:hAnsi="Times New Roman" w:cs="Times New Roman"/>
          <w:highlight w:val="white"/>
        </w:rPr>
        <w:t xml:space="preserve"> coordinates services for students with disabilities; documentation of a disability needs to be on file in that office before any accommodations can be provided. Disability Services can be contacted at</w:t>
      </w:r>
      <w:r>
        <w:rPr>
          <w:rFonts w:ascii="Times New Roman" w:eastAsia="Times New Roman" w:hAnsi="Times New Roman" w:cs="Times New Roman"/>
          <w:b/>
          <w:highlight w:val="white"/>
        </w:rPr>
        <w:t xml:space="preserve"> 765-285-5293</w:t>
      </w:r>
      <w:r>
        <w:rPr>
          <w:rFonts w:ascii="Times New Roman" w:eastAsia="Times New Roman" w:hAnsi="Times New Roman" w:cs="Times New Roman"/>
          <w:highlight w:val="white"/>
        </w:rPr>
        <w:t xml:space="preserve"> or </w:t>
      </w:r>
      <w:hyperlink r:id="rId8">
        <w:r>
          <w:rPr>
            <w:rFonts w:ascii="Times New Roman" w:eastAsia="Times New Roman" w:hAnsi="Times New Roman" w:cs="Times New Roman"/>
            <w:b/>
            <w:color w:val="1155CC"/>
            <w:highlight w:val="white"/>
            <w:u w:val="single"/>
          </w:rPr>
          <w:t>dsd@bsu.edu</w:t>
        </w:r>
      </w:hyperlink>
      <w:r>
        <w:rPr>
          <w:rFonts w:ascii="Times New Roman" w:eastAsia="Times New Roman" w:hAnsi="Times New Roman" w:cs="Times New Roman"/>
          <w:b/>
          <w:color w:val="201F1E"/>
          <w:highlight w:val="white"/>
        </w:rPr>
        <w:t>.</w:t>
      </w:r>
    </w:p>
    <w:p w14:paraId="44865126" w14:textId="77777777" w:rsidR="004D5B24" w:rsidRDefault="004D5B24" w:rsidP="004D5B24">
      <w:pPr>
        <w:pStyle w:val="Heading1"/>
        <w:keepLines w:val="0"/>
        <w:tabs>
          <w:tab w:val="left" w:pos="360"/>
          <w:tab w:val="left" w:pos="360"/>
        </w:tabs>
        <w:spacing w:before="240" w:after="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ACADEMIC INTEGRITY STATEMENT</w:t>
      </w:r>
    </w:p>
    <w:p w14:paraId="6FE3FAE4" w14:textId="77777777" w:rsidR="004D5B24" w:rsidRDefault="004D5B24" w:rsidP="004D5B24">
      <w:pPr>
        <w:rPr>
          <w:rFonts w:ascii="Times New Roman" w:eastAsia="Times New Roman" w:hAnsi="Times New Roman" w:cs="Times New Roman"/>
        </w:rPr>
      </w:pPr>
    </w:p>
    <w:p w14:paraId="181CDFBC" w14:textId="77777777" w:rsidR="004D5B24" w:rsidRDefault="004D5B24" w:rsidP="004D5B24">
      <w:pPr>
        <w:rPr>
          <w:rFonts w:ascii="Times New Roman" w:eastAsia="Times New Roman" w:hAnsi="Times New Roman" w:cs="Times New Roman"/>
        </w:rPr>
      </w:pPr>
      <w:r>
        <w:rPr>
          <w:rFonts w:ascii="Times New Roman" w:eastAsia="Times New Roman" w:hAnsi="Times New Roman" w:cs="Times New Roman"/>
        </w:rPr>
        <w:t>You are responsible for the integrity of your work and you are required to produce work that is academically honest. This means that all of your work for this course must be your own and must be created specifically for this course. Failing to maintain the integrity of your work will have serious consequences. Submitting someone else’s paper, including papers you obtain online, as your own writing is fraud. Attempting to take credit for someone else’s words or ideas without properly citing them is plagiarism. Direct and indirect plagiarism, both of which we will discuss in class, are unacceptable and have serious academic consequences.   If you are even remotely uncertain about whether or not any part of your work is academically honest, contact me and we can sort it out.  Please refer to the student handbook for additional information, including information that is new this year.</w:t>
      </w:r>
    </w:p>
    <w:p w14:paraId="26C00025" w14:textId="77777777" w:rsidR="004D5B24" w:rsidRDefault="004D5B24" w:rsidP="004D5B24">
      <w:pPr>
        <w:rPr>
          <w:rFonts w:ascii="Times New Roman" w:eastAsia="Times New Roman" w:hAnsi="Times New Roman" w:cs="Times New Roman"/>
        </w:rPr>
      </w:pPr>
    </w:p>
    <w:p w14:paraId="2ED264E8" w14:textId="77777777" w:rsidR="004D5B24" w:rsidRPr="006E1C3A" w:rsidRDefault="004D5B24" w:rsidP="004D5B24">
      <w:pPr>
        <w:rPr>
          <w:rFonts w:ascii="Times New Roman" w:eastAsia="Times New Roman" w:hAnsi="Times New Roman" w:cs="Times New Roman"/>
        </w:rPr>
      </w:pPr>
      <w:r w:rsidRPr="006E1C3A">
        <w:rPr>
          <w:rFonts w:ascii="Times New Roman" w:eastAsia="Times New Roman" w:hAnsi="Times New Roman" w:cs="Times New Roman"/>
          <w:b/>
        </w:rPr>
        <w:t>APPROPRIATE USE OF LLM/‘AI’ TECHNOLOGY</w:t>
      </w:r>
    </w:p>
    <w:p w14:paraId="5875ED79" w14:textId="77777777" w:rsidR="004D5B24" w:rsidRPr="006E1C3A" w:rsidRDefault="004D5B24" w:rsidP="004D5B24">
      <w:pPr>
        <w:rPr>
          <w:rFonts w:ascii="Times New Roman" w:eastAsia="Times New Roman" w:hAnsi="Times New Roman" w:cs="Times New Roman"/>
        </w:rPr>
      </w:pPr>
    </w:p>
    <w:p w14:paraId="3F2428F4" w14:textId="77777777" w:rsidR="004D5B24" w:rsidRPr="006E1C3A" w:rsidRDefault="004D5B24" w:rsidP="004D5B24">
      <w:pPr>
        <w:rPr>
          <w:rFonts w:ascii="Times New Roman" w:eastAsia="Times New Roman" w:hAnsi="Times New Roman" w:cs="Times New Roman"/>
          <w:b/>
        </w:rPr>
      </w:pPr>
      <w:r w:rsidRPr="006E1C3A">
        <w:rPr>
          <w:rFonts w:ascii="Times New Roman" w:eastAsia="Times New Roman" w:hAnsi="Times New Roman" w:cs="Times New Roman"/>
          <w:b/>
        </w:rPr>
        <w:t>Official Humanities Division Statement:</w:t>
      </w:r>
    </w:p>
    <w:p w14:paraId="6943E4FE" w14:textId="77777777" w:rsidR="004D5B24" w:rsidRPr="006E1C3A" w:rsidRDefault="004D5B24" w:rsidP="004D5B24">
      <w:pPr>
        <w:rPr>
          <w:rFonts w:ascii="Times New Roman" w:eastAsia="Times New Roman" w:hAnsi="Times New Roman" w:cs="Times New Roman"/>
        </w:rPr>
      </w:pPr>
    </w:p>
    <w:p w14:paraId="6CB4C1A2" w14:textId="77777777" w:rsidR="004D5B24" w:rsidRPr="006E1C3A" w:rsidRDefault="004D5B24" w:rsidP="004D5B24">
      <w:pPr>
        <w:rPr>
          <w:rFonts w:ascii="Times New Roman" w:eastAsia="Times New Roman" w:hAnsi="Times New Roman" w:cs="Times New Roman"/>
        </w:rPr>
      </w:pPr>
      <w:r w:rsidRPr="006E1C3A">
        <w:rPr>
          <w:rFonts w:ascii="Times New Roman" w:eastAsia="Times New Roman" w:hAnsi="Times New Roman" w:cs="Times New Roman"/>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47A9AB94" w14:textId="7495865D" w:rsidR="004D5B24" w:rsidRPr="006E1C3A" w:rsidRDefault="004D5B24" w:rsidP="004D5B24">
      <w:pPr>
        <w:rPr>
          <w:rFonts w:ascii="Times New Roman" w:eastAsia="Times New Roman" w:hAnsi="Times New Roman" w:cs="Times New Roman"/>
          <w:b/>
        </w:rPr>
      </w:pPr>
      <w:r w:rsidRPr="006E1C3A">
        <w:rPr>
          <w:rFonts w:ascii="Times New Roman" w:eastAsia="Times New Roman" w:hAnsi="Times New Roman" w:cs="Times New Roman"/>
          <w:b/>
        </w:rPr>
        <w:lastRenderedPageBreak/>
        <w:t>Instructor Statement:</w:t>
      </w:r>
    </w:p>
    <w:p w14:paraId="4852037A" w14:textId="77777777" w:rsidR="004D5B24" w:rsidRPr="006E1C3A" w:rsidRDefault="004D5B24" w:rsidP="004D5B24">
      <w:pPr>
        <w:rPr>
          <w:rFonts w:ascii="Times New Roman" w:eastAsia="Times New Roman" w:hAnsi="Times New Roman" w:cs="Times New Roman"/>
        </w:rPr>
      </w:pPr>
      <w:r w:rsidRPr="006E1C3A">
        <w:rPr>
          <w:rFonts w:ascii="Times New Roman" w:eastAsia="Times New Roman" w:hAnsi="Times New Roman" w:cs="Times New Roman"/>
        </w:rPr>
        <w:t>Large language models (more colloquially known as AI chatbots) are powerful tools which are rapidly altering the landscape of humanities scholarship.  As with many such devices, there are benefits and drawbacks.  Take for example motorized transport: automobiles made remarkable things possible for transit and logistics.  It has also fostered a sedentary lifestyle, with all the concomitant health problems (i.e. driving instead of walking causes your legs to wither, your heart to weaken, your lifespan to contract).</w:t>
      </w:r>
    </w:p>
    <w:p w14:paraId="27BE97E9" w14:textId="77777777" w:rsidR="004D5B24" w:rsidRPr="006E1C3A" w:rsidRDefault="004D5B24" w:rsidP="004D5B24">
      <w:pPr>
        <w:rPr>
          <w:rFonts w:ascii="Times New Roman" w:eastAsia="Times New Roman" w:hAnsi="Times New Roman" w:cs="Times New Roman"/>
        </w:rPr>
      </w:pPr>
      <w:r w:rsidRPr="006E1C3A">
        <w:rPr>
          <w:rFonts w:ascii="Times New Roman" w:eastAsia="Times New Roman" w:hAnsi="Times New Roman" w:cs="Times New Roman"/>
        </w:rPr>
        <w:t xml:space="preserve">Similarly, while large language models can accelerate a number of tasks, </w:t>
      </w:r>
      <w:r w:rsidRPr="006E1C3A">
        <w:rPr>
          <w:rFonts w:ascii="Times New Roman" w:eastAsia="Times New Roman" w:hAnsi="Times New Roman" w:cs="Times New Roman"/>
          <w:b/>
        </w:rPr>
        <w:t>it risks replacing invaluable skills and leading to the atrophy of the very capacities this class is meant to exercise and refine</w:t>
      </w:r>
      <w:r w:rsidRPr="006E1C3A">
        <w:rPr>
          <w:rFonts w:ascii="Times New Roman" w:eastAsia="Times New Roman" w:hAnsi="Times New Roman" w:cs="Times New Roman"/>
        </w:rPr>
        <w:t xml:space="preserve">.  Letting an LLM write for you will not only produce mediocre, intellectually vacuous work, it will also cause your own abilities to shrivel precisely when they should be developing.   It is also a priori plagiaristic: </w:t>
      </w:r>
      <w:r w:rsidRPr="006E1C3A">
        <w:rPr>
          <w:rFonts w:ascii="Times New Roman" w:eastAsia="Times New Roman" w:hAnsi="Times New Roman" w:cs="Times New Roman"/>
          <w:b/>
        </w:rPr>
        <w:t xml:space="preserve">all the words </w:t>
      </w:r>
      <w:proofErr w:type="gramStart"/>
      <w:r w:rsidRPr="006E1C3A">
        <w:rPr>
          <w:rFonts w:ascii="Times New Roman" w:eastAsia="Times New Roman" w:hAnsi="Times New Roman" w:cs="Times New Roman"/>
          <w:b/>
        </w:rPr>
        <w:t>a</w:t>
      </w:r>
      <w:proofErr w:type="gramEnd"/>
      <w:r w:rsidRPr="006E1C3A">
        <w:rPr>
          <w:rFonts w:ascii="Times New Roman" w:eastAsia="Times New Roman" w:hAnsi="Times New Roman" w:cs="Times New Roman"/>
          <w:b/>
        </w:rPr>
        <w:t xml:space="preserve"> LLM uses are drawn from uncredited, uncompensated sources</w:t>
      </w:r>
      <w:r w:rsidRPr="006E1C3A">
        <w:rPr>
          <w:rFonts w:ascii="Times New Roman" w:eastAsia="Times New Roman" w:hAnsi="Times New Roman" w:cs="Times New Roman"/>
        </w:rPr>
        <w:t>.  It is not a voice from nowhere; it is stolen language.  I want you to use your own words and ideas, and credit the words and ideas of others when you use them.</w:t>
      </w:r>
    </w:p>
    <w:p w14:paraId="23BD0039" w14:textId="77777777" w:rsidR="004D5B24" w:rsidRPr="006E1C3A" w:rsidRDefault="004D5B24" w:rsidP="004D5B24">
      <w:pPr>
        <w:rPr>
          <w:rFonts w:ascii="Times New Roman" w:eastAsia="Times New Roman" w:hAnsi="Times New Roman" w:cs="Times New Roman"/>
        </w:rPr>
      </w:pPr>
      <w:r w:rsidRPr="006E1C3A">
        <w:rPr>
          <w:rFonts w:ascii="Times New Roman" w:eastAsia="Times New Roman" w:hAnsi="Times New Roman" w:cs="Times New Roman"/>
        </w:rPr>
        <w:t xml:space="preserve">For the purposes of this class, </w:t>
      </w:r>
      <w:r w:rsidRPr="006E1C3A">
        <w:rPr>
          <w:rFonts w:ascii="Times New Roman" w:eastAsia="Times New Roman" w:hAnsi="Times New Roman" w:cs="Times New Roman"/>
          <w:b/>
        </w:rPr>
        <w:t>LLM/AI chatbots can be legitimately used for research purposes</w:t>
      </w:r>
      <w:r w:rsidRPr="006E1C3A">
        <w:rPr>
          <w:rFonts w:ascii="Times New Roman" w:eastAsia="Times New Roman" w:hAnsi="Times New Roman" w:cs="Times New Roman"/>
        </w:rPr>
        <w:t xml:space="preserve">: you can ask them questions (though always double check, since they frequently ‘hallucinate’) to increase your awareness of a topic, with the understanding that proper sourcing and citation must follow.  </w:t>
      </w:r>
      <w:r w:rsidRPr="006E1C3A">
        <w:rPr>
          <w:rFonts w:ascii="Times New Roman" w:eastAsia="Times New Roman" w:hAnsi="Times New Roman" w:cs="Times New Roman"/>
          <w:b/>
        </w:rPr>
        <w:t>They may not be used to produce prose that represents itself as your own</w:t>
      </w:r>
      <w:r w:rsidRPr="006E1C3A">
        <w:rPr>
          <w:rFonts w:ascii="Times New Roman" w:eastAsia="Times New Roman" w:hAnsi="Times New Roman" w:cs="Times New Roman"/>
        </w:rPr>
        <w:t>.  If you have doubts about the appropriate use of this technology, simply get in touch with me and we can clarify.</w:t>
      </w:r>
    </w:p>
    <w:p w14:paraId="24BE5843" w14:textId="77777777" w:rsidR="004D5B24" w:rsidRPr="006E1C3A" w:rsidRDefault="004D5B24" w:rsidP="004D5B24">
      <w:pPr>
        <w:rPr>
          <w:rFonts w:ascii="Times New Roman" w:eastAsia="Times New Roman" w:hAnsi="Times New Roman" w:cs="Times New Roman"/>
        </w:rPr>
      </w:pPr>
    </w:p>
    <w:p w14:paraId="678D80BC" w14:textId="77777777" w:rsidR="004D5B24" w:rsidRDefault="004D5B24" w:rsidP="004D5B24">
      <w:pPr>
        <w:jc w:val="center"/>
        <w:rPr>
          <w:rFonts w:ascii="Times New Roman" w:eastAsia="Times New Roman" w:hAnsi="Times New Roman" w:cs="Times New Roman"/>
          <w:b/>
        </w:rPr>
      </w:pPr>
      <w:r>
        <w:rPr>
          <w:rFonts w:ascii="Times New Roman" w:eastAsia="Times New Roman" w:hAnsi="Times New Roman" w:cs="Times New Roman"/>
          <w:b/>
        </w:rPr>
        <w:t>DISABILITY SERVICES</w:t>
      </w:r>
    </w:p>
    <w:p w14:paraId="5853BD68" w14:textId="77777777" w:rsidR="004D5B24" w:rsidRDefault="004D5B24" w:rsidP="004D5B24">
      <w:pPr>
        <w:rPr>
          <w:rFonts w:ascii="Times New Roman" w:eastAsia="Times New Roman" w:hAnsi="Times New Roman" w:cs="Times New Roman"/>
        </w:rPr>
      </w:pPr>
      <w:r>
        <w:rPr>
          <w:rFonts w:ascii="Times New Roman" w:eastAsia="Times New Roman" w:hAnsi="Times New Roman" w:cs="Times New Roman"/>
          <w:highlight w:val="white"/>
        </w:rPr>
        <w:t>If you need course adaptations or accommodations because of a disability, please contact me as soon as possible. The</w:t>
      </w:r>
      <w:r>
        <w:rPr>
          <w:rFonts w:ascii="Times New Roman" w:eastAsia="Times New Roman" w:hAnsi="Times New Roman" w:cs="Times New Roman"/>
          <w:color w:val="201F1E"/>
          <w:highlight w:val="white"/>
        </w:rPr>
        <w:t xml:space="preserve"> </w:t>
      </w:r>
      <w:hyperlink r:id="rId9">
        <w:r>
          <w:rPr>
            <w:rFonts w:ascii="Times New Roman" w:eastAsia="Times New Roman" w:hAnsi="Times New Roman" w:cs="Times New Roman"/>
            <w:color w:val="0563C1"/>
            <w:highlight w:val="white"/>
            <w:u w:val="single"/>
          </w:rPr>
          <w:t>Office of Disability Services</w:t>
        </w:r>
      </w:hyperlink>
      <w:r>
        <w:rPr>
          <w:rFonts w:ascii="Times New Roman" w:eastAsia="Times New Roman" w:hAnsi="Times New Roman" w:cs="Times New Roman"/>
          <w:highlight w:val="white"/>
        </w:rPr>
        <w:t xml:space="preserve"> coordinates services for students with disabilities; documentation of a disability needs to be on file in that office before any accommodations can be provided. Disability Services can be contacted at</w:t>
      </w:r>
      <w:r>
        <w:rPr>
          <w:rFonts w:ascii="Times New Roman" w:eastAsia="Times New Roman" w:hAnsi="Times New Roman" w:cs="Times New Roman"/>
          <w:b/>
          <w:highlight w:val="white"/>
        </w:rPr>
        <w:t xml:space="preserve"> 765-285-5293</w:t>
      </w:r>
      <w:r>
        <w:rPr>
          <w:rFonts w:ascii="Times New Roman" w:eastAsia="Times New Roman" w:hAnsi="Times New Roman" w:cs="Times New Roman"/>
          <w:highlight w:val="white"/>
        </w:rPr>
        <w:t xml:space="preserve"> or </w:t>
      </w:r>
      <w:r>
        <w:rPr>
          <w:rFonts w:ascii="Times New Roman" w:eastAsia="Times New Roman" w:hAnsi="Times New Roman" w:cs="Times New Roman"/>
          <w:b/>
          <w:color w:val="201F1E"/>
          <w:highlight w:val="white"/>
        </w:rPr>
        <w:t>dsd@bsu.edu.</w:t>
      </w:r>
    </w:p>
    <w:p w14:paraId="1F962F7A" w14:textId="77777777" w:rsidR="004D5B24" w:rsidRDefault="004D5B24" w:rsidP="004D5B24"/>
    <w:p w14:paraId="3D8F4BD6" w14:textId="77777777" w:rsidR="004D5B24" w:rsidRDefault="004D5B24"/>
    <w:sectPr w:rsidR="004D5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24"/>
    <w:rsid w:val="00217D91"/>
    <w:rsid w:val="002E20A1"/>
    <w:rsid w:val="00303EBC"/>
    <w:rsid w:val="003200E6"/>
    <w:rsid w:val="00331BEF"/>
    <w:rsid w:val="00343419"/>
    <w:rsid w:val="003C2401"/>
    <w:rsid w:val="004D002C"/>
    <w:rsid w:val="004D5B24"/>
    <w:rsid w:val="005E233D"/>
    <w:rsid w:val="008371A5"/>
    <w:rsid w:val="00850045"/>
    <w:rsid w:val="008B4B66"/>
    <w:rsid w:val="00931F3C"/>
    <w:rsid w:val="009F6803"/>
    <w:rsid w:val="00A41F52"/>
    <w:rsid w:val="00B1782E"/>
    <w:rsid w:val="00B25B5E"/>
    <w:rsid w:val="00BB4327"/>
    <w:rsid w:val="00BF72E0"/>
    <w:rsid w:val="00C0656A"/>
    <w:rsid w:val="00FA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2EF7"/>
  <w15:chartTrackingRefBased/>
  <w15:docId w15:val="{7D5D5E91-CB3B-44ED-97C3-22AEA608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B24"/>
    <w:rPr>
      <w:rFonts w:eastAsiaTheme="majorEastAsia" w:cstheme="majorBidi"/>
      <w:color w:val="272727" w:themeColor="text1" w:themeTint="D8"/>
    </w:rPr>
  </w:style>
  <w:style w:type="paragraph" w:styleId="Title">
    <w:name w:val="Title"/>
    <w:basedOn w:val="Normal"/>
    <w:next w:val="Normal"/>
    <w:link w:val="TitleChar"/>
    <w:uiPriority w:val="10"/>
    <w:qFormat/>
    <w:rsid w:val="004D5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B24"/>
    <w:pPr>
      <w:spacing w:before="160"/>
      <w:jc w:val="center"/>
    </w:pPr>
    <w:rPr>
      <w:i/>
      <w:iCs/>
      <w:color w:val="404040" w:themeColor="text1" w:themeTint="BF"/>
    </w:rPr>
  </w:style>
  <w:style w:type="character" w:customStyle="1" w:styleId="QuoteChar">
    <w:name w:val="Quote Char"/>
    <w:basedOn w:val="DefaultParagraphFont"/>
    <w:link w:val="Quote"/>
    <w:uiPriority w:val="29"/>
    <w:rsid w:val="004D5B24"/>
    <w:rPr>
      <w:i/>
      <w:iCs/>
      <w:color w:val="404040" w:themeColor="text1" w:themeTint="BF"/>
    </w:rPr>
  </w:style>
  <w:style w:type="paragraph" w:styleId="ListParagraph">
    <w:name w:val="List Paragraph"/>
    <w:basedOn w:val="Normal"/>
    <w:uiPriority w:val="34"/>
    <w:qFormat/>
    <w:rsid w:val="004D5B24"/>
    <w:pPr>
      <w:ind w:left="720"/>
      <w:contextualSpacing/>
    </w:pPr>
  </w:style>
  <w:style w:type="character" w:styleId="IntenseEmphasis">
    <w:name w:val="Intense Emphasis"/>
    <w:basedOn w:val="DefaultParagraphFont"/>
    <w:uiPriority w:val="21"/>
    <w:qFormat/>
    <w:rsid w:val="004D5B24"/>
    <w:rPr>
      <w:i/>
      <w:iCs/>
      <w:color w:val="0F4761" w:themeColor="accent1" w:themeShade="BF"/>
    </w:rPr>
  </w:style>
  <w:style w:type="paragraph" w:styleId="IntenseQuote">
    <w:name w:val="Intense Quote"/>
    <w:basedOn w:val="Normal"/>
    <w:next w:val="Normal"/>
    <w:link w:val="IntenseQuoteChar"/>
    <w:uiPriority w:val="30"/>
    <w:qFormat/>
    <w:rsid w:val="004D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B24"/>
    <w:rPr>
      <w:i/>
      <w:iCs/>
      <w:color w:val="0F4761" w:themeColor="accent1" w:themeShade="BF"/>
    </w:rPr>
  </w:style>
  <w:style w:type="character" w:styleId="IntenseReference">
    <w:name w:val="Intense Reference"/>
    <w:basedOn w:val="DefaultParagraphFont"/>
    <w:uiPriority w:val="32"/>
    <w:qFormat/>
    <w:rsid w:val="004D5B24"/>
    <w:rPr>
      <w:b/>
      <w:bCs/>
      <w:smallCaps/>
      <w:color w:val="0F4761" w:themeColor="accent1" w:themeShade="BF"/>
      <w:spacing w:val="5"/>
    </w:rPr>
  </w:style>
  <w:style w:type="paragraph" w:styleId="NormalWeb">
    <w:name w:val="Normal (Web)"/>
    <w:basedOn w:val="Normal"/>
    <w:uiPriority w:val="99"/>
    <w:semiHidden/>
    <w:unhideWhenUsed/>
    <w:rsid w:val="004D5B2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D5B24"/>
    <w:rPr>
      <w:color w:val="467886" w:themeColor="hyperlink"/>
      <w:u w:val="single"/>
    </w:rPr>
  </w:style>
  <w:style w:type="paragraph" w:styleId="BodyText">
    <w:name w:val="Body Text"/>
    <w:basedOn w:val="Normal"/>
    <w:link w:val="BodyTextChar"/>
    <w:uiPriority w:val="1"/>
    <w:qFormat/>
    <w:rsid w:val="004D5B24"/>
    <w:pPr>
      <w:widowControl w:val="0"/>
      <w:autoSpaceDE w:val="0"/>
      <w:autoSpaceDN w:val="0"/>
      <w:spacing w:after="0" w:line="240" w:lineRule="auto"/>
    </w:pPr>
    <w:rPr>
      <w:rFonts w:ascii="Calibri" w:eastAsia="Calibri" w:hAnsi="Calibri" w:cs="Calibri"/>
      <w:kern w:val="0"/>
      <w:sz w:val="19"/>
      <w:szCs w:val="19"/>
      <w14:ligatures w14:val="none"/>
    </w:rPr>
  </w:style>
  <w:style w:type="character" w:customStyle="1" w:styleId="BodyTextChar">
    <w:name w:val="Body Text Char"/>
    <w:basedOn w:val="DefaultParagraphFont"/>
    <w:link w:val="BodyText"/>
    <w:uiPriority w:val="1"/>
    <w:rsid w:val="004D5B24"/>
    <w:rPr>
      <w:rFonts w:ascii="Calibri" w:eastAsia="Calibri" w:hAnsi="Calibri" w:cs="Calibri"/>
      <w:kern w:val="0"/>
      <w:sz w:val="19"/>
      <w:szCs w:val="19"/>
      <w14:ligatures w14:val="none"/>
    </w:rPr>
  </w:style>
  <w:style w:type="paragraph" w:styleId="BalloonText">
    <w:name w:val="Balloon Text"/>
    <w:basedOn w:val="Normal"/>
    <w:link w:val="BalloonTextChar"/>
    <w:uiPriority w:val="99"/>
    <w:semiHidden/>
    <w:unhideWhenUsed/>
    <w:rsid w:val="00303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d@bsu.edu" TargetMode="External"/><Relationship Id="rId3" Type="http://schemas.openxmlformats.org/officeDocument/2006/relationships/customXml" Target="../customXml/item3.xml"/><Relationship Id="rId7" Type="http://schemas.openxmlformats.org/officeDocument/2006/relationships/hyperlink" Target="https://www.bsu.edu/about/administrativeoffices/disability-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su.edu/about/administrativeoffices/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9B34A-EE8B-488A-8847-012A48FB4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E5B6E-DF57-4BA0-8CB1-0399D97BE9B6}">
  <ds:schemaRefs>
    <ds:schemaRef ds:uri="http://schemas.microsoft.com/sharepoint/v3/contenttype/forms"/>
  </ds:schemaRefs>
</ds:datastoreItem>
</file>

<file path=customXml/itemProps3.xml><?xml version="1.0" encoding="utf-8"?>
<ds:datastoreItem xmlns:ds="http://schemas.openxmlformats.org/officeDocument/2006/customXml" ds:itemID="{CC9DB4E0-6AC6-4474-AEEB-62E7BEB5EE4F}">
  <ds:schemaRef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a4a61e79-2371-4614-ae32-5106ad07b9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2231</Words>
  <Characters>12723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Slocum</dc:creator>
  <cp:keywords/>
  <dc:description/>
  <cp:lastModifiedBy>Drumm, Renee</cp:lastModifiedBy>
  <cp:revision>2</cp:revision>
  <cp:lastPrinted>2025-08-18T12:33:00Z</cp:lastPrinted>
  <dcterms:created xsi:type="dcterms:W3CDTF">2025-08-18T12:34:00Z</dcterms:created>
  <dcterms:modified xsi:type="dcterms:W3CDTF">2025-08-18T12:34:00Z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