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75BDC" w14:textId="77777777" w:rsidR="003C5840" w:rsidRPr="002A2E9E" w:rsidRDefault="003C5840" w:rsidP="003C5840">
      <w:pPr>
        <w:spacing w:after="0"/>
        <w:jc w:val="center"/>
        <w:rPr>
          <w:rFonts w:ascii="Times New Roman" w:hAnsi="Times New Roman" w:cs="Times New Roman"/>
          <w:b/>
          <w:bCs/>
          <w:u w:val="single"/>
        </w:rPr>
      </w:pPr>
      <w:r w:rsidRPr="002A2E9E">
        <w:rPr>
          <w:rFonts w:ascii="Times New Roman" w:hAnsi="Times New Roman" w:cs="Times New Roman"/>
          <w:b/>
          <w:bCs/>
          <w:u w:val="single"/>
        </w:rPr>
        <w:t>Indiana Academy for Science, Mathematics, and Humanities</w:t>
      </w:r>
    </w:p>
    <w:p w14:paraId="11531832" w14:textId="77777777" w:rsidR="00EA6903" w:rsidRPr="002A2E9E" w:rsidRDefault="00EA6903" w:rsidP="003C5840">
      <w:pPr>
        <w:spacing w:after="0"/>
        <w:jc w:val="center"/>
        <w:rPr>
          <w:rFonts w:ascii="Times New Roman" w:hAnsi="Times New Roman" w:cs="Times New Roman"/>
          <w:b/>
          <w:bCs/>
        </w:rPr>
      </w:pPr>
    </w:p>
    <w:p w14:paraId="339BD513" w14:textId="3F7C4AFD" w:rsidR="003C5840" w:rsidRPr="002A2E9E" w:rsidRDefault="003C5840" w:rsidP="00EA6903">
      <w:pPr>
        <w:spacing w:after="0"/>
        <w:rPr>
          <w:rFonts w:ascii="Times New Roman" w:hAnsi="Times New Roman" w:cs="Times New Roman"/>
          <w:b/>
          <w:bCs/>
        </w:rPr>
      </w:pPr>
      <w:r w:rsidRPr="002A2E9E">
        <w:rPr>
          <w:rFonts w:ascii="Times New Roman" w:hAnsi="Times New Roman" w:cs="Times New Roman"/>
          <w:b/>
          <w:bCs/>
        </w:rPr>
        <w:t>Syllabus for AP Physics</w:t>
      </w:r>
      <w:r w:rsidR="00100974" w:rsidRPr="002A2E9E">
        <w:rPr>
          <w:rFonts w:ascii="Times New Roman" w:hAnsi="Times New Roman" w:cs="Times New Roman"/>
          <w:b/>
          <w:bCs/>
        </w:rPr>
        <w:t xml:space="preserve"> C</w:t>
      </w:r>
      <w:r w:rsidR="00FF5A28" w:rsidRPr="002A2E9E">
        <w:rPr>
          <w:rFonts w:ascii="Times New Roman" w:hAnsi="Times New Roman" w:cs="Times New Roman"/>
          <w:b/>
          <w:bCs/>
        </w:rPr>
        <w:t>/ Phys 120 DC</w:t>
      </w:r>
      <w:r w:rsidRPr="002A2E9E">
        <w:rPr>
          <w:rFonts w:ascii="Times New Roman" w:hAnsi="Times New Roman" w:cs="Times New Roman"/>
          <w:b/>
          <w:bCs/>
        </w:rPr>
        <w:t xml:space="preserve"> (Fall</w:t>
      </w:r>
      <w:r w:rsidR="00007F4E" w:rsidRPr="002A2E9E">
        <w:rPr>
          <w:rFonts w:ascii="Times New Roman" w:hAnsi="Times New Roman" w:cs="Times New Roman"/>
          <w:b/>
          <w:bCs/>
        </w:rPr>
        <w:t xml:space="preserve"> </w:t>
      </w:r>
      <w:r w:rsidRPr="002A2E9E">
        <w:rPr>
          <w:rFonts w:ascii="Times New Roman" w:hAnsi="Times New Roman" w:cs="Times New Roman"/>
          <w:b/>
          <w:bCs/>
        </w:rPr>
        <w:t>2</w:t>
      </w:r>
      <w:r w:rsidR="00620EAC">
        <w:rPr>
          <w:rFonts w:ascii="Times New Roman" w:hAnsi="Times New Roman" w:cs="Times New Roman"/>
          <w:b/>
          <w:bCs/>
        </w:rPr>
        <w:t>6</w:t>
      </w:r>
      <w:r w:rsidRPr="002A2E9E">
        <w:rPr>
          <w:rFonts w:ascii="Times New Roman" w:hAnsi="Times New Roman" w:cs="Times New Roman"/>
          <w:b/>
          <w:bCs/>
        </w:rPr>
        <w:t xml:space="preserve">): Mechanics </w:t>
      </w:r>
      <w:r w:rsidR="00FE6C1F" w:rsidRPr="002A2E9E">
        <w:rPr>
          <w:rFonts w:ascii="Times New Roman" w:hAnsi="Times New Roman" w:cs="Times New Roman"/>
          <w:b/>
          <w:bCs/>
        </w:rPr>
        <w:t>Course</w:t>
      </w:r>
    </w:p>
    <w:p w14:paraId="412EEE55" w14:textId="77777777" w:rsidR="003C5840" w:rsidRPr="002A2E9E" w:rsidRDefault="003C5840" w:rsidP="00EA6903">
      <w:pPr>
        <w:spacing w:after="0"/>
        <w:rPr>
          <w:rFonts w:ascii="Times New Roman" w:hAnsi="Times New Roman" w:cs="Times New Roman"/>
          <w:b/>
          <w:bCs/>
        </w:rPr>
      </w:pPr>
      <w:r w:rsidRPr="002A2E9E">
        <w:rPr>
          <w:rFonts w:ascii="Times New Roman" w:hAnsi="Times New Roman" w:cs="Times New Roman"/>
          <w:b/>
          <w:bCs/>
        </w:rPr>
        <w:t>Instructor: Godfrey Walwema</w:t>
      </w:r>
      <w:r w:rsidRPr="002A2E9E">
        <w:rPr>
          <w:rFonts w:ascii="Times New Roman" w:hAnsi="Times New Roman" w:cs="Times New Roman"/>
          <w:b/>
          <w:bCs/>
        </w:rPr>
        <w:tab/>
      </w:r>
      <w:r w:rsidRPr="002A2E9E">
        <w:rPr>
          <w:rFonts w:ascii="Times New Roman" w:hAnsi="Times New Roman" w:cs="Times New Roman"/>
          <w:b/>
          <w:bCs/>
        </w:rPr>
        <w:tab/>
        <w:t>Office Location: Elliot Hall B 009F</w:t>
      </w:r>
    </w:p>
    <w:p w14:paraId="407A1436" w14:textId="45857922" w:rsidR="003C5840" w:rsidRPr="002A2E9E" w:rsidRDefault="00007F4E" w:rsidP="003C5840">
      <w:pPr>
        <w:spacing w:after="0"/>
        <w:rPr>
          <w:rFonts w:ascii="Times New Roman" w:hAnsi="Times New Roman" w:cs="Times New Roman"/>
          <w:b/>
          <w:bCs/>
        </w:rPr>
      </w:pPr>
      <w:r w:rsidRPr="002A2E9E">
        <w:rPr>
          <w:rFonts w:ascii="Times New Roman" w:hAnsi="Times New Roman" w:cs="Times New Roman"/>
          <w:b/>
          <w:bCs/>
        </w:rPr>
        <w:t>Phone: 765 285 7413</w:t>
      </w:r>
    </w:p>
    <w:p w14:paraId="26663396" w14:textId="77777777" w:rsidR="003C5840" w:rsidRPr="002A2E9E" w:rsidRDefault="003C5840" w:rsidP="003C5840">
      <w:pPr>
        <w:spacing w:after="0"/>
        <w:rPr>
          <w:rFonts w:ascii="Times New Roman" w:hAnsi="Times New Roman" w:cs="Times New Roman"/>
          <w:b/>
          <w:bCs/>
        </w:rPr>
      </w:pPr>
      <w:r w:rsidRPr="002A2E9E">
        <w:rPr>
          <w:rFonts w:ascii="Times New Roman" w:hAnsi="Times New Roman" w:cs="Times New Roman"/>
          <w:b/>
          <w:bCs/>
        </w:rPr>
        <w:t xml:space="preserve">Email: </w:t>
      </w:r>
      <w:hyperlink r:id="rId7" w:history="1">
        <w:r w:rsidRPr="002A2E9E">
          <w:rPr>
            <w:rStyle w:val="Hyperlink"/>
            <w:rFonts w:ascii="Times New Roman" w:hAnsi="Times New Roman" w:cs="Times New Roman"/>
            <w:b/>
            <w:bCs/>
          </w:rPr>
          <w:t>Godfrey.walwema@bsu.edu</w:t>
        </w:r>
      </w:hyperlink>
      <w:r w:rsidRPr="002A2E9E">
        <w:rPr>
          <w:rFonts w:ascii="Times New Roman" w:hAnsi="Times New Roman" w:cs="Times New Roman"/>
          <w:b/>
          <w:bCs/>
        </w:rPr>
        <w:t xml:space="preserve">           </w:t>
      </w:r>
    </w:p>
    <w:p w14:paraId="39D5BE69" w14:textId="56B1D5A3" w:rsidR="003C5840" w:rsidRPr="002A2E9E" w:rsidRDefault="003C5840" w:rsidP="003C5840">
      <w:pPr>
        <w:spacing w:after="0"/>
        <w:rPr>
          <w:rFonts w:ascii="Times New Roman" w:hAnsi="Times New Roman" w:cs="Times New Roman"/>
          <w:b/>
          <w:bCs/>
        </w:rPr>
      </w:pPr>
      <w:r w:rsidRPr="002A2E9E">
        <w:rPr>
          <w:rFonts w:ascii="Times New Roman" w:hAnsi="Times New Roman" w:cs="Times New Roman"/>
          <w:b/>
          <w:bCs/>
        </w:rPr>
        <w:t xml:space="preserve">Office hours </w:t>
      </w:r>
      <w:r w:rsidRPr="002A2E9E">
        <w:rPr>
          <w:rFonts w:ascii="Times New Roman" w:hAnsi="Times New Roman" w:cs="Times New Roman"/>
        </w:rPr>
        <w:t>MWF: 2-</w:t>
      </w:r>
      <w:r w:rsidR="001715CF">
        <w:rPr>
          <w:rFonts w:ascii="Times New Roman" w:hAnsi="Times New Roman" w:cs="Times New Roman"/>
        </w:rPr>
        <w:t xml:space="preserve"> </w:t>
      </w:r>
      <w:r w:rsidRPr="002A2E9E">
        <w:rPr>
          <w:rFonts w:ascii="Times New Roman" w:hAnsi="Times New Roman" w:cs="Times New Roman"/>
        </w:rPr>
        <w:t xml:space="preserve">4pm, T: </w:t>
      </w:r>
      <w:r w:rsidR="00007F4E" w:rsidRPr="002A2E9E">
        <w:rPr>
          <w:rFonts w:ascii="Times New Roman" w:hAnsi="Times New Roman" w:cs="Times New Roman"/>
        </w:rPr>
        <w:t>1</w:t>
      </w:r>
      <w:r w:rsidR="009707A7">
        <w:rPr>
          <w:rFonts w:ascii="Times New Roman" w:hAnsi="Times New Roman" w:cs="Times New Roman"/>
        </w:rPr>
        <w:t>1</w:t>
      </w:r>
      <w:r w:rsidR="001715CF">
        <w:rPr>
          <w:rFonts w:ascii="Times New Roman" w:hAnsi="Times New Roman" w:cs="Times New Roman"/>
        </w:rPr>
        <w:t xml:space="preserve"> </w:t>
      </w:r>
      <w:r w:rsidRPr="002A2E9E">
        <w:rPr>
          <w:rFonts w:ascii="Times New Roman" w:hAnsi="Times New Roman" w:cs="Times New Roman"/>
        </w:rPr>
        <w:t>-</w:t>
      </w:r>
      <w:r w:rsidR="00007F4E" w:rsidRPr="002A2E9E">
        <w:rPr>
          <w:rFonts w:ascii="Times New Roman" w:hAnsi="Times New Roman" w:cs="Times New Roman"/>
        </w:rPr>
        <w:t xml:space="preserve"> 1</w:t>
      </w:r>
      <w:r w:rsidRPr="002A2E9E">
        <w:rPr>
          <w:rFonts w:ascii="Times New Roman" w:hAnsi="Times New Roman" w:cs="Times New Roman"/>
        </w:rPr>
        <w:t>pm</w:t>
      </w:r>
      <w:r w:rsidR="009707A7">
        <w:rPr>
          <w:rFonts w:ascii="Times New Roman" w:hAnsi="Times New Roman" w:cs="Times New Roman"/>
        </w:rPr>
        <w:t xml:space="preserve">, </w:t>
      </w:r>
      <w:r w:rsidRPr="002A2E9E">
        <w:rPr>
          <w:rFonts w:ascii="Times New Roman" w:hAnsi="Times New Roman" w:cs="Times New Roman"/>
        </w:rPr>
        <w:t>or by appointment</w:t>
      </w:r>
    </w:p>
    <w:p w14:paraId="57F68F78" w14:textId="00F041EA" w:rsidR="003C5840" w:rsidRPr="002A2E9E" w:rsidRDefault="003C5840" w:rsidP="003C5840">
      <w:pPr>
        <w:spacing w:after="0"/>
        <w:rPr>
          <w:rFonts w:ascii="Times New Roman" w:hAnsi="Times New Roman" w:cs="Times New Roman"/>
          <w:b/>
          <w:bCs/>
        </w:rPr>
      </w:pPr>
      <w:r w:rsidRPr="002A2E9E">
        <w:rPr>
          <w:rFonts w:ascii="Times New Roman" w:hAnsi="Times New Roman" w:cs="Times New Roman"/>
          <w:b/>
          <w:bCs/>
        </w:rPr>
        <w:t xml:space="preserve">Meeting Rooms: </w:t>
      </w:r>
      <w:r w:rsidRPr="002A2E9E">
        <w:rPr>
          <w:rFonts w:ascii="Times New Roman" w:hAnsi="Times New Roman" w:cs="Times New Roman"/>
        </w:rPr>
        <w:t xml:space="preserve">Lectures BU205, Labs </w:t>
      </w:r>
      <w:r w:rsidR="006A3CF4">
        <w:rPr>
          <w:rFonts w:ascii="Times New Roman" w:hAnsi="Times New Roman" w:cs="Times New Roman"/>
        </w:rPr>
        <w:t>BU</w:t>
      </w:r>
      <w:r w:rsidRPr="002A2E9E">
        <w:rPr>
          <w:rFonts w:ascii="Times New Roman" w:hAnsi="Times New Roman" w:cs="Times New Roman"/>
        </w:rPr>
        <w:t>205</w:t>
      </w:r>
    </w:p>
    <w:p w14:paraId="28EAD9D1" w14:textId="77777777" w:rsidR="003C5840" w:rsidRPr="002A2E9E" w:rsidRDefault="003C5840" w:rsidP="003C5840">
      <w:pPr>
        <w:spacing w:after="0"/>
        <w:rPr>
          <w:rFonts w:ascii="Times New Roman" w:hAnsi="Times New Roman" w:cs="Times New Roman"/>
          <w:b/>
          <w:bCs/>
        </w:rPr>
      </w:pPr>
    </w:p>
    <w:p w14:paraId="54B2FDFE" w14:textId="77777777" w:rsidR="003C5840" w:rsidRPr="002A2E9E" w:rsidRDefault="003C5840" w:rsidP="003C5840">
      <w:pPr>
        <w:spacing w:after="0"/>
        <w:rPr>
          <w:rFonts w:ascii="Times New Roman" w:hAnsi="Times New Roman" w:cs="Times New Roman"/>
          <w:b/>
          <w:bCs/>
        </w:rPr>
      </w:pPr>
      <w:r w:rsidRPr="002A2E9E">
        <w:rPr>
          <w:rFonts w:ascii="Times New Roman" w:hAnsi="Times New Roman" w:cs="Times New Roman"/>
          <w:b/>
          <w:bCs/>
        </w:rPr>
        <w:t>Textbooks and course materials:</w:t>
      </w:r>
    </w:p>
    <w:sdt>
      <w:sdtPr>
        <w:rPr>
          <w:rFonts w:ascii="Times New Roman" w:hAnsi="Times New Roman" w:cs="Times New Roman"/>
        </w:rPr>
        <w:id w:val="-582615228"/>
        <w:placeholder>
          <w:docPart w:val="798C5236670D47E793C71AAF1AF366D0"/>
        </w:placeholder>
      </w:sdtPr>
      <w:sdtEndPr/>
      <w:sdtContent>
        <w:p w14:paraId="71C6D5A8" w14:textId="3670F5D9" w:rsidR="003C5840" w:rsidRPr="002A2E9E" w:rsidRDefault="003C5840" w:rsidP="003C5840">
          <w:pPr>
            <w:spacing w:after="0"/>
            <w:rPr>
              <w:rFonts w:ascii="Times New Roman" w:hAnsi="Times New Roman" w:cs="Times New Roman"/>
            </w:rPr>
          </w:pPr>
          <w:r w:rsidRPr="002A2E9E">
            <w:rPr>
              <w:rFonts w:ascii="Times New Roman" w:hAnsi="Times New Roman" w:cs="Times New Roman"/>
            </w:rPr>
            <w:t>1. The Princeton Review AP Physics C prep</w:t>
          </w:r>
          <w:r w:rsidRPr="002A2E9E">
            <w:rPr>
              <w:rFonts w:ascii="Times New Roman" w:hAnsi="Times New Roman" w:cs="Times New Roman"/>
            </w:rPr>
            <w:tab/>
          </w:r>
        </w:p>
        <w:p w14:paraId="73FF8CCF" w14:textId="2EE22F58" w:rsidR="003C5840" w:rsidRPr="002A2E9E" w:rsidRDefault="003C5840" w:rsidP="003C5840">
          <w:pPr>
            <w:spacing w:after="0"/>
            <w:rPr>
              <w:rFonts w:ascii="Times New Roman" w:hAnsi="Times New Roman" w:cs="Times New Roman"/>
            </w:rPr>
          </w:pPr>
          <w:r w:rsidRPr="002A2E9E">
            <w:rPr>
              <w:rFonts w:ascii="Times New Roman" w:hAnsi="Times New Roman" w:cs="Times New Roman"/>
            </w:rPr>
            <w:t xml:space="preserve">2. </w:t>
          </w:r>
          <w:hyperlink r:id="rId8" w:history="1">
            <w:r w:rsidRPr="002A2E9E">
              <w:rPr>
                <w:rStyle w:val="Hyperlink"/>
                <w:rFonts w:ascii="Times New Roman" w:hAnsi="Times New Roman" w:cs="Times New Roman"/>
              </w:rPr>
              <w:t>College Physics - OpenStax</w:t>
            </w:r>
          </w:hyperlink>
          <w:hyperlink r:id="rId9" w:history="1">
            <w:r w:rsidRPr="002A2E9E">
              <w:rPr>
                <w:rStyle w:val="Hyperlink"/>
                <w:rFonts w:ascii="Times New Roman" w:hAnsi="Times New Roman" w:cs="Times New Roman"/>
              </w:rPr>
              <w:t>https://openstax.org/books/college-physics/pages/preface</w:t>
            </w:r>
          </w:hyperlink>
        </w:p>
        <w:p w14:paraId="3107AA23" w14:textId="7355B9FE" w:rsidR="003C5840" w:rsidRPr="002A2E9E" w:rsidRDefault="003C5840" w:rsidP="003C5840">
          <w:pPr>
            <w:spacing w:after="0"/>
            <w:rPr>
              <w:rFonts w:ascii="Times New Roman" w:hAnsi="Times New Roman" w:cs="Times New Roman"/>
            </w:rPr>
          </w:pPr>
          <w:r w:rsidRPr="002A2E9E">
            <w:rPr>
              <w:rFonts w:ascii="Times New Roman" w:hAnsi="Times New Roman" w:cs="Times New Roman"/>
            </w:rPr>
            <w:t xml:space="preserve">3.Internet Resources: </w:t>
          </w:r>
          <w:hyperlink r:id="rId10" w:history="1">
            <w:r w:rsidRPr="002A2E9E">
              <w:rPr>
                <w:rStyle w:val="Hyperlink"/>
                <w:rFonts w:ascii="Times New Roman" w:hAnsi="Times New Roman" w:cs="Times New Roman"/>
              </w:rPr>
              <w:t>https://www.nsf.gov/news/classroom/physics.jsp</w:t>
            </w:r>
          </w:hyperlink>
        </w:p>
        <w:p w14:paraId="0E16CECB" w14:textId="77777777" w:rsidR="003C5840" w:rsidRPr="002A2E9E" w:rsidRDefault="00863046" w:rsidP="003C5840">
          <w:pPr>
            <w:spacing w:after="0"/>
            <w:rPr>
              <w:rFonts w:ascii="Times New Roman" w:hAnsi="Times New Roman" w:cs="Times New Roman"/>
            </w:rPr>
          </w:pPr>
        </w:p>
      </w:sdtContent>
    </w:sdt>
    <w:p w14:paraId="1C07FF91" w14:textId="363F0655" w:rsidR="003C5840" w:rsidRPr="002A2E9E" w:rsidRDefault="003C5840" w:rsidP="003C5840">
      <w:pPr>
        <w:spacing w:after="0"/>
        <w:rPr>
          <w:rFonts w:ascii="Times New Roman" w:hAnsi="Times New Roman" w:cs="Times New Roman"/>
          <w:b/>
          <w:bCs/>
        </w:rPr>
      </w:pPr>
      <w:r w:rsidRPr="002A2E9E">
        <w:rPr>
          <w:rFonts w:ascii="Times New Roman" w:hAnsi="Times New Roman" w:cs="Times New Roman"/>
          <w:b/>
          <w:bCs/>
        </w:rPr>
        <w:t>Grade Calculations and weighting</w:t>
      </w:r>
    </w:p>
    <w:p w14:paraId="79E40B87" w14:textId="77777777" w:rsidR="003C5840" w:rsidRPr="002A2E9E" w:rsidRDefault="003C5840" w:rsidP="003C5840">
      <w:pPr>
        <w:spacing w:after="0"/>
        <w:rPr>
          <w:rFonts w:ascii="Times New Roman" w:hAnsi="Times New Roman" w:cs="Times New Roman"/>
        </w:rPr>
      </w:pPr>
      <w:r w:rsidRPr="002A2E9E">
        <w:rPr>
          <w:rFonts w:ascii="Times New Roman" w:hAnsi="Times New Roman" w:cs="Times New Roman"/>
        </w:rPr>
        <w:t>Exams (Units and Finals) ...........60% of course grade </w:t>
      </w:r>
    </w:p>
    <w:p w14:paraId="3C9B408A" w14:textId="77777777" w:rsidR="003C5840" w:rsidRPr="002A2E9E" w:rsidRDefault="003C5840" w:rsidP="003C5840">
      <w:pPr>
        <w:spacing w:after="0"/>
        <w:rPr>
          <w:rFonts w:ascii="Times New Roman" w:hAnsi="Times New Roman" w:cs="Times New Roman"/>
        </w:rPr>
      </w:pPr>
      <w:r w:rsidRPr="002A2E9E">
        <w:rPr>
          <w:rFonts w:ascii="Times New Roman" w:hAnsi="Times New Roman" w:cs="Times New Roman"/>
        </w:rPr>
        <w:t>Laboratory Work…………………….25% of course grade</w:t>
      </w:r>
    </w:p>
    <w:p w14:paraId="2B07C9C6" w14:textId="77777777" w:rsidR="003C5840" w:rsidRPr="002A2E9E" w:rsidRDefault="003C5840" w:rsidP="003C5840">
      <w:pPr>
        <w:spacing w:after="0"/>
        <w:rPr>
          <w:rFonts w:ascii="Times New Roman" w:hAnsi="Times New Roman" w:cs="Times New Roman"/>
        </w:rPr>
      </w:pPr>
      <w:r w:rsidRPr="002A2E9E">
        <w:rPr>
          <w:rFonts w:ascii="Times New Roman" w:hAnsi="Times New Roman" w:cs="Times New Roman"/>
        </w:rPr>
        <w:t>Homework and Participation….15% of course grade</w:t>
      </w:r>
    </w:p>
    <w:p w14:paraId="64D46A06" w14:textId="77777777" w:rsidR="003C5840" w:rsidRPr="002A2E9E" w:rsidRDefault="003C5840" w:rsidP="003C5840">
      <w:pPr>
        <w:spacing w:after="0"/>
        <w:rPr>
          <w:rFonts w:ascii="Times New Roman" w:hAnsi="Times New Roman" w:cs="Times New Roman"/>
        </w:rPr>
      </w:pPr>
      <w:r w:rsidRPr="002A2E9E">
        <w:rPr>
          <w:rFonts w:ascii="Times New Roman" w:hAnsi="Times New Roman" w:cs="Times New Roman"/>
        </w:rPr>
        <w:t>Grades</w:t>
      </w:r>
    </w:p>
    <w:sdt>
      <w:sdtPr>
        <w:rPr>
          <w:rFonts w:ascii="Times New Roman" w:hAnsi="Times New Roman" w:cs="Times New Roman"/>
          <w:b/>
          <w:bCs/>
        </w:rPr>
        <w:id w:val="82958154"/>
        <w:placeholder>
          <w:docPart w:val="C879150B7DCD431FAF4510180289DD74"/>
        </w:placeholder>
      </w:sdtPr>
      <w:sdtEndPr/>
      <w:sdtContent>
        <w:p w14:paraId="43F451C1" w14:textId="77777777" w:rsidR="003C5840" w:rsidRPr="002A2E9E" w:rsidRDefault="003C5840" w:rsidP="003C5840">
          <w:pPr>
            <w:spacing w:after="0"/>
            <w:rPr>
              <w:rFonts w:ascii="Times New Roman" w:hAnsi="Times New Roman" w:cs="Times New Roman"/>
              <w:b/>
              <w:bCs/>
            </w:rPr>
          </w:pPr>
          <w:r w:rsidRPr="002A2E9E">
            <w:rPr>
              <w:rFonts w:ascii="Times New Roman" w:hAnsi="Times New Roman" w:cs="Times New Roman"/>
              <w:b/>
              <w:bCs/>
            </w:rPr>
            <w:t xml:space="preserve">A: 85 - 100% </w:t>
          </w:r>
          <w:r w:rsidRPr="002A2E9E">
            <w:rPr>
              <w:rFonts w:ascii="Times New Roman" w:hAnsi="Times New Roman" w:cs="Times New Roman"/>
              <w:b/>
              <w:bCs/>
            </w:rPr>
            <w:tab/>
          </w:r>
          <w:r w:rsidRPr="002A2E9E">
            <w:rPr>
              <w:rFonts w:ascii="Times New Roman" w:hAnsi="Times New Roman" w:cs="Times New Roman"/>
              <w:b/>
              <w:bCs/>
            </w:rPr>
            <w:tab/>
            <w:t>B: 75 -84%</w:t>
          </w:r>
        </w:p>
        <w:p w14:paraId="0EF13055" w14:textId="77777777" w:rsidR="003C5840" w:rsidRPr="002A2E9E" w:rsidRDefault="003C5840" w:rsidP="003C5840">
          <w:pPr>
            <w:spacing w:after="0"/>
            <w:rPr>
              <w:rFonts w:ascii="Times New Roman" w:hAnsi="Times New Roman" w:cs="Times New Roman"/>
              <w:b/>
              <w:bCs/>
            </w:rPr>
          </w:pPr>
          <w:r w:rsidRPr="002A2E9E">
            <w:rPr>
              <w:rFonts w:ascii="Times New Roman" w:hAnsi="Times New Roman" w:cs="Times New Roman"/>
              <w:b/>
              <w:bCs/>
            </w:rPr>
            <w:t>C: 65 -74%</w:t>
          </w:r>
          <w:r w:rsidRPr="002A2E9E">
            <w:rPr>
              <w:rFonts w:ascii="Times New Roman" w:hAnsi="Times New Roman" w:cs="Times New Roman"/>
              <w:b/>
              <w:bCs/>
            </w:rPr>
            <w:tab/>
          </w:r>
          <w:r w:rsidRPr="002A2E9E">
            <w:rPr>
              <w:rFonts w:ascii="Times New Roman" w:hAnsi="Times New Roman" w:cs="Times New Roman"/>
              <w:b/>
              <w:bCs/>
            </w:rPr>
            <w:tab/>
            <w:t>D* 55-65% (Retake)</w:t>
          </w:r>
        </w:p>
      </w:sdtContent>
    </w:sdt>
    <w:p w14:paraId="55D7F0D6" w14:textId="77777777" w:rsidR="003C5840" w:rsidRPr="002A2E9E" w:rsidRDefault="003C5840" w:rsidP="003C5840">
      <w:pPr>
        <w:spacing w:after="0"/>
        <w:rPr>
          <w:rFonts w:ascii="Times New Roman" w:hAnsi="Times New Roman" w:cs="Times New Roman"/>
          <w:b/>
          <w:bCs/>
        </w:rPr>
      </w:pPr>
    </w:p>
    <w:p w14:paraId="275E2787" w14:textId="77057AB4" w:rsidR="00AD5618" w:rsidRPr="00652337" w:rsidRDefault="00AD5618" w:rsidP="00AD5618">
      <w:pPr>
        <w:spacing w:after="0" w:line="240" w:lineRule="auto"/>
        <w:rPr>
          <w:rFonts w:ascii="Times New Roman" w:eastAsia="Times New Roman" w:hAnsi="Times New Roman" w:cs="Times New Roman"/>
          <w:color w:val="000000"/>
        </w:rPr>
      </w:pPr>
      <w:r w:rsidRPr="002A2E9E">
        <w:rPr>
          <w:rFonts w:ascii="Times New Roman" w:hAnsi="Times New Roman" w:cs="Times New Roman"/>
          <w:b/>
          <w:bCs/>
        </w:rPr>
        <w:t>Prerequisite:</w:t>
      </w:r>
      <w:r w:rsidR="001715CF" w:rsidRPr="001715CF">
        <w:rPr>
          <w:rFonts w:ascii="Source Sans Pro" w:hAnsi="Source Sans Pro"/>
          <w:color w:val="000000"/>
        </w:rPr>
        <w:t xml:space="preserve"> </w:t>
      </w:r>
      <w:r w:rsidR="001715CF" w:rsidRPr="00652337">
        <w:rPr>
          <w:rFonts w:ascii="Times New Roman" w:hAnsi="Times New Roman" w:cs="Times New Roman"/>
        </w:rPr>
        <w:t>Completion of a General Physics course and/or concurrent enrollment in AP Calculus BC</w:t>
      </w:r>
      <w:r w:rsidR="00345072">
        <w:rPr>
          <w:rFonts w:ascii="Times New Roman" w:hAnsi="Times New Roman" w:cs="Times New Roman"/>
        </w:rPr>
        <w:t xml:space="preserve"> (MAT 165)</w:t>
      </w:r>
      <w:r w:rsidR="001715CF" w:rsidRPr="00652337">
        <w:rPr>
          <w:rFonts w:ascii="Times New Roman" w:hAnsi="Times New Roman" w:cs="Times New Roman"/>
        </w:rPr>
        <w:t xml:space="preserve"> or permission of the Science Division Chair</w:t>
      </w:r>
      <w:r w:rsidR="00652337">
        <w:rPr>
          <w:rFonts w:ascii="Times New Roman" w:hAnsi="Times New Roman" w:cs="Times New Roman"/>
        </w:rPr>
        <w:t>.</w:t>
      </w:r>
    </w:p>
    <w:p w14:paraId="19107AA3" w14:textId="77777777" w:rsidR="00072A5E" w:rsidRPr="002A2E9E" w:rsidRDefault="00072A5E" w:rsidP="00AD5618">
      <w:pPr>
        <w:spacing w:after="0" w:line="240" w:lineRule="auto"/>
        <w:rPr>
          <w:rFonts w:ascii="Times New Roman" w:eastAsia="Times New Roman" w:hAnsi="Times New Roman" w:cs="Times New Roman"/>
          <w:color w:val="000000"/>
        </w:rPr>
      </w:pPr>
    </w:p>
    <w:p w14:paraId="57A66209" w14:textId="42F9AE0A" w:rsidR="00AD5618" w:rsidRPr="002A2E9E" w:rsidRDefault="00AD5618" w:rsidP="00AD5618">
      <w:pPr>
        <w:spacing w:after="0" w:line="240" w:lineRule="auto"/>
        <w:rPr>
          <w:rFonts w:ascii="Times New Roman" w:eastAsia="Times New Roman" w:hAnsi="Times New Roman" w:cs="Times New Roman"/>
          <w:b/>
          <w:bCs/>
          <w:color w:val="000000"/>
        </w:rPr>
      </w:pPr>
      <w:r w:rsidRPr="002A2E9E">
        <w:rPr>
          <w:rFonts w:ascii="Times New Roman" w:eastAsia="Times New Roman" w:hAnsi="Times New Roman" w:cs="Times New Roman"/>
          <w:b/>
          <w:bCs/>
          <w:color w:val="000000"/>
        </w:rPr>
        <w:t>Course Description:</w:t>
      </w:r>
    </w:p>
    <w:p w14:paraId="4BDA5FD9" w14:textId="7EF8F4EA" w:rsidR="00AD5618" w:rsidRDefault="00AD5618" w:rsidP="00AD5618">
      <w:pPr>
        <w:spacing w:after="0" w:line="240" w:lineRule="auto"/>
        <w:rPr>
          <w:rFonts w:ascii="Times New Roman" w:eastAsia="Times New Roman" w:hAnsi="Times New Roman" w:cs="Times New Roman"/>
        </w:rPr>
      </w:pPr>
      <w:r w:rsidRPr="002A2E9E">
        <w:rPr>
          <w:rFonts w:ascii="Times New Roman" w:eastAsia="Times New Roman" w:hAnsi="Times New Roman" w:cs="Times New Roman"/>
        </w:rPr>
        <w:t xml:space="preserve">This </w:t>
      </w:r>
      <w:r w:rsidR="00FF5A28" w:rsidRPr="002A2E9E">
        <w:rPr>
          <w:rFonts w:ascii="Times New Roman" w:eastAsia="Times New Roman" w:hAnsi="Times New Roman" w:cs="Times New Roman"/>
        </w:rPr>
        <w:t xml:space="preserve">is </w:t>
      </w:r>
      <w:r w:rsidRPr="002A2E9E">
        <w:rPr>
          <w:rFonts w:ascii="Times New Roman" w:eastAsia="Times New Roman" w:hAnsi="Times New Roman" w:cs="Times New Roman"/>
        </w:rPr>
        <w:t>a calculus-based physics course for students in pre-engineering, the physical sciences, or mathematics</w:t>
      </w:r>
      <w:r w:rsidR="00FF5A28" w:rsidRPr="002A2E9E">
        <w:rPr>
          <w:rFonts w:ascii="Times New Roman" w:eastAsia="Times New Roman" w:hAnsi="Times New Roman" w:cs="Times New Roman"/>
        </w:rPr>
        <w:t xml:space="preserve"> majors</w:t>
      </w:r>
      <w:r w:rsidRPr="002A2E9E">
        <w:rPr>
          <w:rFonts w:ascii="Times New Roman" w:eastAsia="Times New Roman" w:hAnsi="Times New Roman" w:cs="Times New Roman"/>
        </w:rPr>
        <w:t>. Topics include Newtonian mechanics, work and energy, motion, impulse and momentum, elasticity and wave motion, rotational kinematics.  </w:t>
      </w:r>
    </w:p>
    <w:p w14:paraId="68BF1D6A" w14:textId="77777777" w:rsidR="00345072" w:rsidRDefault="00345072" w:rsidP="00AD5618">
      <w:pPr>
        <w:spacing w:after="0" w:line="240" w:lineRule="auto"/>
        <w:rPr>
          <w:rFonts w:ascii="Times New Roman" w:eastAsia="Times New Roman" w:hAnsi="Times New Roman" w:cs="Times New Roman"/>
        </w:rPr>
      </w:pPr>
    </w:p>
    <w:p w14:paraId="3430BEC0" w14:textId="77777777" w:rsidR="00345072" w:rsidRPr="002A2E9E" w:rsidRDefault="00345072" w:rsidP="00AD5618">
      <w:pPr>
        <w:spacing w:after="0" w:line="240" w:lineRule="auto"/>
        <w:rPr>
          <w:rFonts w:ascii="Times New Roman" w:eastAsia="Times New Roman" w:hAnsi="Times New Roman" w:cs="Times New Roman"/>
        </w:rPr>
      </w:pPr>
    </w:p>
    <w:tbl>
      <w:tblPr>
        <w:tblStyle w:val="TableGrid"/>
        <w:tblW w:w="0" w:type="auto"/>
        <w:tblLook w:val="04A0" w:firstRow="1" w:lastRow="0" w:firstColumn="1" w:lastColumn="0" w:noHBand="0" w:noVBand="1"/>
      </w:tblPr>
      <w:tblGrid>
        <w:gridCol w:w="895"/>
        <w:gridCol w:w="6570"/>
      </w:tblGrid>
      <w:tr w:rsidR="00780DA3" w:rsidRPr="002A2E9E" w14:paraId="3C3F383F" w14:textId="77777777" w:rsidTr="00AD5618">
        <w:tc>
          <w:tcPr>
            <w:tcW w:w="895" w:type="dxa"/>
          </w:tcPr>
          <w:p w14:paraId="73C66054" w14:textId="21DEA3AC" w:rsidR="00780DA3" w:rsidRPr="002A2E9E" w:rsidRDefault="00780DA3">
            <w:pPr>
              <w:rPr>
                <w:rFonts w:ascii="Times New Roman" w:hAnsi="Times New Roman" w:cs="Times New Roman"/>
                <w:b/>
                <w:bCs/>
              </w:rPr>
            </w:pPr>
            <w:r w:rsidRPr="002A2E9E">
              <w:rPr>
                <w:rFonts w:ascii="Times New Roman" w:hAnsi="Times New Roman" w:cs="Times New Roman"/>
                <w:b/>
                <w:bCs/>
              </w:rPr>
              <w:t>Week</w:t>
            </w:r>
          </w:p>
        </w:tc>
        <w:tc>
          <w:tcPr>
            <w:tcW w:w="6570" w:type="dxa"/>
          </w:tcPr>
          <w:p w14:paraId="21A1CED4" w14:textId="167FA443" w:rsidR="00780DA3" w:rsidRPr="002A2E9E" w:rsidRDefault="00780DA3" w:rsidP="001542A9">
            <w:pPr>
              <w:jc w:val="center"/>
              <w:rPr>
                <w:rFonts w:ascii="Times New Roman" w:hAnsi="Times New Roman" w:cs="Times New Roman"/>
                <w:b/>
                <w:bCs/>
              </w:rPr>
            </w:pPr>
            <w:r w:rsidRPr="002A2E9E">
              <w:rPr>
                <w:rFonts w:ascii="Times New Roman" w:hAnsi="Times New Roman" w:cs="Times New Roman"/>
                <w:b/>
                <w:bCs/>
              </w:rPr>
              <w:t>Topic</w:t>
            </w:r>
            <w:r w:rsidR="00AD5618" w:rsidRPr="002A2E9E">
              <w:rPr>
                <w:rFonts w:ascii="Times New Roman" w:hAnsi="Times New Roman" w:cs="Times New Roman"/>
                <w:b/>
                <w:bCs/>
              </w:rPr>
              <w:t>s</w:t>
            </w:r>
          </w:p>
          <w:p w14:paraId="1C6A7CB7" w14:textId="55D0AE48" w:rsidR="001542A9" w:rsidRPr="002A2E9E" w:rsidRDefault="001542A9" w:rsidP="001542A9">
            <w:pPr>
              <w:jc w:val="center"/>
              <w:rPr>
                <w:rFonts w:ascii="Times New Roman" w:hAnsi="Times New Roman" w:cs="Times New Roman"/>
                <w:b/>
                <w:bCs/>
              </w:rPr>
            </w:pPr>
          </w:p>
        </w:tc>
      </w:tr>
      <w:tr w:rsidR="00780DA3" w:rsidRPr="002A2E9E" w14:paraId="3192E0A4" w14:textId="77777777" w:rsidTr="00AD5618">
        <w:tc>
          <w:tcPr>
            <w:tcW w:w="895" w:type="dxa"/>
          </w:tcPr>
          <w:p w14:paraId="605D9277" w14:textId="34AB999C" w:rsidR="00780DA3" w:rsidRPr="002A2E9E" w:rsidRDefault="00780DA3" w:rsidP="00AD5618">
            <w:pPr>
              <w:rPr>
                <w:rFonts w:ascii="Times New Roman" w:hAnsi="Times New Roman" w:cs="Times New Roman"/>
              </w:rPr>
            </w:pPr>
            <w:r w:rsidRPr="002A2E9E">
              <w:rPr>
                <w:rFonts w:ascii="Times New Roman" w:hAnsi="Times New Roman" w:cs="Times New Roman"/>
              </w:rPr>
              <w:t>1</w:t>
            </w:r>
          </w:p>
        </w:tc>
        <w:tc>
          <w:tcPr>
            <w:tcW w:w="6570" w:type="dxa"/>
          </w:tcPr>
          <w:p w14:paraId="0516AC8F" w14:textId="77777777" w:rsidR="00AD5618" w:rsidRPr="002A2E9E" w:rsidRDefault="00AD5618" w:rsidP="00AD5618">
            <w:pPr>
              <w:pStyle w:val="ListParagraph"/>
              <w:numPr>
                <w:ilvl w:val="0"/>
                <w:numId w:val="1"/>
              </w:numPr>
              <w:rPr>
                <w:rFonts w:ascii="Times New Roman" w:eastAsia="Times New Roman" w:hAnsi="Times New Roman" w:cs="Times New Roman"/>
                <w:b/>
                <w:bCs/>
              </w:rPr>
            </w:pPr>
            <w:r w:rsidRPr="002A2E9E">
              <w:rPr>
                <w:rFonts w:ascii="Times New Roman" w:eastAsia="Times New Roman" w:hAnsi="Times New Roman" w:cs="Times New Roman"/>
                <w:b/>
                <w:bCs/>
              </w:rPr>
              <w:t>Kinematics</w:t>
            </w:r>
          </w:p>
          <w:p w14:paraId="24012385" w14:textId="4F8038FA" w:rsidR="00780DA3" w:rsidRPr="002A2E9E" w:rsidRDefault="00780DA3" w:rsidP="00AD5618">
            <w:pPr>
              <w:rPr>
                <w:rFonts w:ascii="Times New Roman" w:eastAsia="Times New Roman" w:hAnsi="Times New Roman" w:cs="Times New Roman"/>
              </w:rPr>
            </w:pPr>
            <w:r w:rsidRPr="002A2E9E">
              <w:rPr>
                <w:rFonts w:ascii="Times New Roman" w:eastAsia="Times New Roman" w:hAnsi="Times New Roman" w:cs="Times New Roman"/>
              </w:rPr>
              <w:t>Metric</w:t>
            </w:r>
            <w:r w:rsidR="00FA5F2D" w:rsidRPr="002A2E9E">
              <w:rPr>
                <w:rFonts w:ascii="Times New Roman" w:eastAsia="Times New Roman" w:hAnsi="Times New Roman" w:cs="Times New Roman"/>
              </w:rPr>
              <w:t xml:space="preserve"> </w:t>
            </w:r>
            <w:r w:rsidR="001542A9" w:rsidRPr="002A2E9E">
              <w:rPr>
                <w:rFonts w:ascii="Times New Roman" w:eastAsia="Times New Roman" w:hAnsi="Times New Roman" w:cs="Times New Roman"/>
              </w:rPr>
              <w:t>System</w:t>
            </w:r>
            <w:r w:rsidRPr="002A2E9E">
              <w:rPr>
                <w:rFonts w:ascii="Times New Roman" w:eastAsia="Times New Roman" w:hAnsi="Times New Roman" w:cs="Times New Roman"/>
              </w:rPr>
              <w:t>,</w:t>
            </w:r>
            <w:r w:rsidR="001542A9" w:rsidRPr="002A2E9E">
              <w:rPr>
                <w:rFonts w:ascii="Times New Roman" w:eastAsia="Times New Roman" w:hAnsi="Times New Roman" w:cs="Times New Roman"/>
              </w:rPr>
              <w:t xml:space="preserve"> Standard form,</w:t>
            </w:r>
            <w:r w:rsidRPr="002A2E9E">
              <w:rPr>
                <w:rFonts w:ascii="Times New Roman" w:eastAsia="Times New Roman" w:hAnsi="Times New Roman" w:cs="Times New Roman"/>
              </w:rPr>
              <w:t xml:space="preserve"> Measurement, and Vectors</w:t>
            </w:r>
          </w:p>
          <w:p w14:paraId="00C8C74F" w14:textId="185E6875" w:rsidR="00FA5F2D" w:rsidRPr="002A2E9E" w:rsidRDefault="00FA5F2D" w:rsidP="00AD5618">
            <w:pPr>
              <w:rPr>
                <w:rFonts w:ascii="Times New Roman" w:hAnsi="Times New Roman" w:cs="Times New Roman"/>
              </w:rPr>
            </w:pPr>
          </w:p>
        </w:tc>
      </w:tr>
      <w:tr w:rsidR="00780DA3" w:rsidRPr="002A2E9E" w14:paraId="4F02B89D" w14:textId="77777777" w:rsidTr="00AD5618">
        <w:tc>
          <w:tcPr>
            <w:tcW w:w="895" w:type="dxa"/>
          </w:tcPr>
          <w:p w14:paraId="6AC0BD3B" w14:textId="3630CB77" w:rsidR="00780DA3" w:rsidRPr="002A2E9E" w:rsidRDefault="00780DA3" w:rsidP="00AD5618">
            <w:pPr>
              <w:rPr>
                <w:rFonts w:ascii="Times New Roman" w:hAnsi="Times New Roman" w:cs="Times New Roman"/>
              </w:rPr>
            </w:pPr>
            <w:r w:rsidRPr="002A2E9E">
              <w:rPr>
                <w:rFonts w:ascii="Times New Roman" w:hAnsi="Times New Roman" w:cs="Times New Roman"/>
              </w:rPr>
              <w:t>2</w:t>
            </w:r>
          </w:p>
        </w:tc>
        <w:tc>
          <w:tcPr>
            <w:tcW w:w="6570" w:type="dxa"/>
          </w:tcPr>
          <w:p w14:paraId="080305C6" w14:textId="77777777" w:rsidR="00780DA3" w:rsidRPr="002A2E9E" w:rsidRDefault="00780DA3" w:rsidP="00AD5618">
            <w:pPr>
              <w:rPr>
                <w:rFonts w:ascii="Times New Roman" w:hAnsi="Times New Roman" w:cs="Times New Roman"/>
              </w:rPr>
            </w:pPr>
            <w:r w:rsidRPr="002A2E9E">
              <w:rPr>
                <w:rFonts w:ascii="Times New Roman" w:hAnsi="Times New Roman" w:cs="Times New Roman"/>
              </w:rPr>
              <w:t>1D Kinematics (HW and Lab)</w:t>
            </w:r>
          </w:p>
          <w:p w14:paraId="7F287AFA" w14:textId="024D0A9F" w:rsidR="00FA5F2D" w:rsidRPr="002A2E9E" w:rsidRDefault="00FA5F2D" w:rsidP="00AD5618">
            <w:pPr>
              <w:rPr>
                <w:rFonts w:ascii="Times New Roman" w:hAnsi="Times New Roman" w:cs="Times New Roman"/>
              </w:rPr>
            </w:pPr>
          </w:p>
        </w:tc>
      </w:tr>
      <w:tr w:rsidR="00780DA3" w:rsidRPr="002A2E9E" w14:paraId="33F13C50" w14:textId="77777777" w:rsidTr="00AD5618">
        <w:tc>
          <w:tcPr>
            <w:tcW w:w="895" w:type="dxa"/>
          </w:tcPr>
          <w:p w14:paraId="3671392D" w14:textId="08FA6D40" w:rsidR="00780DA3" w:rsidRPr="002A2E9E" w:rsidRDefault="00780DA3" w:rsidP="00AD5618">
            <w:pPr>
              <w:rPr>
                <w:rFonts w:ascii="Times New Roman" w:hAnsi="Times New Roman" w:cs="Times New Roman"/>
              </w:rPr>
            </w:pPr>
            <w:r w:rsidRPr="002A2E9E">
              <w:rPr>
                <w:rFonts w:ascii="Times New Roman" w:hAnsi="Times New Roman" w:cs="Times New Roman"/>
              </w:rPr>
              <w:t>3</w:t>
            </w:r>
          </w:p>
        </w:tc>
        <w:tc>
          <w:tcPr>
            <w:tcW w:w="6570" w:type="dxa"/>
          </w:tcPr>
          <w:p w14:paraId="039C781B" w14:textId="77777777" w:rsidR="00780DA3" w:rsidRPr="002A2E9E" w:rsidRDefault="00780DA3" w:rsidP="00AD5618">
            <w:pPr>
              <w:rPr>
                <w:rFonts w:ascii="Times New Roman" w:hAnsi="Times New Roman" w:cs="Times New Roman"/>
              </w:rPr>
            </w:pPr>
            <w:r w:rsidRPr="002A2E9E">
              <w:rPr>
                <w:rFonts w:ascii="Times New Roman" w:hAnsi="Times New Roman" w:cs="Times New Roman"/>
              </w:rPr>
              <w:t>2D Kinematics (HW and Lab)</w:t>
            </w:r>
          </w:p>
          <w:p w14:paraId="30AB3A88" w14:textId="589D38B0" w:rsidR="00FA5F2D" w:rsidRPr="002A2E9E" w:rsidRDefault="00FA5F2D" w:rsidP="00AD5618">
            <w:pPr>
              <w:rPr>
                <w:rFonts w:ascii="Times New Roman" w:hAnsi="Times New Roman" w:cs="Times New Roman"/>
              </w:rPr>
            </w:pPr>
          </w:p>
        </w:tc>
      </w:tr>
      <w:tr w:rsidR="00780DA3" w:rsidRPr="002A2E9E" w14:paraId="13CB2802" w14:textId="77777777" w:rsidTr="00AD5618">
        <w:tc>
          <w:tcPr>
            <w:tcW w:w="895" w:type="dxa"/>
          </w:tcPr>
          <w:p w14:paraId="48A398C9" w14:textId="0A3DDBA3" w:rsidR="00780DA3" w:rsidRPr="002A2E9E" w:rsidRDefault="00780DA3" w:rsidP="00AD5618">
            <w:pPr>
              <w:rPr>
                <w:rFonts w:ascii="Times New Roman" w:hAnsi="Times New Roman" w:cs="Times New Roman"/>
              </w:rPr>
            </w:pPr>
            <w:r w:rsidRPr="002A2E9E">
              <w:rPr>
                <w:rFonts w:ascii="Times New Roman" w:hAnsi="Times New Roman" w:cs="Times New Roman"/>
              </w:rPr>
              <w:t>4</w:t>
            </w:r>
          </w:p>
        </w:tc>
        <w:tc>
          <w:tcPr>
            <w:tcW w:w="6570" w:type="dxa"/>
          </w:tcPr>
          <w:p w14:paraId="34FF8553" w14:textId="6F84ABE2" w:rsidR="00AD5618" w:rsidRPr="002A2E9E" w:rsidRDefault="00AD5618" w:rsidP="00AD5618">
            <w:pPr>
              <w:pStyle w:val="ListParagraph"/>
              <w:numPr>
                <w:ilvl w:val="0"/>
                <w:numId w:val="1"/>
              </w:numPr>
              <w:rPr>
                <w:rFonts w:ascii="Times New Roman" w:hAnsi="Times New Roman" w:cs="Times New Roman"/>
                <w:b/>
                <w:bCs/>
              </w:rPr>
            </w:pPr>
            <w:r w:rsidRPr="002A2E9E">
              <w:rPr>
                <w:rFonts w:ascii="Times New Roman" w:hAnsi="Times New Roman" w:cs="Times New Roman"/>
                <w:b/>
                <w:bCs/>
              </w:rPr>
              <w:t>Newton’s Laws</w:t>
            </w:r>
          </w:p>
          <w:p w14:paraId="4C41BC7D" w14:textId="4830E2E6" w:rsidR="00780DA3" w:rsidRPr="002A2E9E" w:rsidRDefault="00780DA3" w:rsidP="00AD5618">
            <w:pPr>
              <w:rPr>
                <w:rFonts w:ascii="Times New Roman" w:hAnsi="Times New Roman" w:cs="Times New Roman"/>
              </w:rPr>
            </w:pPr>
            <w:r w:rsidRPr="002A2E9E">
              <w:rPr>
                <w:rFonts w:ascii="Times New Roman" w:hAnsi="Times New Roman" w:cs="Times New Roman"/>
              </w:rPr>
              <w:t xml:space="preserve">Introduction to Forces </w:t>
            </w:r>
            <w:r w:rsidR="00072A5E" w:rsidRPr="002A2E9E">
              <w:rPr>
                <w:rFonts w:ascii="Times New Roman" w:hAnsi="Times New Roman" w:cs="Times New Roman"/>
              </w:rPr>
              <w:t>and</w:t>
            </w:r>
            <w:r w:rsidRPr="002A2E9E">
              <w:rPr>
                <w:rFonts w:ascii="Times New Roman" w:hAnsi="Times New Roman" w:cs="Times New Roman"/>
              </w:rPr>
              <w:t xml:space="preserve"> Newton’s Laws</w:t>
            </w:r>
          </w:p>
          <w:p w14:paraId="47293B0C" w14:textId="766826D8" w:rsidR="00FA5F2D" w:rsidRPr="002A2E9E" w:rsidRDefault="00072A5E" w:rsidP="00AD5618">
            <w:pPr>
              <w:rPr>
                <w:rFonts w:ascii="Times New Roman" w:hAnsi="Times New Roman" w:cs="Times New Roman"/>
              </w:rPr>
            </w:pPr>
            <w:r w:rsidRPr="002A2E9E">
              <w:rPr>
                <w:rFonts w:ascii="Times New Roman" w:hAnsi="Times New Roman" w:cs="Times New Roman"/>
              </w:rPr>
              <w:t>Test</w:t>
            </w:r>
            <w:r w:rsidR="006A3CF4">
              <w:rPr>
                <w:rFonts w:ascii="Times New Roman" w:hAnsi="Times New Roman" w:cs="Times New Roman"/>
              </w:rPr>
              <w:t xml:space="preserve"> </w:t>
            </w:r>
          </w:p>
        </w:tc>
      </w:tr>
      <w:tr w:rsidR="00780DA3" w:rsidRPr="002A2E9E" w14:paraId="7A90207D" w14:textId="77777777" w:rsidTr="00AD5618">
        <w:tc>
          <w:tcPr>
            <w:tcW w:w="895" w:type="dxa"/>
          </w:tcPr>
          <w:p w14:paraId="73CA96BC" w14:textId="021FB637" w:rsidR="00780DA3" w:rsidRPr="002A2E9E" w:rsidRDefault="00780DA3" w:rsidP="00AD5618">
            <w:pPr>
              <w:rPr>
                <w:rFonts w:ascii="Times New Roman" w:hAnsi="Times New Roman" w:cs="Times New Roman"/>
              </w:rPr>
            </w:pPr>
            <w:r w:rsidRPr="002A2E9E">
              <w:rPr>
                <w:rFonts w:ascii="Times New Roman" w:hAnsi="Times New Roman" w:cs="Times New Roman"/>
              </w:rPr>
              <w:t>5</w:t>
            </w:r>
          </w:p>
        </w:tc>
        <w:tc>
          <w:tcPr>
            <w:tcW w:w="6570" w:type="dxa"/>
          </w:tcPr>
          <w:p w14:paraId="50FF26F5" w14:textId="77777777" w:rsidR="00780DA3" w:rsidRPr="002A2E9E" w:rsidRDefault="00780DA3" w:rsidP="00AD5618">
            <w:pPr>
              <w:rPr>
                <w:rFonts w:ascii="Times New Roman" w:hAnsi="Times New Roman" w:cs="Times New Roman"/>
              </w:rPr>
            </w:pPr>
            <w:r w:rsidRPr="002A2E9E">
              <w:rPr>
                <w:rFonts w:ascii="Times New Roman" w:hAnsi="Times New Roman" w:cs="Times New Roman"/>
              </w:rPr>
              <w:t>Normal and Friction forces (HW and Lab)</w:t>
            </w:r>
          </w:p>
          <w:p w14:paraId="3E05AB79" w14:textId="22949D3E" w:rsidR="00FA5F2D" w:rsidRPr="002A2E9E" w:rsidRDefault="00FA5F2D" w:rsidP="00AD5618">
            <w:pPr>
              <w:rPr>
                <w:rFonts w:ascii="Times New Roman" w:hAnsi="Times New Roman" w:cs="Times New Roman"/>
              </w:rPr>
            </w:pPr>
          </w:p>
        </w:tc>
      </w:tr>
      <w:tr w:rsidR="00780DA3" w:rsidRPr="002A2E9E" w14:paraId="70BEB0BC" w14:textId="77777777" w:rsidTr="00AD5618">
        <w:tc>
          <w:tcPr>
            <w:tcW w:w="895" w:type="dxa"/>
          </w:tcPr>
          <w:p w14:paraId="063B4BF5" w14:textId="159DFFB9" w:rsidR="00780DA3" w:rsidRPr="002A2E9E" w:rsidRDefault="00780DA3" w:rsidP="00AD5618">
            <w:pPr>
              <w:rPr>
                <w:rFonts w:ascii="Times New Roman" w:hAnsi="Times New Roman" w:cs="Times New Roman"/>
              </w:rPr>
            </w:pPr>
            <w:r w:rsidRPr="002A2E9E">
              <w:rPr>
                <w:rFonts w:ascii="Times New Roman" w:hAnsi="Times New Roman" w:cs="Times New Roman"/>
              </w:rPr>
              <w:t>6</w:t>
            </w:r>
          </w:p>
        </w:tc>
        <w:tc>
          <w:tcPr>
            <w:tcW w:w="6570" w:type="dxa"/>
          </w:tcPr>
          <w:p w14:paraId="2811203B" w14:textId="77777777" w:rsidR="00780DA3" w:rsidRPr="002A2E9E" w:rsidRDefault="00780DA3" w:rsidP="00AD5618">
            <w:pPr>
              <w:rPr>
                <w:rFonts w:ascii="Times New Roman" w:hAnsi="Times New Roman" w:cs="Times New Roman"/>
              </w:rPr>
            </w:pPr>
            <w:r w:rsidRPr="002A2E9E">
              <w:rPr>
                <w:rFonts w:ascii="Times New Roman" w:hAnsi="Times New Roman" w:cs="Times New Roman"/>
              </w:rPr>
              <w:t>Centripetal Acceleration and Gravitation (HW and Lab)</w:t>
            </w:r>
          </w:p>
          <w:p w14:paraId="2BDDA2E3" w14:textId="3A611D2E" w:rsidR="00FA5F2D" w:rsidRPr="002A2E9E" w:rsidRDefault="00FA5F2D" w:rsidP="00AD5618">
            <w:pPr>
              <w:rPr>
                <w:rFonts w:ascii="Times New Roman" w:hAnsi="Times New Roman" w:cs="Times New Roman"/>
              </w:rPr>
            </w:pPr>
          </w:p>
        </w:tc>
      </w:tr>
      <w:tr w:rsidR="00780DA3" w:rsidRPr="002A2E9E" w14:paraId="4D150084" w14:textId="77777777" w:rsidTr="00AD5618">
        <w:tc>
          <w:tcPr>
            <w:tcW w:w="895" w:type="dxa"/>
          </w:tcPr>
          <w:p w14:paraId="5E8F0711" w14:textId="69682856" w:rsidR="00780DA3" w:rsidRPr="002A2E9E" w:rsidRDefault="00780DA3" w:rsidP="00AD5618">
            <w:pPr>
              <w:rPr>
                <w:rFonts w:ascii="Times New Roman" w:hAnsi="Times New Roman" w:cs="Times New Roman"/>
              </w:rPr>
            </w:pPr>
            <w:r w:rsidRPr="002A2E9E">
              <w:rPr>
                <w:rFonts w:ascii="Times New Roman" w:hAnsi="Times New Roman" w:cs="Times New Roman"/>
              </w:rPr>
              <w:t>7</w:t>
            </w:r>
          </w:p>
        </w:tc>
        <w:tc>
          <w:tcPr>
            <w:tcW w:w="6570" w:type="dxa"/>
          </w:tcPr>
          <w:p w14:paraId="7B97BFA8" w14:textId="3F9E9584" w:rsidR="00FA5F2D" w:rsidRPr="002A2E9E" w:rsidRDefault="00FA5F2D" w:rsidP="00AD5618">
            <w:pPr>
              <w:rPr>
                <w:rFonts w:ascii="Times New Roman" w:hAnsi="Times New Roman" w:cs="Times New Roman"/>
              </w:rPr>
            </w:pPr>
            <w:r w:rsidRPr="002A2E9E">
              <w:rPr>
                <w:rFonts w:ascii="Times New Roman" w:hAnsi="Times New Roman" w:cs="Times New Roman"/>
              </w:rPr>
              <w:t xml:space="preserve">Testing and Introduction to Conservation Laws </w:t>
            </w:r>
          </w:p>
          <w:p w14:paraId="300F113C" w14:textId="77777777" w:rsidR="00780DA3" w:rsidRPr="002A2E9E" w:rsidRDefault="00780DA3" w:rsidP="00AD5618">
            <w:pPr>
              <w:rPr>
                <w:rFonts w:ascii="Times New Roman" w:hAnsi="Times New Roman" w:cs="Times New Roman"/>
              </w:rPr>
            </w:pPr>
          </w:p>
        </w:tc>
      </w:tr>
      <w:tr w:rsidR="00FA5F2D" w:rsidRPr="002A2E9E" w14:paraId="181A6A8D" w14:textId="77777777" w:rsidTr="00AD5618">
        <w:tc>
          <w:tcPr>
            <w:tcW w:w="895" w:type="dxa"/>
          </w:tcPr>
          <w:p w14:paraId="02A6B036" w14:textId="77777777" w:rsidR="00FA5F2D" w:rsidRDefault="00FA5F2D" w:rsidP="00AD5618">
            <w:pPr>
              <w:rPr>
                <w:rFonts w:ascii="Times New Roman" w:hAnsi="Times New Roman" w:cs="Times New Roman"/>
              </w:rPr>
            </w:pPr>
            <w:r w:rsidRPr="002A2E9E">
              <w:rPr>
                <w:rFonts w:ascii="Times New Roman" w:hAnsi="Times New Roman" w:cs="Times New Roman"/>
              </w:rPr>
              <w:lastRenderedPageBreak/>
              <w:t>8</w:t>
            </w:r>
          </w:p>
          <w:p w14:paraId="1B81789E" w14:textId="62914AFC" w:rsidR="002A2E9E" w:rsidRPr="002A2E9E" w:rsidRDefault="002A2E9E" w:rsidP="00AD5618">
            <w:pPr>
              <w:rPr>
                <w:rFonts w:ascii="Times New Roman" w:hAnsi="Times New Roman" w:cs="Times New Roman"/>
              </w:rPr>
            </w:pPr>
          </w:p>
        </w:tc>
        <w:tc>
          <w:tcPr>
            <w:tcW w:w="6570" w:type="dxa"/>
          </w:tcPr>
          <w:p w14:paraId="6431D780" w14:textId="09B90060" w:rsidR="00072A5E" w:rsidRPr="002A2E9E" w:rsidRDefault="00072A5E" w:rsidP="00072A5E">
            <w:pPr>
              <w:pStyle w:val="ListParagraph"/>
              <w:numPr>
                <w:ilvl w:val="0"/>
                <w:numId w:val="1"/>
              </w:numPr>
              <w:rPr>
                <w:rFonts w:ascii="Times New Roman" w:hAnsi="Times New Roman" w:cs="Times New Roman"/>
                <w:b/>
                <w:bCs/>
              </w:rPr>
            </w:pPr>
            <w:r w:rsidRPr="002A2E9E">
              <w:rPr>
                <w:rFonts w:ascii="Times New Roman" w:hAnsi="Times New Roman" w:cs="Times New Roman"/>
                <w:b/>
                <w:bCs/>
              </w:rPr>
              <w:t>Work, Energy, and Power</w:t>
            </w:r>
          </w:p>
          <w:p w14:paraId="212B55F5" w14:textId="7AB97DA6" w:rsidR="002A2E9E" w:rsidRPr="002A2E9E" w:rsidRDefault="00FA5F2D" w:rsidP="00AD5618">
            <w:pPr>
              <w:rPr>
                <w:rFonts w:ascii="Times New Roman" w:hAnsi="Times New Roman" w:cs="Times New Roman"/>
              </w:rPr>
            </w:pPr>
            <w:r w:rsidRPr="002A2E9E">
              <w:rPr>
                <w:rFonts w:ascii="Times New Roman" w:hAnsi="Times New Roman" w:cs="Times New Roman"/>
              </w:rPr>
              <w:t>Work-Energy, Energy types, Conservation of Energy (HW)</w:t>
            </w:r>
          </w:p>
          <w:p w14:paraId="50FD14F9" w14:textId="77777777" w:rsidR="00FA5F2D" w:rsidRPr="002A2E9E" w:rsidRDefault="00FA5F2D" w:rsidP="00AD5618">
            <w:pPr>
              <w:rPr>
                <w:rFonts w:ascii="Times New Roman" w:hAnsi="Times New Roman" w:cs="Times New Roman"/>
              </w:rPr>
            </w:pPr>
          </w:p>
        </w:tc>
      </w:tr>
      <w:tr w:rsidR="00FA5F2D" w:rsidRPr="002A2E9E" w14:paraId="3682E70C" w14:textId="77777777" w:rsidTr="00AD5618">
        <w:tc>
          <w:tcPr>
            <w:tcW w:w="895" w:type="dxa"/>
          </w:tcPr>
          <w:p w14:paraId="3EFE03C4" w14:textId="77777777" w:rsidR="00FA5F2D" w:rsidRPr="002A2E9E" w:rsidRDefault="00FA5F2D" w:rsidP="00AD5618">
            <w:pPr>
              <w:rPr>
                <w:rFonts w:ascii="Times New Roman" w:hAnsi="Times New Roman" w:cs="Times New Roman"/>
              </w:rPr>
            </w:pPr>
            <w:r w:rsidRPr="002A2E9E">
              <w:rPr>
                <w:rFonts w:ascii="Times New Roman" w:hAnsi="Times New Roman" w:cs="Times New Roman"/>
              </w:rPr>
              <w:t>9</w:t>
            </w:r>
          </w:p>
          <w:p w14:paraId="489918F2" w14:textId="7AF6877A" w:rsidR="000668A5" w:rsidRPr="002A2E9E" w:rsidRDefault="000668A5" w:rsidP="00AD5618">
            <w:pPr>
              <w:rPr>
                <w:rFonts w:ascii="Times New Roman" w:hAnsi="Times New Roman" w:cs="Times New Roman"/>
              </w:rPr>
            </w:pPr>
          </w:p>
        </w:tc>
        <w:tc>
          <w:tcPr>
            <w:tcW w:w="6570" w:type="dxa"/>
          </w:tcPr>
          <w:p w14:paraId="345EDE4C" w14:textId="5BACB185" w:rsidR="00FA5F2D" w:rsidRPr="002A2E9E" w:rsidRDefault="00FA5F2D" w:rsidP="00AD5618">
            <w:pPr>
              <w:rPr>
                <w:rFonts w:ascii="Times New Roman" w:hAnsi="Times New Roman" w:cs="Times New Roman"/>
              </w:rPr>
            </w:pPr>
            <w:r w:rsidRPr="002A2E9E">
              <w:rPr>
                <w:rFonts w:ascii="Times New Roman" w:hAnsi="Times New Roman" w:cs="Times New Roman"/>
              </w:rPr>
              <w:t>Gravitational energy, and Impuls</w:t>
            </w:r>
            <w:r w:rsidR="00072A5E" w:rsidRPr="002A2E9E">
              <w:rPr>
                <w:rFonts w:ascii="Times New Roman" w:hAnsi="Times New Roman" w:cs="Times New Roman"/>
              </w:rPr>
              <w:t>ive Forces</w:t>
            </w:r>
            <w:r w:rsidRPr="002A2E9E">
              <w:rPr>
                <w:rFonts w:ascii="Times New Roman" w:hAnsi="Times New Roman" w:cs="Times New Roman"/>
              </w:rPr>
              <w:t xml:space="preserve"> (HW)</w:t>
            </w:r>
          </w:p>
        </w:tc>
      </w:tr>
      <w:tr w:rsidR="00FA5F2D" w:rsidRPr="002A2E9E" w14:paraId="51E785FA" w14:textId="77777777" w:rsidTr="00AD5618">
        <w:tc>
          <w:tcPr>
            <w:tcW w:w="895" w:type="dxa"/>
          </w:tcPr>
          <w:p w14:paraId="22858E95" w14:textId="5CFC54F2" w:rsidR="00FA5F2D" w:rsidRPr="002A2E9E" w:rsidRDefault="00FA5F2D" w:rsidP="00AD5618">
            <w:pPr>
              <w:rPr>
                <w:rFonts w:ascii="Times New Roman" w:hAnsi="Times New Roman" w:cs="Times New Roman"/>
              </w:rPr>
            </w:pPr>
            <w:r w:rsidRPr="002A2E9E">
              <w:rPr>
                <w:rFonts w:ascii="Times New Roman" w:hAnsi="Times New Roman" w:cs="Times New Roman"/>
              </w:rPr>
              <w:t>10</w:t>
            </w:r>
          </w:p>
        </w:tc>
        <w:tc>
          <w:tcPr>
            <w:tcW w:w="6570" w:type="dxa"/>
          </w:tcPr>
          <w:p w14:paraId="7A79D49C" w14:textId="71029EB5" w:rsidR="00FA5F2D" w:rsidRPr="002A2E9E" w:rsidRDefault="00FA5F2D" w:rsidP="00AD5618">
            <w:pPr>
              <w:rPr>
                <w:rFonts w:ascii="Times New Roman" w:hAnsi="Times New Roman" w:cs="Times New Roman"/>
              </w:rPr>
            </w:pPr>
            <w:r w:rsidRPr="002A2E9E">
              <w:rPr>
                <w:rFonts w:ascii="Times New Roman" w:hAnsi="Times New Roman" w:cs="Times New Roman"/>
              </w:rPr>
              <w:t xml:space="preserve"> Conservation of Momentum </w:t>
            </w:r>
            <w:r w:rsidR="00072A5E" w:rsidRPr="002A2E9E">
              <w:rPr>
                <w:rFonts w:ascii="Times New Roman" w:hAnsi="Times New Roman" w:cs="Times New Roman"/>
              </w:rPr>
              <w:t xml:space="preserve">in </w:t>
            </w:r>
            <w:r w:rsidRPr="002A2E9E">
              <w:rPr>
                <w:rFonts w:ascii="Times New Roman" w:hAnsi="Times New Roman" w:cs="Times New Roman"/>
              </w:rPr>
              <w:t>1-D</w:t>
            </w:r>
            <w:r w:rsidR="00072A5E" w:rsidRPr="002A2E9E">
              <w:rPr>
                <w:rFonts w:ascii="Times New Roman" w:hAnsi="Times New Roman" w:cs="Times New Roman"/>
              </w:rPr>
              <w:t>im</w:t>
            </w:r>
            <w:r w:rsidRPr="002A2E9E">
              <w:rPr>
                <w:rFonts w:ascii="Times New Roman" w:hAnsi="Times New Roman" w:cs="Times New Roman"/>
              </w:rPr>
              <w:t xml:space="preserve"> / 2-D</w:t>
            </w:r>
            <w:r w:rsidR="00072A5E" w:rsidRPr="002A2E9E">
              <w:rPr>
                <w:rFonts w:ascii="Times New Roman" w:hAnsi="Times New Roman" w:cs="Times New Roman"/>
              </w:rPr>
              <w:t>im</w:t>
            </w:r>
          </w:p>
          <w:p w14:paraId="78BBA64B" w14:textId="77777777" w:rsidR="00FA5F2D" w:rsidRPr="002A2E9E" w:rsidRDefault="00FA5F2D" w:rsidP="00AD5618">
            <w:pPr>
              <w:rPr>
                <w:rFonts w:ascii="Times New Roman" w:hAnsi="Times New Roman" w:cs="Times New Roman"/>
              </w:rPr>
            </w:pPr>
          </w:p>
        </w:tc>
      </w:tr>
      <w:tr w:rsidR="00FA5F2D" w:rsidRPr="002A2E9E" w14:paraId="1E65FCE9" w14:textId="77777777" w:rsidTr="00AD5618">
        <w:tc>
          <w:tcPr>
            <w:tcW w:w="895" w:type="dxa"/>
          </w:tcPr>
          <w:p w14:paraId="1437C1D4" w14:textId="3F1AD328" w:rsidR="00FA5F2D" w:rsidRPr="002A2E9E" w:rsidRDefault="00FA5F2D" w:rsidP="00AD5618">
            <w:pPr>
              <w:rPr>
                <w:rFonts w:ascii="Times New Roman" w:hAnsi="Times New Roman" w:cs="Times New Roman"/>
              </w:rPr>
            </w:pPr>
            <w:r w:rsidRPr="002A2E9E">
              <w:rPr>
                <w:rFonts w:ascii="Times New Roman" w:hAnsi="Times New Roman" w:cs="Times New Roman"/>
              </w:rPr>
              <w:t>11</w:t>
            </w:r>
          </w:p>
        </w:tc>
        <w:tc>
          <w:tcPr>
            <w:tcW w:w="6570" w:type="dxa"/>
          </w:tcPr>
          <w:p w14:paraId="7A6951EC" w14:textId="77777777" w:rsidR="00FA5F2D" w:rsidRPr="002A2E9E" w:rsidRDefault="00FA5F2D" w:rsidP="00AD5618">
            <w:pPr>
              <w:rPr>
                <w:rFonts w:ascii="Times New Roman" w:hAnsi="Times New Roman" w:cs="Times New Roman"/>
              </w:rPr>
            </w:pPr>
            <w:r w:rsidRPr="002A2E9E">
              <w:rPr>
                <w:rFonts w:ascii="Times New Roman" w:hAnsi="Times New Roman" w:cs="Times New Roman"/>
              </w:rPr>
              <w:t>Testing and Intro to Rotational Dynamics (kinematics)</w:t>
            </w:r>
          </w:p>
          <w:p w14:paraId="3A13A321" w14:textId="77777777" w:rsidR="00FA5F2D" w:rsidRPr="002A2E9E" w:rsidRDefault="00FA5F2D" w:rsidP="00AD5618">
            <w:pPr>
              <w:rPr>
                <w:rFonts w:ascii="Times New Roman" w:hAnsi="Times New Roman" w:cs="Times New Roman"/>
              </w:rPr>
            </w:pPr>
          </w:p>
        </w:tc>
      </w:tr>
      <w:tr w:rsidR="00FA5F2D" w:rsidRPr="002A2E9E" w14:paraId="54699DA9" w14:textId="77777777" w:rsidTr="00AD5618">
        <w:tc>
          <w:tcPr>
            <w:tcW w:w="895" w:type="dxa"/>
          </w:tcPr>
          <w:p w14:paraId="609029B8" w14:textId="01D7A856" w:rsidR="00FA5F2D" w:rsidRPr="002A2E9E" w:rsidRDefault="00FA5F2D" w:rsidP="00AD5618">
            <w:pPr>
              <w:rPr>
                <w:rFonts w:ascii="Times New Roman" w:hAnsi="Times New Roman" w:cs="Times New Roman"/>
              </w:rPr>
            </w:pPr>
            <w:r w:rsidRPr="002A2E9E">
              <w:rPr>
                <w:rFonts w:ascii="Times New Roman" w:hAnsi="Times New Roman" w:cs="Times New Roman"/>
              </w:rPr>
              <w:t>12</w:t>
            </w:r>
          </w:p>
        </w:tc>
        <w:tc>
          <w:tcPr>
            <w:tcW w:w="6570" w:type="dxa"/>
          </w:tcPr>
          <w:p w14:paraId="77B9E944" w14:textId="0B958347" w:rsidR="00072A5E" w:rsidRPr="002A2E9E" w:rsidRDefault="00072A5E" w:rsidP="00072A5E">
            <w:pPr>
              <w:pStyle w:val="ListParagraph"/>
              <w:numPr>
                <w:ilvl w:val="0"/>
                <w:numId w:val="1"/>
              </w:numPr>
              <w:rPr>
                <w:rFonts w:ascii="Times New Roman" w:hAnsi="Times New Roman" w:cs="Times New Roman"/>
                <w:b/>
                <w:bCs/>
              </w:rPr>
            </w:pPr>
            <w:r w:rsidRPr="002A2E9E">
              <w:rPr>
                <w:rFonts w:ascii="Times New Roman" w:hAnsi="Times New Roman" w:cs="Times New Roman"/>
                <w:b/>
                <w:bCs/>
              </w:rPr>
              <w:t>Rotation</w:t>
            </w:r>
          </w:p>
          <w:p w14:paraId="09C98430" w14:textId="0C8F7CF8" w:rsidR="00FA5F2D" w:rsidRPr="002A2E9E" w:rsidRDefault="00FA5F2D" w:rsidP="00AD5618">
            <w:pPr>
              <w:rPr>
                <w:rFonts w:ascii="Times New Roman" w:hAnsi="Times New Roman" w:cs="Times New Roman"/>
              </w:rPr>
            </w:pPr>
            <w:r w:rsidRPr="002A2E9E">
              <w:rPr>
                <w:rFonts w:ascii="Times New Roman" w:hAnsi="Times New Roman" w:cs="Times New Roman"/>
              </w:rPr>
              <w:t>Angular Kinematic Applications, and Torque (HW and Lab)</w:t>
            </w:r>
          </w:p>
          <w:p w14:paraId="159D73A1" w14:textId="77777777" w:rsidR="00FA5F2D" w:rsidRPr="002A2E9E" w:rsidRDefault="00FA5F2D" w:rsidP="00AD5618">
            <w:pPr>
              <w:rPr>
                <w:rFonts w:ascii="Times New Roman" w:hAnsi="Times New Roman" w:cs="Times New Roman"/>
              </w:rPr>
            </w:pPr>
          </w:p>
        </w:tc>
      </w:tr>
      <w:tr w:rsidR="00FA5F2D" w:rsidRPr="002A2E9E" w14:paraId="3877A232" w14:textId="77777777" w:rsidTr="00AD5618">
        <w:tc>
          <w:tcPr>
            <w:tcW w:w="895" w:type="dxa"/>
          </w:tcPr>
          <w:p w14:paraId="419E81CD" w14:textId="4251F329" w:rsidR="00FA5F2D" w:rsidRPr="002A2E9E" w:rsidRDefault="00FA5F2D" w:rsidP="00AD5618">
            <w:pPr>
              <w:rPr>
                <w:rFonts w:ascii="Times New Roman" w:hAnsi="Times New Roman" w:cs="Times New Roman"/>
              </w:rPr>
            </w:pPr>
            <w:r w:rsidRPr="002A2E9E">
              <w:rPr>
                <w:rFonts w:ascii="Times New Roman" w:hAnsi="Times New Roman" w:cs="Times New Roman"/>
              </w:rPr>
              <w:t>13</w:t>
            </w:r>
          </w:p>
        </w:tc>
        <w:tc>
          <w:tcPr>
            <w:tcW w:w="6570" w:type="dxa"/>
          </w:tcPr>
          <w:p w14:paraId="237058F3" w14:textId="77777777" w:rsidR="00FA5F2D" w:rsidRPr="002A2E9E" w:rsidRDefault="00FA5F2D" w:rsidP="00AD5618">
            <w:pPr>
              <w:rPr>
                <w:rFonts w:ascii="Times New Roman" w:hAnsi="Times New Roman" w:cs="Times New Roman"/>
              </w:rPr>
            </w:pPr>
            <w:r w:rsidRPr="002A2E9E">
              <w:rPr>
                <w:rFonts w:ascii="Times New Roman" w:hAnsi="Times New Roman" w:cs="Times New Roman"/>
              </w:rPr>
              <w:t>Torque Applications and Rotational Energy (HW)</w:t>
            </w:r>
          </w:p>
          <w:p w14:paraId="78E65C80" w14:textId="77777777" w:rsidR="00FA5F2D" w:rsidRPr="002A2E9E" w:rsidRDefault="00FA5F2D" w:rsidP="00AD5618">
            <w:pPr>
              <w:rPr>
                <w:rFonts w:ascii="Times New Roman" w:hAnsi="Times New Roman" w:cs="Times New Roman"/>
              </w:rPr>
            </w:pPr>
          </w:p>
        </w:tc>
      </w:tr>
      <w:tr w:rsidR="00FA5F2D" w:rsidRPr="002A2E9E" w14:paraId="22A03788" w14:textId="77777777" w:rsidTr="00AD5618">
        <w:tc>
          <w:tcPr>
            <w:tcW w:w="895" w:type="dxa"/>
          </w:tcPr>
          <w:p w14:paraId="0BD19F49" w14:textId="205FE78B" w:rsidR="00FA5F2D" w:rsidRPr="002A2E9E" w:rsidRDefault="00FA5F2D" w:rsidP="00AD5618">
            <w:pPr>
              <w:rPr>
                <w:rFonts w:ascii="Times New Roman" w:hAnsi="Times New Roman" w:cs="Times New Roman"/>
              </w:rPr>
            </w:pPr>
            <w:r w:rsidRPr="002A2E9E">
              <w:rPr>
                <w:rFonts w:ascii="Times New Roman" w:hAnsi="Times New Roman" w:cs="Times New Roman"/>
              </w:rPr>
              <w:t>14</w:t>
            </w:r>
          </w:p>
        </w:tc>
        <w:tc>
          <w:tcPr>
            <w:tcW w:w="6570" w:type="dxa"/>
          </w:tcPr>
          <w:p w14:paraId="6AB2B591" w14:textId="77777777" w:rsidR="00FA5F2D" w:rsidRPr="002A2E9E" w:rsidRDefault="00FA5F2D" w:rsidP="00AD5618">
            <w:pPr>
              <w:rPr>
                <w:rFonts w:ascii="Times New Roman" w:hAnsi="Times New Roman" w:cs="Times New Roman"/>
              </w:rPr>
            </w:pPr>
            <w:r w:rsidRPr="002A2E9E">
              <w:rPr>
                <w:rFonts w:ascii="Times New Roman" w:hAnsi="Times New Roman" w:cs="Times New Roman"/>
              </w:rPr>
              <w:t>Angular Momentum, and Applications (HW)</w:t>
            </w:r>
          </w:p>
          <w:p w14:paraId="03D878D5" w14:textId="77777777" w:rsidR="00FA5F2D" w:rsidRPr="002A2E9E" w:rsidRDefault="00FA5F2D" w:rsidP="00AD5618">
            <w:pPr>
              <w:rPr>
                <w:rFonts w:ascii="Times New Roman" w:hAnsi="Times New Roman" w:cs="Times New Roman"/>
              </w:rPr>
            </w:pPr>
          </w:p>
        </w:tc>
      </w:tr>
      <w:tr w:rsidR="00FA5F2D" w:rsidRPr="002A2E9E" w14:paraId="5FF6BFB0" w14:textId="77777777" w:rsidTr="00AD5618">
        <w:tc>
          <w:tcPr>
            <w:tcW w:w="895" w:type="dxa"/>
          </w:tcPr>
          <w:p w14:paraId="465937DA" w14:textId="5356EBD4" w:rsidR="00FA5F2D" w:rsidRPr="002A2E9E" w:rsidRDefault="00FA5F2D" w:rsidP="00AD5618">
            <w:pPr>
              <w:rPr>
                <w:rFonts w:ascii="Times New Roman" w:hAnsi="Times New Roman" w:cs="Times New Roman"/>
              </w:rPr>
            </w:pPr>
            <w:r w:rsidRPr="002A2E9E">
              <w:rPr>
                <w:rFonts w:ascii="Times New Roman" w:hAnsi="Times New Roman" w:cs="Times New Roman"/>
              </w:rPr>
              <w:t>15</w:t>
            </w:r>
          </w:p>
        </w:tc>
        <w:tc>
          <w:tcPr>
            <w:tcW w:w="6570" w:type="dxa"/>
          </w:tcPr>
          <w:p w14:paraId="56A9F0CF" w14:textId="77777777" w:rsidR="00FA5F2D" w:rsidRPr="002A2E9E" w:rsidRDefault="00FA5F2D" w:rsidP="00AD5618">
            <w:pPr>
              <w:rPr>
                <w:rFonts w:ascii="Times New Roman" w:hAnsi="Times New Roman" w:cs="Times New Roman"/>
              </w:rPr>
            </w:pPr>
            <w:r w:rsidRPr="002A2E9E">
              <w:rPr>
                <w:rFonts w:ascii="Times New Roman" w:hAnsi="Times New Roman" w:cs="Times New Roman"/>
              </w:rPr>
              <w:t>Testing and Intro to Wave Mechanics (Sound and Intensity)</w:t>
            </w:r>
          </w:p>
          <w:p w14:paraId="67C0868D" w14:textId="77777777" w:rsidR="00FA5F2D" w:rsidRPr="002A2E9E" w:rsidRDefault="00FA5F2D" w:rsidP="00AD5618">
            <w:pPr>
              <w:rPr>
                <w:rFonts w:ascii="Times New Roman" w:hAnsi="Times New Roman" w:cs="Times New Roman"/>
              </w:rPr>
            </w:pPr>
          </w:p>
        </w:tc>
      </w:tr>
      <w:tr w:rsidR="00FA5F2D" w:rsidRPr="002A2E9E" w14:paraId="3A612690" w14:textId="77777777" w:rsidTr="00AD5618">
        <w:tc>
          <w:tcPr>
            <w:tcW w:w="895" w:type="dxa"/>
          </w:tcPr>
          <w:p w14:paraId="6649A625" w14:textId="090A9271" w:rsidR="00FA5F2D" w:rsidRPr="002A2E9E" w:rsidRDefault="00FA5F2D" w:rsidP="00AD5618">
            <w:pPr>
              <w:rPr>
                <w:rFonts w:ascii="Times New Roman" w:hAnsi="Times New Roman" w:cs="Times New Roman"/>
              </w:rPr>
            </w:pPr>
            <w:r w:rsidRPr="002A2E9E">
              <w:rPr>
                <w:rFonts w:ascii="Times New Roman" w:hAnsi="Times New Roman" w:cs="Times New Roman"/>
              </w:rPr>
              <w:t>16</w:t>
            </w:r>
          </w:p>
        </w:tc>
        <w:tc>
          <w:tcPr>
            <w:tcW w:w="6570" w:type="dxa"/>
          </w:tcPr>
          <w:p w14:paraId="47FC2ECD" w14:textId="77777777" w:rsidR="00072A5E" w:rsidRPr="002A2E9E" w:rsidRDefault="00072A5E" w:rsidP="00072A5E">
            <w:pPr>
              <w:pStyle w:val="ListParagraph"/>
              <w:numPr>
                <w:ilvl w:val="0"/>
                <w:numId w:val="1"/>
              </w:numPr>
              <w:rPr>
                <w:rFonts w:ascii="Times New Roman" w:hAnsi="Times New Roman" w:cs="Times New Roman"/>
                <w:b/>
                <w:bCs/>
              </w:rPr>
            </w:pPr>
            <w:r w:rsidRPr="002A2E9E">
              <w:rPr>
                <w:rFonts w:ascii="Times New Roman" w:hAnsi="Times New Roman" w:cs="Times New Roman"/>
                <w:b/>
                <w:bCs/>
              </w:rPr>
              <w:t>Oscillations</w:t>
            </w:r>
          </w:p>
          <w:p w14:paraId="5439B49C" w14:textId="0BE3906B" w:rsidR="00FA5F2D" w:rsidRPr="002A2E9E" w:rsidRDefault="00FA5F2D" w:rsidP="00072A5E">
            <w:pPr>
              <w:ind w:left="270"/>
              <w:rPr>
                <w:rFonts w:ascii="Times New Roman" w:hAnsi="Times New Roman" w:cs="Times New Roman"/>
              </w:rPr>
            </w:pPr>
            <w:r w:rsidRPr="002A2E9E">
              <w:rPr>
                <w:rFonts w:ascii="Times New Roman" w:hAnsi="Times New Roman" w:cs="Times New Roman"/>
              </w:rPr>
              <w:t>Doppler</w:t>
            </w:r>
            <w:r w:rsidR="0031109B">
              <w:rPr>
                <w:rFonts w:ascii="Times New Roman" w:hAnsi="Times New Roman" w:cs="Times New Roman"/>
              </w:rPr>
              <w:t xml:space="preserve"> Effect</w:t>
            </w:r>
            <w:r w:rsidRPr="002A2E9E">
              <w:rPr>
                <w:rFonts w:ascii="Times New Roman" w:hAnsi="Times New Roman" w:cs="Times New Roman"/>
              </w:rPr>
              <w:t>, and SHM (Pendulum and Spring) (HW and Lab)</w:t>
            </w:r>
          </w:p>
          <w:p w14:paraId="3277D633" w14:textId="77777777" w:rsidR="00FA5F2D" w:rsidRPr="002A2E9E" w:rsidRDefault="00FA5F2D" w:rsidP="00AD5618">
            <w:pPr>
              <w:rPr>
                <w:rFonts w:ascii="Times New Roman" w:hAnsi="Times New Roman" w:cs="Times New Roman"/>
              </w:rPr>
            </w:pPr>
          </w:p>
        </w:tc>
      </w:tr>
      <w:tr w:rsidR="00FA5F2D" w:rsidRPr="002A2E9E" w14:paraId="6B5EB21F" w14:textId="77777777" w:rsidTr="00AD5618">
        <w:tc>
          <w:tcPr>
            <w:tcW w:w="895" w:type="dxa"/>
          </w:tcPr>
          <w:p w14:paraId="5AF7AE6E" w14:textId="30DC3F25" w:rsidR="00FA5F2D" w:rsidRPr="002A2E9E" w:rsidRDefault="00FA5F2D" w:rsidP="00AD5618">
            <w:pPr>
              <w:rPr>
                <w:rFonts w:ascii="Times New Roman" w:hAnsi="Times New Roman" w:cs="Times New Roman"/>
              </w:rPr>
            </w:pPr>
            <w:r w:rsidRPr="002A2E9E">
              <w:rPr>
                <w:rFonts w:ascii="Times New Roman" w:hAnsi="Times New Roman" w:cs="Times New Roman"/>
              </w:rPr>
              <w:t>17</w:t>
            </w:r>
          </w:p>
        </w:tc>
        <w:tc>
          <w:tcPr>
            <w:tcW w:w="6570" w:type="dxa"/>
          </w:tcPr>
          <w:p w14:paraId="05C0FA07" w14:textId="77777777" w:rsidR="00072A5E" w:rsidRPr="002A2E9E" w:rsidRDefault="00072A5E" w:rsidP="00072A5E">
            <w:pPr>
              <w:pStyle w:val="ListParagraph"/>
              <w:numPr>
                <w:ilvl w:val="0"/>
                <w:numId w:val="1"/>
              </w:numPr>
              <w:rPr>
                <w:rFonts w:ascii="Times New Roman" w:hAnsi="Times New Roman" w:cs="Times New Roman"/>
                <w:b/>
                <w:bCs/>
              </w:rPr>
            </w:pPr>
            <w:r w:rsidRPr="002A2E9E">
              <w:rPr>
                <w:rFonts w:ascii="Times New Roman" w:hAnsi="Times New Roman" w:cs="Times New Roman"/>
                <w:b/>
                <w:bCs/>
              </w:rPr>
              <w:t>Fluid Dynamics</w:t>
            </w:r>
          </w:p>
          <w:p w14:paraId="08C088FA" w14:textId="7E9A6FD3" w:rsidR="00FA5F2D" w:rsidRPr="002A2E9E" w:rsidRDefault="00FA5F2D" w:rsidP="00072A5E">
            <w:pPr>
              <w:ind w:left="270"/>
              <w:rPr>
                <w:rFonts w:ascii="Times New Roman" w:hAnsi="Times New Roman" w:cs="Times New Roman"/>
              </w:rPr>
            </w:pPr>
            <w:r w:rsidRPr="002A2E9E">
              <w:rPr>
                <w:rFonts w:ascii="Times New Roman" w:hAnsi="Times New Roman" w:cs="Times New Roman"/>
              </w:rPr>
              <w:t>Fluids (Pressure, Archimedes, and Bernoulli’s)</w:t>
            </w:r>
          </w:p>
          <w:p w14:paraId="6AEB9923" w14:textId="77777777" w:rsidR="00FA5F2D" w:rsidRPr="002A2E9E" w:rsidRDefault="00FA5F2D" w:rsidP="00AD5618">
            <w:pPr>
              <w:rPr>
                <w:rFonts w:ascii="Times New Roman" w:hAnsi="Times New Roman" w:cs="Times New Roman"/>
              </w:rPr>
            </w:pPr>
          </w:p>
        </w:tc>
      </w:tr>
      <w:tr w:rsidR="00FA5F2D" w:rsidRPr="002A2E9E" w14:paraId="13A52AF7" w14:textId="77777777" w:rsidTr="00AD5618">
        <w:tc>
          <w:tcPr>
            <w:tcW w:w="895" w:type="dxa"/>
          </w:tcPr>
          <w:p w14:paraId="63D98B9C" w14:textId="246E413E" w:rsidR="00FA5F2D" w:rsidRPr="002A2E9E" w:rsidRDefault="00FA5F2D" w:rsidP="00AD5618">
            <w:pPr>
              <w:rPr>
                <w:rFonts w:ascii="Times New Roman" w:hAnsi="Times New Roman" w:cs="Times New Roman"/>
              </w:rPr>
            </w:pPr>
            <w:r w:rsidRPr="002A2E9E">
              <w:rPr>
                <w:rFonts w:ascii="Times New Roman" w:hAnsi="Times New Roman" w:cs="Times New Roman"/>
              </w:rPr>
              <w:t>18</w:t>
            </w:r>
          </w:p>
        </w:tc>
        <w:tc>
          <w:tcPr>
            <w:tcW w:w="6570" w:type="dxa"/>
          </w:tcPr>
          <w:p w14:paraId="7F4E4E08" w14:textId="77777777" w:rsidR="00FA5F2D" w:rsidRPr="002A2E9E" w:rsidRDefault="00FA5F2D" w:rsidP="00AD5618">
            <w:pPr>
              <w:rPr>
                <w:rFonts w:ascii="Times New Roman" w:hAnsi="Times New Roman" w:cs="Times New Roman"/>
                <w:b/>
                <w:bCs/>
              </w:rPr>
            </w:pPr>
            <w:r w:rsidRPr="002A2E9E">
              <w:rPr>
                <w:rFonts w:ascii="Times New Roman" w:hAnsi="Times New Roman" w:cs="Times New Roman"/>
                <w:b/>
                <w:bCs/>
              </w:rPr>
              <w:t>Finals</w:t>
            </w:r>
          </w:p>
          <w:p w14:paraId="2BCDDD07" w14:textId="0B178FA8" w:rsidR="00FA5F2D" w:rsidRPr="002A2E9E" w:rsidRDefault="00FA5F2D" w:rsidP="00AD5618">
            <w:pPr>
              <w:rPr>
                <w:rFonts w:ascii="Times New Roman" w:hAnsi="Times New Roman" w:cs="Times New Roman"/>
              </w:rPr>
            </w:pPr>
          </w:p>
        </w:tc>
      </w:tr>
    </w:tbl>
    <w:p w14:paraId="79E5E3EB" w14:textId="7F5DA0EF" w:rsidR="001542A9" w:rsidRPr="002A2E9E" w:rsidRDefault="001542A9" w:rsidP="001542A9">
      <w:pPr>
        <w:rPr>
          <w:rFonts w:ascii="Times New Roman" w:hAnsi="Times New Roman" w:cs="Times New Roman"/>
        </w:rPr>
      </w:pPr>
      <w:bookmarkStart w:id="0" w:name="_Hlk174651347"/>
      <w:r w:rsidRPr="002A2E9E">
        <w:rPr>
          <w:rFonts w:ascii="Times New Roman" w:hAnsi="Times New Roman" w:cs="Times New Roman"/>
        </w:rPr>
        <w:t>The contents of the course outline are subject to change. Changes will be announced in class</w:t>
      </w:r>
      <w:r w:rsidR="000668A5" w:rsidRPr="002A2E9E">
        <w:rPr>
          <w:rFonts w:ascii="Times New Roman" w:hAnsi="Times New Roman" w:cs="Times New Roman"/>
        </w:rPr>
        <w:t xml:space="preserve"> and updated on CANVAS</w:t>
      </w:r>
      <w:r w:rsidRPr="002A2E9E">
        <w:rPr>
          <w:rFonts w:ascii="Times New Roman" w:hAnsi="Times New Roman" w:cs="Times New Roman"/>
        </w:rPr>
        <w:t>.</w:t>
      </w:r>
    </w:p>
    <w:p w14:paraId="0770E2BB" w14:textId="26880B14" w:rsidR="00F8144A" w:rsidRPr="002A2E9E" w:rsidRDefault="00F8144A" w:rsidP="00F8144A">
      <w:pPr>
        <w:contextualSpacing/>
        <w:rPr>
          <w:rFonts w:ascii="Times New Roman" w:eastAsia="Calibri" w:hAnsi="Times New Roman" w:cs="Times New Roman"/>
          <w:b/>
          <w:bCs/>
        </w:rPr>
      </w:pPr>
      <w:r w:rsidRPr="00F8144A">
        <w:rPr>
          <w:rFonts w:ascii="Times New Roman" w:eastAsia="Calibri" w:hAnsi="Times New Roman" w:cs="Times New Roman"/>
          <w:b/>
          <w:bCs/>
        </w:rPr>
        <w:t>B</w:t>
      </w:r>
      <w:r w:rsidRPr="002A2E9E">
        <w:rPr>
          <w:rFonts w:ascii="Times New Roman" w:eastAsia="Calibri" w:hAnsi="Times New Roman" w:cs="Times New Roman"/>
          <w:b/>
          <w:bCs/>
        </w:rPr>
        <w:t xml:space="preserve">all </w:t>
      </w:r>
      <w:r w:rsidR="006655A5" w:rsidRPr="002A2E9E">
        <w:rPr>
          <w:rFonts w:ascii="Times New Roman" w:eastAsia="Calibri" w:hAnsi="Times New Roman" w:cs="Times New Roman"/>
          <w:b/>
          <w:bCs/>
        </w:rPr>
        <w:t>S</w:t>
      </w:r>
      <w:r w:rsidRPr="002A2E9E">
        <w:rPr>
          <w:rFonts w:ascii="Times New Roman" w:eastAsia="Calibri" w:hAnsi="Times New Roman" w:cs="Times New Roman"/>
          <w:b/>
          <w:bCs/>
        </w:rPr>
        <w:t xml:space="preserve">tate </w:t>
      </w:r>
      <w:r w:rsidR="006655A5" w:rsidRPr="002A2E9E">
        <w:rPr>
          <w:rFonts w:ascii="Times New Roman" w:eastAsia="Calibri" w:hAnsi="Times New Roman" w:cs="Times New Roman"/>
          <w:b/>
          <w:bCs/>
        </w:rPr>
        <w:t>U</w:t>
      </w:r>
      <w:r w:rsidRPr="002A2E9E">
        <w:rPr>
          <w:rFonts w:ascii="Times New Roman" w:eastAsia="Calibri" w:hAnsi="Times New Roman" w:cs="Times New Roman"/>
          <w:b/>
          <w:bCs/>
        </w:rPr>
        <w:t>niversity beneficence pledge:</w:t>
      </w:r>
    </w:p>
    <w:p w14:paraId="2B9D07A9" w14:textId="77777777" w:rsidR="006655A5" w:rsidRPr="002A2E9E" w:rsidRDefault="006655A5" w:rsidP="00F8144A">
      <w:pPr>
        <w:contextualSpacing/>
        <w:rPr>
          <w:rFonts w:ascii="Times New Roman" w:eastAsia="Calibri" w:hAnsi="Times New Roman" w:cs="Times New Roman"/>
          <w:b/>
          <w:bCs/>
        </w:rPr>
      </w:pPr>
    </w:p>
    <w:p w14:paraId="10B6CEEB" w14:textId="77777777" w:rsidR="00F8144A" w:rsidRPr="00F8144A" w:rsidRDefault="00F8144A" w:rsidP="00F8144A">
      <w:pPr>
        <w:jc w:val="both"/>
        <w:rPr>
          <w:rFonts w:ascii="Times New Roman" w:eastAsia="Calibri" w:hAnsi="Times New Roman" w:cs="Times New Roman"/>
        </w:rPr>
      </w:pPr>
      <w:r w:rsidRPr="00F8144A">
        <w:rPr>
          <w:rFonts w:ascii="Times New Roman" w:eastAsia="Calibri" w:hAnsi="Times New Roman" w:cs="Times New Roman"/>
        </w:rPr>
        <w:t>Ball State University aspires to be a university that attracts and retains outstanding faculty, staff, and students. Ball State is committed to ensuring that all members of the campus community are welcome through our practice of valuing the varied experiences and worldviews of the people whom we serve. We promote a culture of respect and civil discourse as evident in our Beneficence Pledge. As a reflection of Ball State’s commitment to respect, civil discourse, and the Beneficence Pledge, inclusiveness at the Indiana Academy emerges as one of the priorities of our living and learning community. We strive to exist together respectfully and compassionately, creating an environment where every member can thrive.</w:t>
      </w:r>
    </w:p>
    <w:p w14:paraId="40F6B469" w14:textId="77777777" w:rsidR="00FE6C1F" w:rsidRPr="002A2E9E" w:rsidRDefault="001542A9" w:rsidP="00007F4E">
      <w:pPr>
        <w:rPr>
          <w:rFonts w:ascii="Times New Roman" w:hAnsi="Times New Roman" w:cs="Times New Roman"/>
        </w:rPr>
      </w:pPr>
      <w:r w:rsidRPr="002A2E9E">
        <w:rPr>
          <w:rFonts w:ascii="Times New Roman" w:hAnsi="Times New Roman" w:cs="Times New Roman"/>
          <w:b/>
          <w:bCs/>
        </w:rPr>
        <w:t>Indiana Academy Wireless Device Policy</w:t>
      </w:r>
      <w:r w:rsidRPr="002A2E9E">
        <w:rPr>
          <w:rFonts w:ascii="Times New Roman" w:hAnsi="Times New Roman" w:cs="Times New Roman"/>
        </w:rPr>
        <w:t>:</w:t>
      </w:r>
    </w:p>
    <w:p w14:paraId="38E3FD55" w14:textId="398BBDA2" w:rsidR="00007F4E" w:rsidRPr="00007F4E" w:rsidRDefault="00007F4E" w:rsidP="00007F4E">
      <w:pPr>
        <w:rPr>
          <w:rFonts w:ascii="Times New Roman" w:hAnsi="Times New Roman" w:cs="Times New Roman"/>
        </w:rPr>
      </w:pPr>
      <w:r w:rsidRPr="00007F4E">
        <w:rPr>
          <w:rFonts w:ascii="Times New Roman" w:hAnsi="Times New Roman" w:cs="Times New Roman"/>
        </w:rPr>
        <w:t xml:space="preserve">Pursuant to Indiana Code 20-26-5-40.7, The Indiana Academy for Science, Mathematics and Humanities prohibits student use of wireless communication devices for non-instructional purposes in the classroom. As such, any and all portable wireless devices, that have the capability to provide voice, messaging, or other data communication between two or more parties, must only be used for academic purposes directly tied to the classroom activity or related educational task. Exceptions to this wireless device policy are eligible through academic accommodations, individualized education programs, or with instructor approval permitting the use of a wireless device for justification related to health, safety, and/or well-being. </w:t>
      </w:r>
    </w:p>
    <w:p w14:paraId="1D7A6A97" w14:textId="77777777" w:rsidR="00007F4E" w:rsidRPr="00007F4E" w:rsidRDefault="00007F4E" w:rsidP="00007F4E">
      <w:pPr>
        <w:rPr>
          <w:rFonts w:ascii="Times New Roman" w:hAnsi="Times New Roman" w:cs="Times New Roman"/>
        </w:rPr>
      </w:pPr>
      <w:r w:rsidRPr="00007F4E">
        <w:rPr>
          <w:rFonts w:ascii="Times New Roman" w:hAnsi="Times New Roman" w:cs="Times New Roman"/>
        </w:rPr>
        <w:lastRenderedPageBreak/>
        <w:t xml:space="preserve">The improper use of a wireless device in an active classroom setting is subject to disciplinary action including but not limited to; a verbal warning, temporary seizure of said device by a school official, an unexcused absence for the class in question, written communication to parent/guardian, among other elevated consequences for repeated improper use.   </w:t>
      </w:r>
    </w:p>
    <w:p w14:paraId="03B4262D" w14:textId="77777777" w:rsidR="001542A9" w:rsidRPr="002A2E9E" w:rsidRDefault="001542A9" w:rsidP="001542A9">
      <w:pPr>
        <w:rPr>
          <w:rFonts w:ascii="Times New Roman" w:hAnsi="Times New Roman" w:cs="Times New Roman"/>
          <w:b/>
          <w:bCs/>
        </w:rPr>
      </w:pPr>
      <w:r w:rsidRPr="002A2E9E">
        <w:rPr>
          <w:rFonts w:ascii="Times New Roman" w:hAnsi="Times New Roman" w:cs="Times New Roman"/>
          <w:b/>
          <w:bCs/>
        </w:rPr>
        <w:t>Student Accommodation Policy</w:t>
      </w:r>
    </w:p>
    <w:p w14:paraId="3129364F" w14:textId="77777777" w:rsidR="001542A9" w:rsidRPr="002A2E9E" w:rsidRDefault="001542A9" w:rsidP="001542A9">
      <w:pPr>
        <w:rPr>
          <w:rFonts w:ascii="Times New Roman" w:hAnsi="Times New Roman" w:cs="Times New Roman"/>
        </w:rPr>
      </w:pPr>
      <w:r w:rsidRPr="002A2E9E">
        <w:rPr>
          <w:rFonts w:ascii="Times New Roman" w:hAnsi="Times New Roman" w:cs="Times New Roman"/>
        </w:rPr>
        <w:t>Students possessing an educational 504 or IEP should contact the instructor as soon as possible to arrange for any accommodations that may be needed. Likewise, if you feel that you could benefit from an educational 504 or IEP, feel free to contact the instructor to this regard.</w:t>
      </w:r>
    </w:p>
    <w:p w14:paraId="6781E7EA" w14:textId="6C94F521" w:rsidR="005339AC" w:rsidRPr="002A2E9E" w:rsidRDefault="001542A9" w:rsidP="001542A9">
      <w:pPr>
        <w:rPr>
          <w:rFonts w:ascii="Times New Roman" w:hAnsi="Times New Roman" w:cs="Times New Roman"/>
          <w:b/>
          <w:bCs/>
        </w:rPr>
      </w:pPr>
      <w:r w:rsidRPr="002A2E9E">
        <w:rPr>
          <w:rFonts w:ascii="Times New Roman" w:hAnsi="Times New Roman" w:cs="Times New Roman"/>
          <w:b/>
          <w:bCs/>
        </w:rPr>
        <w:t>Attendance Policy</w:t>
      </w:r>
    </w:p>
    <w:p w14:paraId="0AC15D60" w14:textId="77777777" w:rsidR="005339AC" w:rsidRPr="002A2E9E" w:rsidRDefault="005339AC" w:rsidP="005339AC">
      <w:pPr>
        <w:jc w:val="both"/>
        <w:rPr>
          <w:rFonts w:ascii="Times New Roman" w:hAnsi="Times New Roman" w:cs="Times New Roman"/>
        </w:rPr>
      </w:pPr>
      <w:r w:rsidRPr="002A2E9E">
        <w:rPr>
          <w:rFonts w:ascii="Times New Roman" w:hAnsi="Times New Roman" w:cs="Times New Roman"/>
        </w:rPr>
        <w:t xml:space="preserve">Attendance is mandatory. Students may receive excused absences at the professional discretion of the school nurse, the associate director of mental health services, the associate director of college counseling and student engagement, the director of academic affairs, and the executive director of the Indiana Academy. Unexcused absences occur when students miss class without prior approval from the aforementioned designated school officials. Continued absences (both excused and unexcused) from Academy classes increase the likelihood of unsuccessful completion. </w:t>
      </w:r>
    </w:p>
    <w:p w14:paraId="3B2CAD81" w14:textId="2A7DB080" w:rsidR="005339AC" w:rsidRPr="002A2E9E" w:rsidRDefault="005339AC" w:rsidP="000668A5">
      <w:pPr>
        <w:jc w:val="both"/>
        <w:rPr>
          <w:rFonts w:ascii="Times New Roman" w:hAnsi="Times New Roman" w:cs="Times New Roman"/>
        </w:rPr>
      </w:pPr>
      <w:r w:rsidRPr="002A2E9E">
        <w:rPr>
          <w:rFonts w:ascii="Times New Roman" w:hAnsi="Times New Roman" w:cs="Times New Roman"/>
        </w:rPr>
        <w:t>Alongside steady attendance, students are expected to maintain consistent healthy habits of decorum, respect, and kindness towards their classmates, instructors, and teaching assistants. When students fail to meet these classroom behavioral standards and academic habits, it is the expectation faculty engage appropriately to bring quick and immediate resolution. When students consistently fail to meet these behavioral standards and academic habits in the classroom, an administrative consequence ladder will be adopted, and recorded, in attempt to administratively address, engage, and rectify ongoing challenges.</w:t>
      </w:r>
    </w:p>
    <w:p w14:paraId="351CAE19" w14:textId="2ED3D00C" w:rsidR="001542A9" w:rsidRPr="002A2E9E" w:rsidRDefault="001542A9" w:rsidP="001542A9">
      <w:pPr>
        <w:rPr>
          <w:rFonts w:ascii="Times New Roman" w:hAnsi="Times New Roman" w:cs="Times New Roman"/>
        </w:rPr>
      </w:pPr>
      <w:r w:rsidRPr="002A2E9E">
        <w:rPr>
          <w:rFonts w:ascii="Times New Roman" w:hAnsi="Times New Roman" w:cs="Times New Roman"/>
        </w:rPr>
        <w:t>An unexcused absence on the day of a lab or test will result in an *automatic zero for that lab or test*.</w:t>
      </w:r>
      <w:r w:rsidR="000668A5" w:rsidRPr="002A2E9E">
        <w:rPr>
          <w:rFonts w:ascii="Times New Roman" w:hAnsi="Times New Roman" w:cs="Times New Roman"/>
        </w:rPr>
        <w:t xml:space="preserve"> </w:t>
      </w:r>
      <w:r w:rsidRPr="002A2E9E">
        <w:rPr>
          <w:rFonts w:ascii="Times New Roman" w:hAnsi="Times New Roman" w:cs="Times New Roman"/>
        </w:rPr>
        <w:t xml:space="preserve">Missing homework, quizzes and/or tests during an excused absence must be made up *as soon as possible*. It is the student’s responsibility to make these arrangements with the </w:t>
      </w:r>
      <w:r w:rsidR="005339AC" w:rsidRPr="002A2E9E">
        <w:rPr>
          <w:rFonts w:ascii="Times New Roman" w:hAnsi="Times New Roman" w:cs="Times New Roman"/>
        </w:rPr>
        <w:t>instructor</w:t>
      </w:r>
      <w:r w:rsidRPr="002A2E9E">
        <w:rPr>
          <w:rFonts w:ascii="Times New Roman" w:hAnsi="Times New Roman" w:cs="Times New Roman"/>
        </w:rPr>
        <w:t>.</w:t>
      </w:r>
    </w:p>
    <w:p w14:paraId="284FCA21" w14:textId="6CE6E25E" w:rsidR="001542A9" w:rsidRPr="002A2E9E" w:rsidRDefault="001542A9" w:rsidP="001542A9">
      <w:pPr>
        <w:rPr>
          <w:rFonts w:ascii="Times New Roman" w:hAnsi="Times New Roman" w:cs="Times New Roman"/>
        </w:rPr>
      </w:pPr>
      <w:r w:rsidRPr="002A2E9E">
        <w:rPr>
          <w:rFonts w:ascii="Times New Roman" w:hAnsi="Times New Roman" w:cs="Times New Roman"/>
          <w:b/>
          <w:bCs/>
        </w:rPr>
        <w:t>Homework</w:t>
      </w:r>
      <w:r w:rsidRPr="002A2E9E">
        <w:rPr>
          <w:rFonts w:ascii="Times New Roman" w:hAnsi="Times New Roman" w:cs="Times New Roman"/>
        </w:rPr>
        <w:t>: Homework is graded by completion (attempting all of them and failing is far more important than only trying half of them and succeeding). Late work will be accepted, but will be locked down by a letter grade.</w:t>
      </w:r>
    </w:p>
    <w:p w14:paraId="180A0DB0" w14:textId="536CC53B" w:rsidR="001542A9" w:rsidRPr="002A2E9E" w:rsidRDefault="001542A9" w:rsidP="001542A9">
      <w:pPr>
        <w:rPr>
          <w:rFonts w:ascii="Times New Roman" w:hAnsi="Times New Roman" w:cs="Times New Roman"/>
        </w:rPr>
      </w:pPr>
      <w:r w:rsidRPr="002A2E9E">
        <w:rPr>
          <w:rFonts w:ascii="Times New Roman" w:hAnsi="Times New Roman" w:cs="Times New Roman"/>
          <w:b/>
          <w:bCs/>
        </w:rPr>
        <w:t>Labs</w:t>
      </w:r>
      <w:r w:rsidRPr="002A2E9E">
        <w:rPr>
          <w:rFonts w:ascii="Times New Roman" w:hAnsi="Times New Roman" w:cs="Times New Roman"/>
        </w:rPr>
        <w:t xml:space="preserve">: *Most* labs are also graded on completion. </w:t>
      </w:r>
      <w:r w:rsidR="005339AC" w:rsidRPr="002A2E9E">
        <w:rPr>
          <w:rFonts w:ascii="Times New Roman" w:hAnsi="Times New Roman" w:cs="Times New Roman"/>
        </w:rPr>
        <w:t>L</w:t>
      </w:r>
      <w:r w:rsidRPr="002A2E9E">
        <w:rPr>
          <w:rFonts w:ascii="Times New Roman" w:hAnsi="Times New Roman" w:cs="Times New Roman"/>
        </w:rPr>
        <w:t>ab reports will be graded on accuracy on a case-by</w:t>
      </w:r>
      <w:r w:rsidR="005339AC" w:rsidRPr="002A2E9E">
        <w:rPr>
          <w:rFonts w:ascii="Times New Roman" w:hAnsi="Times New Roman" w:cs="Times New Roman"/>
        </w:rPr>
        <w:t>-</w:t>
      </w:r>
      <w:r w:rsidR="00FF5A28" w:rsidRPr="002A2E9E">
        <w:rPr>
          <w:rFonts w:ascii="Times New Roman" w:hAnsi="Times New Roman" w:cs="Times New Roman"/>
        </w:rPr>
        <w:t xml:space="preserve">case </w:t>
      </w:r>
      <w:r w:rsidRPr="002A2E9E">
        <w:rPr>
          <w:rFonts w:ascii="Times New Roman" w:hAnsi="Times New Roman" w:cs="Times New Roman"/>
        </w:rPr>
        <w:t>basis. If you miss a lab due to an excused absence, we will make up the lab at a later date. Contact the instructor ASAP to schedule this.</w:t>
      </w:r>
    </w:p>
    <w:p w14:paraId="54BBC72B" w14:textId="5ABA287D" w:rsidR="001542A9" w:rsidRPr="002A2E9E" w:rsidRDefault="001542A9" w:rsidP="001542A9">
      <w:pPr>
        <w:rPr>
          <w:rFonts w:ascii="Times New Roman" w:hAnsi="Times New Roman" w:cs="Times New Roman"/>
        </w:rPr>
      </w:pPr>
      <w:r w:rsidRPr="002A2E9E">
        <w:rPr>
          <w:rFonts w:ascii="Times New Roman" w:hAnsi="Times New Roman" w:cs="Times New Roman"/>
          <w:b/>
          <w:bCs/>
        </w:rPr>
        <w:t>Tests:</w:t>
      </w:r>
      <w:r w:rsidRPr="002A2E9E">
        <w:rPr>
          <w:rFonts w:ascii="Times New Roman" w:hAnsi="Times New Roman" w:cs="Times New Roman"/>
        </w:rPr>
        <w:t xml:space="preserve"> If you miss a test for excused reasons, please contact the instructor as soon as possible to arrange a make-up test. </w:t>
      </w:r>
    </w:p>
    <w:p w14:paraId="42D4993C" w14:textId="0ED74739" w:rsidR="001542A9" w:rsidRPr="002A2E9E" w:rsidRDefault="001542A9" w:rsidP="001542A9">
      <w:pPr>
        <w:rPr>
          <w:rFonts w:ascii="Times New Roman" w:hAnsi="Times New Roman" w:cs="Times New Roman"/>
        </w:rPr>
      </w:pPr>
      <w:r w:rsidRPr="002A2E9E">
        <w:rPr>
          <w:rFonts w:ascii="Times New Roman" w:hAnsi="Times New Roman" w:cs="Times New Roman"/>
        </w:rPr>
        <w:t>It is also important that your brain be here as well as your body. Students who fall asleep in class will receive either a ‘tardy’ or an ‘absent’ mark from the instructor, depending on circumstances. Make sure you avoid this by getting enough sleep the night before! Late arrivals after 7 minutes will get a tardy</w:t>
      </w:r>
      <w:r w:rsidR="00FF5A28" w:rsidRPr="002A2E9E">
        <w:rPr>
          <w:rFonts w:ascii="Times New Roman" w:hAnsi="Times New Roman" w:cs="Times New Roman"/>
        </w:rPr>
        <w:t>,</w:t>
      </w:r>
      <w:r w:rsidRPr="002A2E9E">
        <w:rPr>
          <w:rFonts w:ascii="Times New Roman" w:hAnsi="Times New Roman" w:cs="Times New Roman"/>
        </w:rPr>
        <w:t xml:space="preserve"> and after 20 minutes into class-time will result in an absence for that day.</w:t>
      </w:r>
    </w:p>
    <w:p w14:paraId="420B1B7A" w14:textId="37C08A54" w:rsidR="001542A9" w:rsidRPr="002A2E9E" w:rsidRDefault="001542A9" w:rsidP="001542A9">
      <w:pPr>
        <w:rPr>
          <w:rFonts w:ascii="Times New Roman" w:hAnsi="Times New Roman" w:cs="Times New Roman"/>
          <w:b/>
          <w:bCs/>
        </w:rPr>
      </w:pPr>
      <w:r w:rsidRPr="002A2E9E">
        <w:rPr>
          <w:rFonts w:ascii="Times New Roman" w:hAnsi="Times New Roman" w:cs="Times New Roman"/>
          <w:b/>
          <w:bCs/>
        </w:rPr>
        <w:t>Academic Dishonesty Policy</w:t>
      </w:r>
    </w:p>
    <w:p w14:paraId="3F29F38F" w14:textId="1DA80B1D" w:rsidR="001542A9" w:rsidRPr="002A2E9E" w:rsidRDefault="001542A9" w:rsidP="001542A9">
      <w:pPr>
        <w:rPr>
          <w:rFonts w:ascii="Times New Roman" w:hAnsi="Times New Roman" w:cs="Times New Roman"/>
        </w:rPr>
      </w:pPr>
      <w:r w:rsidRPr="002A2E9E">
        <w:rPr>
          <w:rFonts w:ascii="Times New Roman" w:hAnsi="Times New Roman" w:cs="Times New Roman"/>
        </w:rPr>
        <w:t>Please refer to the “</w:t>
      </w:r>
      <w:r w:rsidR="009359D6">
        <w:rPr>
          <w:rFonts w:ascii="Times New Roman" w:hAnsi="Times New Roman" w:cs="Times New Roman"/>
        </w:rPr>
        <w:t>Discipline and Due Process</w:t>
      </w:r>
      <w:r w:rsidRPr="002A2E9E">
        <w:rPr>
          <w:rFonts w:ascii="Times New Roman" w:hAnsi="Times New Roman" w:cs="Times New Roman"/>
        </w:rPr>
        <w:t>” portion of your student handbook. In particular, please read the “Academic Integrity”</w:t>
      </w:r>
      <w:r w:rsidR="00E5640E">
        <w:rPr>
          <w:rFonts w:ascii="Times New Roman" w:hAnsi="Times New Roman" w:cs="Times New Roman"/>
        </w:rPr>
        <w:t xml:space="preserve"> section</w:t>
      </w:r>
      <w:r w:rsidRPr="002A2E9E">
        <w:rPr>
          <w:rFonts w:ascii="Times New Roman" w:hAnsi="Times New Roman" w:cs="Times New Roman"/>
        </w:rPr>
        <w:t xml:space="preserve">. Remember that you always have the right to refute any accusation </w:t>
      </w:r>
      <w:r w:rsidRPr="002A2E9E">
        <w:rPr>
          <w:rFonts w:ascii="Times New Roman" w:hAnsi="Times New Roman" w:cs="Times New Roman"/>
        </w:rPr>
        <w:lastRenderedPageBreak/>
        <w:t>(or ramification dictated by your instructor) of academic dishonesty by having your case brought before the A</w:t>
      </w:r>
      <w:r w:rsidR="00E5640E">
        <w:rPr>
          <w:rFonts w:ascii="Times New Roman" w:hAnsi="Times New Roman" w:cs="Times New Roman"/>
        </w:rPr>
        <w:t xml:space="preserve">cademic </w:t>
      </w:r>
      <w:r w:rsidRPr="002A2E9E">
        <w:rPr>
          <w:rFonts w:ascii="Times New Roman" w:hAnsi="Times New Roman" w:cs="Times New Roman"/>
        </w:rPr>
        <w:t>I</w:t>
      </w:r>
      <w:r w:rsidR="00E5640E">
        <w:rPr>
          <w:rFonts w:ascii="Times New Roman" w:hAnsi="Times New Roman" w:cs="Times New Roman"/>
        </w:rPr>
        <w:t xml:space="preserve">ntegrity </w:t>
      </w:r>
      <w:r w:rsidRPr="002A2E9E">
        <w:rPr>
          <w:rFonts w:ascii="Times New Roman" w:hAnsi="Times New Roman" w:cs="Times New Roman"/>
        </w:rPr>
        <w:t>B</w:t>
      </w:r>
      <w:r w:rsidR="00E5640E">
        <w:rPr>
          <w:rFonts w:ascii="Times New Roman" w:hAnsi="Times New Roman" w:cs="Times New Roman"/>
        </w:rPr>
        <w:t>oard</w:t>
      </w:r>
      <w:r w:rsidRPr="002A2E9E">
        <w:rPr>
          <w:rFonts w:ascii="Times New Roman" w:hAnsi="Times New Roman" w:cs="Times New Roman"/>
        </w:rPr>
        <w:t>. Note that if the AIB is used, its decisions are final.</w:t>
      </w:r>
    </w:p>
    <w:p w14:paraId="47717F6E" w14:textId="77777777" w:rsidR="001542A9" w:rsidRPr="002A2E9E" w:rsidRDefault="001542A9" w:rsidP="001542A9">
      <w:pPr>
        <w:rPr>
          <w:rFonts w:ascii="Times New Roman" w:hAnsi="Times New Roman" w:cs="Times New Roman"/>
        </w:rPr>
      </w:pPr>
      <w:r w:rsidRPr="002A2E9E">
        <w:rPr>
          <w:rFonts w:ascii="Times New Roman" w:hAnsi="Times New Roman" w:cs="Times New Roman"/>
        </w:rPr>
        <w:t>Academic dishonesty includes but not limited to the following:</w:t>
      </w:r>
    </w:p>
    <w:p w14:paraId="68326790" w14:textId="77777777" w:rsidR="001542A9" w:rsidRPr="002A2E9E" w:rsidRDefault="001542A9" w:rsidP="001542A9">
      <w:pPr>
        <w:rPr>
          <w:rFonts w:ascii="Times New Roman" w:hAnsi="Times New Roman" w:cs="Times New Roman"/>
        </w:rPr>
      </w:pPr>
      <w:r w:rsidRPr="002A2E9E">
        <w:rPr>
          <w:rFonts w:ascii="Times New Roman" w:hAnsi="Times New Roman" w:cs="Times New Roman"/>
        </w:rPr>
        <w:t>· Never submitting another person’s work as your own; this includes LLM and other AI generated information (see: LLM and other AI Fair-Use Policy, below)</w:t>
      </w:r>
    </w:p>
    <w:p w14:paraId="70BBFFE3" w14:textId="77777777" w:rsidR="001542A9" w:rsidRPr="002A2E9E" w:rsidRDefault="001542A9" w:rsidP="001542A9">
      <w:pPr>
        <w:rPr>
          <w:rFonts w:ascii="Times New Roman" w:hAnsi="Times New Roman" w:cs="Times New Roman"/>
        </w:rPr>
      </w:pPr>
      <w:r w:rsidRPr="002A2E9E">
        <w:rPr>
          <w:rFonts w:ascii="Times New Roman" w:hAnsi="Times New Roman" w:cs="Times New Roman"/>
        </w:rPr>
        <w:t>· Never engage in “</w:t>
      </w:r>
      <w:proofErr w:type="spellStart"/>
      <w:r w:rsidRPr="002A2E9E">
        <w:rPr>
          <w:rFonts w:ascii="Times New Roman" w:hAnsi="Times New Roman" w:cs="Times New Roman"/>
        </w:rPr>
        <w:t>drylabing</w:t>
      </w:r>
      <w:proofErr w:type="spellEnd"/>
      <w:r w:rsidRPr="002A2E9E">
        <w:rPr>
          <w:rFonts w:ascii="Times New Roman" w:hAnsi="Times New Roman" w:cs="Times New Roman"/>
        </w:rPr>
        <w:t>.” (artificially manufacturing lab data and submitting it as part of a lab report)</w:t>
      </w:r>
    </w:p>
    <w:p w14:paraId="77549BFA" w14:textId="77777777" w:rsidR="001542A9" w:rsidRPr="002A2E9E" w:rsidRDefault="001542A9" w:rsidP="001542A9">
      <w:pPr>
        <w:rPr>
          <w:rFonts w:ascii="Times New Roman" w:hAnsi="Times New Roman" w:cs="Times New Roman"/>
        </w:rPr>
      </w:pPr>
      <w:r w:rsidRPr="002A2E9E">
        <w:rPr>
          <w:rFonts w:ascii="Times New Roman" w:hAnsi="Times New Roman" w:cs="Times New Roman"/>
        </w:rPr>
        <w:t>· Never cheating on quizzes and/or tests.</w:t>
      </w:r>
    </w:p>
    <w:p w14:paraId="03F0B10C" w14:textId="77777777" w:rsidR="001542A9" w:rsidRPr="002A2E9E" w:rsidRDefault="001542A9" w:rsidP="001542A9">
      <w:pPr>
        <w:rPr>
          <w:rFonts w:ascii="Times New Roman" w:hAnsi="Times New Roman" w:cs="Times New Roman"/>
        </w:rPr>
      </w:pPr>
      <w:r w:rsidRPr="002A2E9E">
        <w:rPr>
          <w:rFonts w:ascii="Times New Roman" w:hAnsi="Times New Roman" w:cs="Times New Roman"/>
        </w:rPr>
        <w:t>· Following all ethical standards as described in your student handbook (see “Academic Dishonesty”)</w:t>
      </w:r>
    </w:p>
    <w:p w14:paraId="43C4CA23" w14:textId="58F73CC1" w:rsidR="001542A9" w:rsidRPr="002A2E9E" w:rsidRDefault="001542A9" w:rsidP="001542A9">
      <w:pPr>
        <w:rPr>
          <w:rFonts w:ascii="Times New Roman" w:hAnsi="Times New Roman" w:cs="Times New Roman"/>
          <w:b/>
          <w:bCs/>
        </w:rPr>
      </w:pPr>
      <w:r w:rsidRPr="002A2E9E">
        <w:rPr>
          <w:rFonts w:ascii="Times New Roman" w:hAnsi="Times New Roman" w:cs="Times New Roman"/>
          <w:b/>
          <w:bCs/>
        </w:rPr>
        <w:t xml:space="preserve">If you feel you have been unfairly accused of failing an academic integrity standard, you have the option and right to appeal to the Indiana Academy Academic Integrity </w:t>
      </w:r>
      <w:r w:rsidR="00FF5A28" w:rsidRPr="002A2E9E">
        <w:rPr>
          <w:rFonts w:ascii="Times New Roman" w:hAnsi="Times New Roman" w:cs="Times New Roman"/>
          <w:b/>
          <w:bCs/>
        </w:rPr>
        <w:t>B</w:t>
      </w:r>
      <w:r w:rsidRPr="002A2E9E">
        <w:rPr>
          <w:rFonts w:ascii="Times New Roman" w:hAnsi="Times New Roman" w:cs="Times New Roman"/>
          <w:b/>
          <w:bCs/>
        </w:rPr>
        <w:t>oard.</w:t>
      </w:r>
    </w:p>
    <w:p w14:paraId="56567AD5" w14:textId="77777777" w:rsidR="001542A9" w:rsidRPr="002A2E9E" w:rsidRDefault="001542A9" w:rsidP="001542A9">
      <w:pPr>
        <w:rPr>
          <w:rFonts w:ascii="Times New Roman" w:hAnsi="Times New Roman" w:cs="Times New Roman"/>
          <w:b/>
          <w:bCs/>
        </w:rPr>
      </w:pPr>
      <w:r w:rsidRPr="002A2E9E">
        <w:rPr>
          <w:rFonts w:ascii="Times New Roman" w:hAnsi="Times New Roman" w:cs="Times New Roman"/>
          <w:b/>
          <w:bCs/>
        </w:rPr>
        <w:t>LLM and other AI Fair-Use Policy</w:t>
      </w:r>
    </w:p>
    <w:p w14:paraId="4EB3248E" w14:textId="77777777" w:rsidR="001542A9" w:rsidRPr="002A2E9E" w:rsidRDefault="001542A9" w:rsidP="001542A9">
      <w:pPr>
        <w:rPr>
          <w:rFonts w:ascii="Times New Roman" w:hAnsi="Times New Roman" w:cs="Times New Roman"/>
        </w:rPr>
      </w:pPr>
      <w:r w:rsidRPr="002A2E9E">
        <w:rPr>
          <w:rFonts w:ascii="Times New Roman" w:hAnsi="Times New Roman" w:cs="Times New Roman"/>
        </w:rPr>
        <w:t>Basic AI tools (spell-check, word-count, grammar, etc.) that assist with correcting errors and gathering information about your own work is not only accepted, but also encouraged!</w:t>
      </w:r>
    </w:p>
    <w:p w14:paraId="498E39FF" w14:textId="77777777" w:rsidR="001542A9" w:rsidRPr="002A2E9E" w:rsidRDefault="001542A9" w:rsidP="001542A9">
      <w:pPr>
        <w:rPr>
          <w:rFonts w:ascii="Times New Roman" w:hAnsi="Times New Roman" w:cs="Times New Roman"/>
        </w:rPr>
      </w:pPr>
      <w:r w:rsidRPr="002A2E9E">
        <w:rPr>
          <w:rFonts w:ascii="Times New Roman" w:hAnsi="Times New Roman" w:cs="Times New Roman"/>
        </w:rPr>
        <w:t xml:space="preserve">More advanced AI tools such as LLMs (ChatGPT, </w:t>
      </w:r>
      <w:proofErr w:type="spellStart"/>
      <w:r w:rsidRPr="002A2E9E">
        <w:rPr>
          <w:rFonts w:ascii="Times New Roman" w:hAnsi="Times New Roman" w:cs="Times New Roman"/>
        </w:rPr>
        <w:t>LLaMa</w:t>
      </w:r>
      <w:proofErr w:type="spellEnd"/>
      <w:r w:rsidRPr="002A2E9E">
        <w:rPr>
          <w:rFonts w:ascii="Times New Roman" w:hAnsi="Times New Roman" w:cs="Times New Roman"/>
        </w:rPr>
        <w:t>, Phi-1, etc.) that generate information or code may be used as a starting point for research or creative projects, but generated material should not (for several reasons!) be turned in as your own work. Using these LLMs can be very useful in helping you create a project and/or learn complex topics, but diligence is required to:</w:t>
      </w:r>
    </w:p>
    <w:p w14:paraId="7053C061" w14:textId="77777777" w:rsidR="001542A9" w:rsidRPr="002A2E9E" w:rsidRDefault="001542A9" w:rsidP="001542A9">
      <w:pPr>
        <w:rPr>
          <w:rFonts w:ascii="Times New Roman" w:hAnsi="Times New Roman" w:cs="Times New Roman"/>
        </w:rPr>
      </w:pPr>
      <w:r w:rsidRPr="002A2E9E">
        <w:rPr>
          <w:rFonts w:ascii="Times New Roman" w:hAnsi="Times New Roman" w:cs="Times New Roman"/>
        </w:rPr>
        <w:t>· *Completely* verify that all information provided by the LLM is accurate (this is a major problem, especially in the sciences!). Remember that these models pull non-vetted information from the internet, which will include non-expert, and sometimes malicious, sources.</w:t>
      </w:r>
    </w:p>
    <w:p w14:paraId="580833C9" w14:textId="77777777" w:rsidR="001542A9" w:rsidRPr="002A2E9E" w:rsidRDefault="001542A9" w:rsidP="001542A9">
      <w:pPr>
        <w:rPr>
          <w:rFonts w:ascii="Times New Roman" w:hAnsi="Times New Roman" w:cs="Times New Roman"/>
        </w:rPr>
      </w:pPr>
      <w:r w:rsidRPr="002A2E9E">
        <w:rPr>
          <w:rFonts w:ascii="Times New Roman" w:hAnsi="Times New Roman" w:cs="Times New Roman"/>
        </w:rPr>
        <w:t>§ You (and your grades) are responsible for any and all errors gathered in this manner.</w:t>
      </w:r>
    </w:p>
    <w:p w14:paraId="4DB78B3F" w14:textId="7B0DE8AA" w:rsidR="001542A9" w:rsidRPr="002A2E9E" w:rsidRDefault="001542A9" w:rsidP="001542A9">
      <w:pPr>
        <w:rPr>
          <w:rFonts w:ascii="Times New Roman" w:hAnsi="Times New Roman" w:cs="Times New Roman"/>
        </w:rPr>
      </w:pPr>
      <w:r w:rsidRPr="002A2E9E">
        <w:rPr>
          <w:rFonts w:ascii="Times New Roman" w:hAnsi="Times New Roman" w:cs="Times New Roman"/>
        </w:rPr>
        <w:t>Resist turning in LLM</w:t>
      </w:r>
      <w:r w:rsidR="00FF5A28" w:rsidRPr="002A2E9E">
        <w:rPr>
          <w:rFonts w:ascii="Times New Roman" w:hAnsi="Times New Roman" w:cs="Times New Roman"/>
        </w:rPr>
        <w:t>-</w:t>
      </w:r>
      <w:r w:rsidRPr="002A2E9E">
        <w:rPr>
          <w:rFonts w:ascii="Times New Roman" w:hAnsi="Times New Roman" w:cs="Times New Roman"/>
        </w:rPr>
        <w:t>produced material as your own work. The point of being at the Academy is to use provided information as a spring-board for your own intellect and creativity. Using these tools to help you gather ideas, or to find alternate ways to express your ideas, is both welcomed and encouraged. But make sure that you are not falling for temptation to use likely-erroneous data or logic that LLMs often provide. In other words, treat LLM</w:t>
      </w:r>
      <w:r w:rsidR="00FF5A28" w:rsidRPr="002A2E9E">
        <w:rPr>
          <w:rFonts w:ascii="Times New Roman" w:hAnsi="Times New Roman" w:cs="Times New Roman"/>
        </w:rPr>
        <w:t>-</w:t>
      </w:r>
      <w:r w:rsidRPr="002A2E9E">
        <w:rPr>
          <w:rFonts w:ascii="Times New Roman" w:hAnsi="Times New Roman" w:cs="Times New Roman"/>
        </w:rPr>
        <w:t>generated material as you would other non-expert sources of material.</w:t>
      </w:r>
    </w:p>
    <w:p w14:paraId="1565D8F0" w14:textId="50565DF3" w:rsidR="001542A9" w:rsidRDefault="001542A9" w:rsidP="001542A9">
      <w:pPr>
        <w:rPr>
          <w:rFonts w:ascii="Times New Roman" w:hAnsi="Times New Roman" w:cs="Times New Roman"/>
        </w:rPr>
      </w:pPr>
      <w:r w:rsidRPr="002A2E9E">
        <w:rPr>
          <w:rFonts w:ascii="Times New Roman" w:hAnsi="Times New Roman" w:cs="Times New Roman"/>
        </w:rPr>
        <w:t xml:space="preserve">§ Presenting AI-generated material as your own will count as plagiarism, and will be dealt with accordingly (see Academic </w:t>
      </w:r>
      <w:r w:rsidR="00E5640E">
        <w:rPr>
          <w:rFonts w:ascii="Times New Roman" w:hAnsi="Times New Roman" w:cs="Times New Roman"/>
        </w:rPr>
        <w:t>Integrity</w:t>
      </w:r>
      <w:r w:rsidRPr="002A2E9E">
        <w:rPr>
          <w:rFonts w:ascii="Times New Roman" w:hAnsi="Times New Roman" w:cs="Times New Roman"/>
        </w:rPr>
        <w:t xml:space="preserve"> </w:t>
      </w:r>
      <w:r w:rsidR="005F1632">
        <w:rPr>
          <w:rFonts w:ascii="Times New Roman" w:hAnsi="Times New Roman" w:cs="Times New Roman"/>
        </w:rPr>
        <w:t>p</w:t>
      </w:r>
      <w:r w:rsidRPr="002A2E9E">
        <w:rPr>
          <w:rFonts w:ascii="Times New Roman" w:hAnsi="Times New Roman" w:cs="Times New Roman"/>
        </w:rPr>
        <w:t>olicy, above).</w:t>
      </w:r>
      <w:bookmarkEnd w:id="0"/>
    </w:p>
    <w:p w14:paraId="7B584E21" w14:textId="77777777" w:rsidR="009707A7" w:rsidRDefault="009707A7" w:rsidP="001542A9">
      <w:pPr>
        <w:rPr>
          <w:rFonts w:ascii="Times New Roman" w:hAnsi="Times New Roman" w:cs="Times New Roman"/>
        </w:rPr>
      </w:pPr>
    </w:p>
    <w:p w14:paraId="6B8BE7CD" w14:textId="77777777" w:rsidR="009707A7" w:rsidRDefault="009707A7" w:rsidP="001542A9">
      <w:pPr>
        <w:rPr>
          <w:rFonts w:ascii="Times New Roman" w:hAnsi="Times New Roman" w:cs="Times New Roman"/>
        </w:rPr>
      </w:pPr>
    </w:p>
    <w:p w14:paraId="0B3D4FB4" w14:textId="77777777" w:rsidR="009707A7" w:rsidRDefault="009707A7" w:rsidP="001542A9">
      <w:pPr>
        <w:rPr>
          <w:rFonts w:ascii="Times New Roman" w:hAnsi="Times New Roman" w:cs="Times New Roman"/>
        </w:rPr>
      </w:pPr>
    </w:p>
    <w:p w14:paraId="647B8EF9" w14:textId="77777777" w:rsidR="009707A7" w:rsidRDefault="009707A7" w:rsidP="001542A9">
      <w:pPr>
        <w:rPr>
          <w:rFonts w:ascii="Times New Roman" w:hAnsi="Times New Roman" w:cs="Times New Roman"/>
        </w:rPr>
      </w:pPr>
    </w:p>
    <w:p w14:paraId="2643E3E9" w14:textId="77777777" w:rsidR="00745511" w:rsidRDefault="00745511" w:rsidP="009707A7">
      <w:pPr>
        <w:spacing w:line="240" w:lineRule="auto"/>
        <w:contextualSpacing/>
        <w:jc w:val="center"/>
        <w:rPr>
          <w:b/>
          <w:bCs/>
          <w:sz w:val="24"/>
          <w:szCs w:val="24"/>
        </w:rPr>
      </w:pPr>
    </w:p>
    <w:p w14:paraId="1916F9FD" w14:textId="77777777" w:rsidR="00745511" w:rsidRDefault="00745511" w:rsidP="009707A7">
      <w:pPr>
        <w:spacing w:line="240" w:lineRule="auto"/>
        <w:contextualSpacing/>
        <w:jc w:val="center"/>
        <w:rPr>
          <w:b/>
          <w:bCs/>
          <w:sz w:val="24"/>
          <w:szCs w:val="24"/>
        </w:rPr>
      </w:pPr>
    </w:p>
    <w:p w14:paraId="72BBEE54" w14:textId="77777777" w:rsidR="00745511" w:rsidRDefault="00745511" w:rsidP="009707A7">
      <w:pPr>
        <w:spacing w:line="240" w:lineRule="auto"/>
        <w:contextualSpacing/>
        <w:jc w:val="center"/>
        <w:rPr>
          <w:b/>
          <w:bCs/>
          <w:sz w:val="24"/>
          <w:szCs w:val="24"/>
        </w:rPr>
      </w:pPr>
    </w:p>
    <w:p w14:paraId="763DDB9A" w14:textId="218126D8" w:rsidR="009707A7" w:rsidRDefault="009707A7" w:rsidP="009707A7">
      <w:pPr>
        <w:spacing w:line="240" w:lineRule="auto"/>
        <w:contextualSpacing/>
        <w:jc w:val="center"/>
        <w:rPr>
          <w:b/>
          <w:bCs/>
          <w:sz w:val="24"/>
          <w:szCs w:val="24"/>
        </w:rPr>
      </w:pPr>
      <w:r>
        <w:rPr>
          <w:b/>
          <w:bCs/>
          <w:sz w:val="24"/>
          <w:szCs w:val="24"/>
        </w:rPr>
        <w:lastRenderedPageBreak/>
        <w:t>Indiana Academy for Science, Mathematics, and Humanities</w:t>
      </w:r>
    </w:p>
    <w:p w14:paraId="3E1E8CBF" w14:textId="77777777" w:rsidR="009707A7" w:rsidRDefault="009707A7" w:rsidP="009707A7">
      <w:pPr>
        <w:spacing w:line="240" w:lineRule="auto"/>
        <w:contextualSpacing/>
        <w:jc w:val="center"/>
        <w:rPr>
          <w:b/>
          <w:bCs/>
          <w:sz w:val="24"/>
          <w:szCs w:val="24"/>
        </w:rPr>
      </w:pPr>
      <w:r>
        <w:rPr>
          <w:b/>
          <w:bCs/>
          <w:sz w:val="24"/>
          <w:szCs w:val="24"/>
        </w:rPr>
        <w:t>Wireless Communication Device Policy</w:t>
      </w:r>
    </w:p>
    <w:p w14:paraId="350A4125" w14:textId="77777777" w:rsidR="009707A7" w:rsidRDefault="009707A7" w:rsidP="009707A7">
      <w:pPr>
        <w:spacing w:line="240" w:lineRule="auto"/>
        <w:contextualSpacing/>
        <w:jc w:val="center"/>
        <w:rPr>
          <w:b/>
          <w:bCs/>
          <w:sz w:val="24"/>
          <w:szCs w:val="24"/>
        </w:rPr>
      </w:pPr>
      <w:r>
        <w:rPr>
          <w:b/>
          <w:bCs/>
          <w:sz w:val="24"/>
          <w:szCs w:val="24"/>
        </w:rPr>
        <w:t>Adopted July 1, 2026</w:t>
      </w:r>
    </w:p>
    <w:p w14:paraId="65720666" w14:textId="77777777" w:rsidR="009707A7" w:rsidRDefault="009707A7" w:rsidP="009707A7">
      <w:pPr>
        <w:spacing w:line="240" w:lineRule="auto"/>
        <w:contextualSpacing/>
        <w:jc w:val="center"/>
        <w:rPr>
          <w:b/>
          <w:bCs/>
          <w:sz w:val="24"/>
          <w:szCs w:val="24"/>
        </w:rPr>
      </w:pPr>
    </w:p>
    <w:p w14:paraId="626C6EB7" w14:textId="77777777" w:rsidR="009707A7" w:rsidRDefault="009707A7" w:rsidP="009707A7">
      <w:pPr>
        <w:spacing w:line="240" w:lineRule="auto"/>
        <w:contextualSpacing/>
        <w:rPr>
          <w:sz w:val="24"/>
          <w:szCs w:val="24"/>
        </w:rPr>
      </w:pPr>
      <w:r>
        <w:rPr>
          <w:sz w:val="24"/>
          <w:szCs w:val="24"/>
        </w:rPr>
        <w:t>This policy applies to all activities during the school day within the instructional building (Burris Laboratory building). This policy does not apply to the residential hall (Wagoner/Elliott) except when a teacher temporarily holds a class session in a location other than the Burris Laboratory building. This policy does not apply to Ball State University courses or other Ball State University buildings.</w:t>
      </w:r>
    </w:p>
    <w:p w14:paraId="74E03F63" w14:textId="77777777" w:rsidR="009707A7" w:rsidRDefault="009707A7" w:rsidP="009707A7">
      <w:pPr>
        <w:spacing w:line="240" w:lineRule="auto"/>
        <w:contextualSpacing/>
        <w:rPr>
          <w:sz w:val="24"/>
          <w:szCs w:val="24"/>
        </w:rPr>
      </w:pPr>
    </w:p>
    <w:p w14:paraId="59ECC228" w14:textId="77777777" w:rsidR="009707A7" w:rsidRDefault="009707A7" w:rsidP="009707A7">
      <w:pPr>
        <w:spacing w:line="240" w:lineRule="auto"/>
        <w:contextualSpacing/>
        <w:rPr>
          <w:sz w:val="24"/>
          <w:szCs w:val="24"/>
        </w:rPr>
      </w:pPr>
      <w:r>
        <w:rPr>
          <w:sz w:val="24"/>
          <w:szCs w:val="24"/>
        </w:rPr>
        <w:t>Per Indiana Code 20-26-5-40.7, each school corporation must adopt and implement a wireless communication device policy that does the following:</w:t>
      </w:r>
    </w:p>
    <w:p w14:paraId="6AE168D9" w14:textId="77777777" w:rsidR="009707A7" w:rsidRDefault="009707A7" w:rsidP="009707A7">
      <w:pPr>
        <w:pStyle w:val="ListParagraph"/>
        <w:numPr>
          <w:ilvl w:val="0"/>
          <w:numId w:val="3"/>
        </w:numPr>
        <w:spacing w:line="240" w:lineRule="auto"/>
        <w:rPr>
          <w:sz w:val="24"/>
          <w:szCs w:val="24"/>
        </w:rPr>
      </w:pPr>
      <w:r>
        <w:rPr>
          <w:sz w:val="24"/>
          <w:szCs w:val="24"/>
        </w:rPr>
        <w:t>Prohibits a student from using a wireless communication device unless directed by the classroom teacher for educational purposes only. If required for participation in classroom instruction, a teacher may direct students to use only laptops or tablets. Cellphones, gaming devices, and smartwatches may not be used and must always be stored in a residential room, locker, backpack, or cellphone holders in the classroom.</w:t>
      </w:r>
    </w:p>
    <w:p w14:paraId="64803162" w14:textId="77777777" w:rsidR="009707A7" w:rsidRDefault="009707A7" w:rsidP="009707A7">
      <w:pPr>
        <w:spacing w:line="240" w:lineRule="auto"/>
        <w:rPr>
          <w:sz w:val="24"/>
          <w:szCs w:val="24"/>
        </w:rPr>
      </w:pPr>
      <w:r>
        <w:rPr>
          <w:sz w:val="24"/>
          <w:szCs w:val="24"/>
        </w:rPr>
        <w:t>Students are prohibited from using any wireless communication device in the hallways, bathrooms, and all other locations inside the instructional building unless directly instructed to by a teacher. Students violating this policy may have their phone taken by a Burris or Indiana Academy school official for the remainder of the day. Phones can be picked up from the school office at the end of the instructional day. Repeated violations of this policy will result in further consequences as outlined in the Student Handbook.</w:t>
      </w:r>
    </w:p>
    <w:p w14:paraId="24F373D0" w14:textId="77777777" w:rsidR="009707A7" w:rsidRDefault="009707A7" w:rsidP="009707A7">
      <w:pPr>
        <w:spacing w:line="240" w:lineRule="auto"/>
        <w:rPr>
          <w:sz w:val="24"/>
          <w:szCs w:val="24"/>
        </w:rPr>
      </w:pPr>
      <w:r>
        <w:rPr>
          <w:sz w:val="24"/>
          <w:szCs w:val="24"/>
        </w:rPr>
        <w:t>This policy may not prohibit a student from using a wireless communication device during the school day if the use of the wireless communication device is:</w:t>
      </w:r>
    </w:p>
    <w:p w14:paraId="2AAECC07" w14:textId="77777777" w:rsidR="009707A7" w:rsidRDefault="009707A7" w:rsidP="009707A7">
      <w:pPr>
        <w:pStyle w:val="ListParagraph"/>
        <w:numPr>
          <w:ilvl w:val="0"/>
          <w:numId w:val="3"/>
        </w:numPr>
        <w:spacing w:line="240" w:lineRule="auto"/>
        <w:rPr>
          <w:sz w:val="24"/>
          <w:szCs w:val="24"/>
        </w:rPr>
      </w:pPr>
      <w:r>
        <w:rPr>
          <w:sz w:val="24"/>
          <w:szCs w:val="24"/>
        </w:rPr>
        <w:t>included in the student’s individualized education program (IEP);</w:t>
      </w:r>
    </w:p>
    <w:p w14:paraId="0ED5FDBD" w14:textId="77777777" w:rsidR="009707A7" w:rsidRDefault="009707A7" w:rsidP="009707A7">
      <w:pPr>
        <w:pStyle w:val="ListParagraph"/>
        <w:numPr>
          <w:ilvl w:val="0"/>
          <w:numId w:val="3"/>
        </w:numPr>
        <w:spacing w:line="240" w:lineRule="auto"/>
        <w:rPr>
          <w:sz w:val="24"/>
          <w:szCs w:val="24"/>
        </w:rPr>
      </w:pPr>
      <w:r>
        <w:rPr>
          <w:sz w:val="24"/>
          <w:szCs w:val="24"/>
        </w:rPr>
        <w:t>included in the student’s 504 plan;</w:t>
      </w:r>
    </w:p>
    <w:p w14:paraId="4274034B" w14:textId="77777777" w:rsidR="009707A7" w:rsidRDefault="009707A7" w:rsidP="009707A7">
      <w:pPr>
        <w:pStyle w:val="ListParagraph"/>
        <w:numPr>
          <w:ilvl w:val="0"/>
          <w:numId w:val="3"/>
        </w:numPr>
        <w:spacing w:line="240" w:lineRule="auto"/>
        <w:rPr>
          <w:sz w:val="24"/>
          <w:szCs w:val="24"/>
        </w:rPr>
      </w:pPr>
      <w:r>
        <w:rPr>
          <w:sz w:val="24"/>
          <w:szCs w:val="24"/>
        </w:rPr>
        <w:t>necessary for the management of a documented medical condition pursuant to an order provided by a licensed health care provider;</w:t>
      </w:r>
    </w:p>
    <w:p w14:paraId="77AF2098" w14:textId="77777777" w:rsidR="009707A7" w:rsidRDefault="009707A7" w:rsidP="009707A7">
      <w:pPr>
        <w:pStyle w:val="ListParagraph"/>
        <w:numPr>
          <w:ilvl w:val="0"/>
          <w:numId w:val="3"/>
        </w:numPr>
        <w:spacing w:line="240" w:lineRule="auto"/>
        <w:rPr>
          <w:sz w:val="24"/>
          <w:szCs w:val="24"/>
        </w:rPr>
      </w:pPr>
      <w:r>
        <w:rPr>
          <w:sz w:val="24"/>
          <w:szCs w:val="24"/>
        </w:rPr>
        <w:t>authorized by the superintendent or the superintendent’s designee at the appropriate time during an emergency, as determined by the superintendent or designee; or</w:t>
      </w:r>
    </w:p>
    <w:p w14:paraId="14826AF2" w14:textId="77777777" w:rsidR="009707A7" w:rsidRDefault="009707A7" w:rsidP="009707A7">
      <w:pPr>
        <w:pStyle w:val="ListParagraph"/>
        <w:numPr>
          <w:ilvl w:val="0"/>
          <w:numId w:val="3"/>
        </w:numPr>
        <w:spacing w:line="240" w:lineRule="auto"/>
        <w:rPr>
          <w:sz w:val="24"/>
          <w:szCs w:val="24"/>
        </w:rPr>
      </w:pPr>
      <w:r>
        <w:rPr>
          <w:sz w:val="24"/>
          <w:szCs w:val="24"/>
        </w:rPr>
        <w:t>necessary for language translation to ensure access for multi-lingual learners, prioritizing school-managed wireless communication devices or applications where available</w:t>
      </w:r>
    </w:p>
    <w:p w14:paraId="6A4D85FA" w14:textId="77777777" w:rsidR="009707A7" w:rsidRDefault="009707A7" w:rsidP="009707A7">
      <w:pPr>
        <w:spacing w:line="240" w:lineRule="auto"/>
        <w:rPr>
          <w:sz w:val="24"/>
          <w:szCs w:val="24"/>
        </w:rPr>
      </w:pPr>
      <w:r>
        <w:rPr>
          <w:sz w:val="24"/>
          <w:szCs w:val="24"/>
        </w:rPr>
        <w:t>A student may use an unobtrusive audio recording device (not a cell phone or smartwatch) solely for the student’s individual educational notetaking or personal learning assistance if the device:</w:t>
      </w:r>
    </w:p>
    <w:p w14:paraId="3B19AD46" w14:textId="77777777" w:rsidR="009707A7" w:rsidRDefault="009707A7" w:rsidP="009707A7">
      <w:pPr>
        <w:pStyle w:val="ListParagraph"/>
        <w:numPr>
          <w:ilvl w:val="0"/>
          <w:numId w:val="4"/>
        </w:numPr>
        <w:spacing w:line="240" w:lineRule="auto"/>
        <w:rPr>
          <w:sz w:val="24"/>
          <w:szCs w:val="24"/>
        </w:rPr>
      </w:pPr>
      <w:r>
        <w:rPr>
          <w:sz w:val="24"/>
          <w:szCs w:val="24"/>
        </w:rPr>
        <w:t>is designed to capture spoken word audio;</w:t>
      </w:r>
    </w:p>
    <w:p w14:paraId="63192E05" w14:textId="77777777" w:rsidR="009707A7" w:rsidRDefault="009707A7" w:rsidP="009707A7">
      <w:pPr>
        <w:pStyle w:val="ListParagraph"/>
        <w:numPr>
          <w:ilvl w:val="0"/>
          <w:numId w:val="4"/>
        </w:numPr>
        <w:spacing w:line="240" w:lineRule="auto"/>
        <w:rPr>
          <w:sz w:val="24"/>
          <w:szCs w:val="24"/>
        </w:rPr>
      </w:pPr>
      <w:r>
        <w:rPr>
          <w:sz w:val="24"/>
          <w:szCs w:val="24"/>
        </w:rPr>
        <w:t>does not capture, store, or transmit images or video;</w:t>
      </w:r>
    </w:p>
    <w:p w14:paraId="58075C9E" w14:textId="77777777" w:rsidR="009707A7" w:rsidRDefault="009707A7" w:rsidP="009707A7">
      <w:pPr>
        <w:pStyle w:val="ListParagraph"/>
        <w:numPr>
          <w:ilvl w:val="0"/>
          <w:numId w:val="4"/>
        </w:numPr>
        <w:spacing w:line="240" w:lineRule="auto"/>
        <w:rPr>
          <w:sz w:val="24"/>
          <w:szCs w:val="24"/>
        </w:rPr>
      </w:pPr>
      <w:r>
        <w:rPr>
          <w:sz w:val="24"/>
          <w:szCs w:val="24"/>
        </w:rPr>
        <w:t>is approved by and visible to the classroom teacher at all times while in use;</w:t>
      </w:r>
    </w:p>
    <w:p w14:paraId="2D78FB55" w14:textId="77777777" w:rsidR="009707A7" w:rsidRDefault="009707A7" w:rsidP="009707A7">
      <w:pPr>
        <w:pStyle w:val="ListParagraph"/>
        <w:numPr>
          <w:ilvl w:val="0"/>
          <w:numId w:val="4"/>
        </w:numPr>
        <w:spacing w:line="240" w:lineRule="auto"/>
        <w:rPr>
          <w:sz w:val="24"/>
          <w:szCs w:val="24"/>
        </w:rPr>
      </w:pPr>
      <w:r>
        <w:rPr>
          <w:sz w:val="24"/>
          <w:szCs w:val="24"/>
        </w:rPr>
        <w:lastRenderedPageBreak/>
        <w:t>is provided to the school for inspection upon request; and</w:t>
      </w:r>
    </w:p>
    <w:p w14:paraId="154EAEDE" w14:textId="77777777" w:rsidR="009707A7" w:rsidRDefault="009707A7" w:rsidP="009707A7">
      <w:pPr>
        <w:pStyle w:val="ListParagraph"/>
        <w:numPr>
          <w:ilvl w:val="0"/>
          <w:numId w:val="4"/>
        </w:numPr>
        <w:spacing w:line="240" w:lineRule="auto"/>
        <w:rPr>
          <w:sz w:val="24"/>
          <w:szCs w:val="24"/>
        </w:rPr>
      </w:pPr>
      <w:r>
        <w:rPr>
          <w:sz w:val="24"/>
          <w:szCs w:val="24"/>
        </w:rPr>
        <w:t>is used in a manner consistent with applicable state and federal law governing consent to audio recording</w:t>
      </w:r>
    </w:p>
    <w:p w14:paraId="06973CF7" w14:textId="77777777" w:rsidR="009707A7" w:rsidRPr="008D0FEF" w:rsidRDefault="009707A7" w:rsidP="009707A7">
      <w:pPr>
        <w:spacing w:line="240" w:lineRule="auto"/>
        <w:ind w:left="360"/>
        <w:rPr>
          <w:sz w:val="24"/>
          <w:szCs w:val="24"/>
        </w:rPr>
      </w:pPr>
      <w:r>
        <w:rPr>
          <w:sz w:val="24"/>
          <w:szCs w:val="24"/>
        </w:rPr>
        <w:t xml:space="preserve">Pursuant to Indiana Code, an audio recording under this policy may not be used for a disciplinary, evaluative, or supervisory purpose against a student or school employee. </w:t>
      </w:r>
    </w:p>
    <w:p w14:paraId="7FAA9B27" w14:textId="77777777" w:rsidR="009707A7" w:rsidRPr="002A2E9E" w:rsidRDefault="009707A7" w:rsidP="001542A9">
      <w:pPr>
        <w:rPr>
          <w:rFonts w:ascii="Times New Roman" w:hAnsi="Times New Roman" w:cs="Times New Roman"/>
        </w:rPr>
      </w:pPr>
    </w:p>
    <w:sectPr w:rsidR="009707A7" w:rsidRPr="002A2E9E">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67480E" w14:textId="77777777" w:rsidR="009E52AE" w:rsidRDefault="009E52AE" w:rsidP="001542A9">
      <w:pPr>
        <w:spacing w:after="0" w:line="240" w:lineRule="auto"/>
      </w:pPr>
      <w:r>
        <w:separator/>
      </w:r>
    </w:p>
  </w:endnote>
  <w:endnote w:type="continuationSeparator" w:id="0">
    <w:p w14:paraId="3E3702DB" w14:textId="77777777" w:rsidR="009E52AE" w:rsidRDefault="009E52AE" w:rsidP="001542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9511334"/>
      <w:docPartObj>
        <w:docPartGallery w:val="Page Numbers (Bottom of Page)"/>
        <w:docPartUnique/>
      </w:docPartObj>
    </w:sdtPr>
    <w:sdtEndPr/>
    <w:sdtContent>
      <w:sdt>
        <w:sdtPr>
          <w:id w:val="-1769616900"/>
          <w:docPartObj>
            <w:docPartGallery w:val="Page Numbers (Top of Page)"/>
            <w:docPartUnique/>
          </w:docPartObj>
        </w:sdtPr>
        <w:sdtEndPr/>
        <w:sdtContent>
          <w:p w14:paraId="75686BC5" w14:textId="6746D754" w:rsidR="002326E7" w:rsidRDefault="002326E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592285E" w14:textId="77777777" w:rsidR="001542A9" w:rsidRDefault="001542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08F5A0" w14:textId="77777777" w:rsidR="009E52AE" w:rsidRDefault="009E52AE" w:rsidP="001542A9">
      <w:pPr>
        <w:spacing w:after="0" w:line="240" w:lineRule="auto"/>
      </w:pPr>
      <w:r>
        <w:separator/>
      </w:r>
    </w:p>
  </w:footnote>
  <w:footnote w:type="continuationSeparator" w:id="0">
    <w:p w14:paraId="303EF96B" w14:textId="77777777" w:rsidR="009E52AE" w:rsidRDefault="009E52AE" w:rsidP="001542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04E0B"/>
    <w:multiLevelType w:val="hybridMultilevel"/>
    <w:tmpl w:val="83AE3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0931E8"/>
    <w:multiLevelType w:val="hybridMultilevel"/>
    <w:tmpl w:val="0032F4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725E57"/>
    <w:multiLevelType w:val="hybridMultilevel"/>
    <w:tmpl w:val="992EE644"/>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E597778"/>
    <w:multiLevelType w:val="hybridMultilevel"/>
    <w:tmpl w:val="1870E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4188142">
    <w:abstractNumId w:val="2"/>
  </w:num>
  <w:num w:numId="2" w16cid:durableId="1847279532">
    <w:abstractNumId w:val="1"/>
  </w:num>
  <w:num w:numId="3" w16cid:durableId="1304888005">
    <w:abstractNumId w:val="3"/>
  </w:num>
  <w:num w:numId="4" w16cid:durableId="2042895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840"/>
    <w:rsid w:val="0000506A"/>
    <w:rsid w:val="00007F4E"/>
    <w:rsid w:val="00030EDB"/>
    <w:rsid w:val="000668A5"/>
    <w:rsid w:val="00072A5E"/>
    <w:rsid w:val="000D19F9"/>
    <w:rsid w:val="000D67E4"/>
    <w:rsid w:val="00100974"/>
    <w:rsid w:val="001542A9"/>
    <w:rsid w:val="00166AB3"/>
    <w:rsid w:val="001715CF"/>
    <w:rsid w:val="002326E7"/>
    <w:rsid w:val="00276AF9"/>
    <w:rsid w:val="00286224"/>
    <w:rsid w:val="002A2E9E"/>
    <w:rsid w:val="0031109B"/>
    <w:rsid w:val="00345072"/>
    <w:rsid w:val="00364C04"/>
    <w:rsid w:val="003C5840"/>
    <w:rsid w:val="004A0B03"/>
    <w:rsid w:val="005339AC"/>
    <w:rsid w:val="00567EB1"/>
    <w:rsid w:val="005F1632"/>
    <w:rsid w:val="00620EAC"/>
    <w:rsid w:val="00652337"/>
    <w:rsid w:val="006655A5"/>
    <w:rsid w:val="006A3CF4"/>
    <w:rsid w:val="006D076A"/>
    <w:rsid w:val="00745511"/>
    <w:rsid w:val="00780DA3"/>
    <w:rsid w:val="00802FBD"/>
    <w:rsid w:val="00811639"/>
    <w:rsid w:val="00863046"/>
    <w:rsid w:val="009359D6"/>
    <w:rsid w:val="00937AB9"/>
    <w:rsid w:val="00946801"/>
    <w:rsid w:val="009707A7"/>
    <w:rsid w:val="009E52AE"/>
    <w:rsid w:val="00A45AD6"/>
    <w:rsid w:val="00A70F13"/>
    <w:rsid w:val="00AD5618"/>
    <w:rsid w:val="00CE7BA8"/>
    <w:rsid w:val="00D13AF1"/>
    <w:rsid w:val="00E40D2D"/>
    <w:rsid w:val="00E5640E"/>
    <w:rsid w:val="00EA6903"/>
    <w:rsid w:val="00EE4A96"/>
    <w:rsid w:val="00EE4D74"/>
    <w:rsid w:val="00F76927"/>
    <w:rsid w:val="00F8144A"/>
    <w:rsid w:val="00FA5F2D"/>
    <w:rsid w:val="00FE31AF"/>
    <w:rsid w:val="00FE6C1F"/>
    <w:rsid w:val="00FF5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A8BE2"/>
  <w15:chartTrackingRefBased/>
  <w15:docId w15:val="{4752DAF4-5E95-43EF-B70D-6EC7B2ADB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5840"/>
    <w:rPr>
      <w:kern w:val="0"/>
      <w14:ligatures w14:val="none"/>
    </w:rPr>
  </w:style>
  <w:style w:type="paragraph" w:styleId="Heading1">
    <w:name w:val="heading 1"/>
    <w:basedOn w:val="Normal"/>
    <w:next w:val="Normal"/>
    <w:link w:val="Heading1Char"/>
    <w:autoRedefine/>
    <w:uiPriority w:val="9"/>
    <w:qFormat/>
    <w:rsid w:val="00A45AD6"/>
    <w:pPr>
      <w:keepNext/>
      <w:keepLines/>
      <w:spacing w:after="0" w:line="480" w:lineRule="auto"/>
      <w:jc w:val="center"/>
      <w:outlineLvl w:val="0"/>
    </w:pPr>
    <w:rPr>
      <w:rFonts w:ascii="Times New Roman" w:eastAsia="Times New Roman" w:hAnsi="Times New Roman" w:cstheme="majorBidi"/>
      <w:b/>
      <w:kern w:val="2"/>
      <w:sz w:val="24"/>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5AD6"/>
    <w:rPr>
      <w:rFonts w:ascii="Times New Roman" w:eastAsia="Times New Roman" w:hAnsi="Times New Roman" w:cstheme="majorBidi"/>
      <w:b/>
      <w:sz w:val="24"/>
      <w:szCs w:val="32"/>
    </w:rPr>
  </w:style>
  <w:style w:type="character" w:styleId="Hyperlink">
    <w:name w:val="Hyperlink"/>
    <w:basedOn w:val="DefaultParagraphFont"/>
    <w:uiPriority w:val="99"/>
    <w:unhideWhenUsed/>
    <w:rsid w:val="003C5840"/>
    <w:rPr>
      <w:color w:val="0563C1" w:themeColor="hyperlink"/>
      <w:u w:val="single"/>
    </w:rPr>
  </w:style>
  <w:style w:type="character" w:styleId="UnresolvedMention">
    <w:name w:val="Unresolved Mention"/>
    <w:basedOn w:val="DefaultParagraphFont"/>
    <w:uiPriority w:val="99"/>
    <w:semiHidden/>
    <w:unhideWhenUsed/>
    <w:rsid w:val="003C5840"/>
    <w:rPr>
      <w:color w:val="605E5C"/>
      <w:shd w:val="clear" w:color="auto" w:fill="E1DFDD"/>
    </w:rPr>
  </w:style>
  <w:style w:type="paragraph" w:styleId="ListParagraph">
    <w:name w:val="List Paragraph"/>
    <w:basedOn w:val="Normal"/>
    <w:uiPriority w:val="34"/>
    <w:qFormat/>
    <w:rsid w:val="003C5840"/>
    <w:pPr>
      <w:ind w:left="720"/>
      <w:contextualSpacing/>
    </w:pPr>
  </w:style>
  <w:style w:type="table" w:styleId="TableGrid">
    <w:name w:val="Table Grid"/>
    <w:basedOn w:val="TableNormal"/>
    <w:uiPriority w:val="39"/>
    <w:rsid w:val="00780D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542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42A9"/>
    <w:rPr>
      <w:kern w:val="0"/>
      <w14:ligatures w14:val="none"/>
    </w:rPr>
  </w:style>
  <w:style w:type="paragraph" w:styleId="Footer">
    <w:name w:val="footer"/>
    <w:basedOn w:val="Normal"/>
    <w:link w:val="FooterChar"/>
    <w:uiPriority w:val="99"/>
    <w:unhideWhenUsed/>
    <w:rsid w:val="001542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42A9"/>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stax.org/details/books/college-physics"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mailto:Godfrey.walwema@bsu.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nsf.gov/news/classroom/physics.jsp" TargetMode="External"/><Relationship Id="rId4" Type="http://schemas.openxmlformats.org/officeDocument/2006/relationships/webSettings" Target="webSettings.xml"/><Relationship Id="rId9" Type="http://schemas.openxmlformats.org/officeDocument/2006/relationships/hyperlink" Target="https://openstax.org/books/college-physics/pages/preface"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98C5236670D47E793C71AAF1AF366D0"/>
        <w:category>
          <w:name w:val="General"/>
          <w:gallery w:val="placeholder"/>
        </w:category>
        <w:types>
          <w:type w:val="bbPlcHdr"/>
        </w:types>
        <w:behaviors>
          <w:behavior w:val="content"/>
        </w:behaviors>
        <w:guid w:val="{FEE3B50C-C3C3-4EE8-A704-5CC680243A7B}"/>
      </w:docPartPr>
      <w:docPartBody>
        <w:p w:rsidR="00761393" w:rsidRDefault="00FE63B5" w:rsidP="00FE63B5">
          <w:pPr>
            <w:pStyle w:val="798C5236670D47E793C71AAF1AF366D0"/>
          </w:pPr>
          <w:r w:rsidRPr="002E29CE">
            <w:rPr>
              <w:rStyle w:val="PlaceholderText"/>
            </w:rPr>
            <w:t>Click or tap here to enter text.</w:t>
          </w:r>
        </w:p>
      </w:docPartBody>
    </w:docPart>
    <w:docPart>
      <w:docPartPr>
        <w:name w:val="C879150B7DCD431FAF4510180289DD74"/>
        <w:category>
          <w:name w:val="General"/>
          <w:gallery w:val="placeholder"/>
        </w:category>
        <w:types>
          <w:type w:val="bbPlcHdr"/>
        </w:types>
        <w:behaviors>
          <w:behavior w:val="content"/>
        </w:behaviors>
        <w:guid w:val="{0A3EE855-4EBB-4972-9E72-C7FF71BE263F}"/>
      </w:docPartPr>
      <w:docPartBody>
        <w:p w:rsidR="00761393" w:rsidRDefault="00FE63B5" w:rsidP="00FE63B5">
          <w:pPr>
            <w:pStyle w:val="C879150B7DCD431FAF4510180289DD74"/>
          </w:pPr>
          <w:r w:rsidRPr="002E29C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3B5"/>
    <w:rsid w:val="0017044D"/>
    <w:rsid w:val="00276AF9"/>
    <w:rsid w:val="00286224"/>
    <w:rsid w:val="002A4791"/>
    <w:rsid w:val="00364C04"/>
    <w:rsid w:val="003A6208"/>
    <w:rsid w:val="004A0B03"/>
    <w:rsid w:val="00567EB1"/>
    <w:rsid w:val="00727C8E"/>
    <w:rsid w:val="00761393"/>
    <w:rsid w:val="007C1679"/>
    <w:rsid w:val="00811639"/>
    <w:rsid w:val="008C277B"/>
    <w:rsid w:val="00C058B0"/>
    <w:rsid w:val="00D13AF1"/>
    <w:rsid w:val="00D72D2D"/>
    <w:rsid w:val="00E40D2D"/>
    <w:rsid w:val="00FE63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E63B5"/>
  </w:style>
  <w:style w:type="paragraph" w:customStyle="1" w:styleId="798C5236670D47E793C71AAF1AF366D0">
    <w:name w:val="798C5236670D47E793C71AAF1AF366D0"/>
    <w:rsid w:val="00FE63B5"/>
  </w:style>
  <w:style w:type="paragraph" w:customStyle="1" w:styleId="C879150B7DCD431FAF4510180289DD74">
    <w:name w:val="C879150B7DCD431FAF4510180289DD74"/>
    <w:rsid w:val="00FE63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1945</Words>
  <Characters>11093</Characters>
  <Application>Microsoft Office Word</Application>
  <DocSecurity>4</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Walwema, Godfrey Bwayo</dc:creator>
  <cp:keywords/>
  <dc:description/>
  <cp:lastModifiedBy>Drumm, Renee</cp:lastModifiedBy>
  <cp:revision>2</cp:revision>
  <cp:lastPrinted>2026-08-14T18:24:00Z</cp:lastPrinted>
  <dcterms:created xsi:type="dcterms:W3CDTF">2026-08-14T18:25:00Z</dcterms:created>
  <dcterms:modified xsi:type="dcterms:W3CDTF">2026-08-14T18:25:00Z</dcterms:modified>
</cp:coreProperties>
</file>