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CAAD" w14:textId="758B2EA4" w:rsidR="00293140" w:rsidRPr="004D1C67" w:rsidRDefault="00B7577A" w:rsidP="004D1C67">
      <w:pPr>
        <w:spacing w:after="0" w:line="240" w:lineRule="auto"/>
        <w:ind w:left="22" w:right="4"/>
        <w:jc w:val="center"/>
      </w:pPr>
      <w:bookmarkStart w:id="0" w:name="_GoBack"/>
      <w:bookmarkEnd w:id="0"/>
      <w:r w:rsidRPr="004D1C67">
        <w:rPr>
          <w:b/>
        </w:rPr>
        <w:t>AP Physics C (E</w:t>
      </w:r>
      <w:r w:rsidR="00B42025">
        <w:rPr>
          <w:b/>
        </w:rPr>
        <w:t xml:space="preserve">lectricity and </w:t>
      </w:r>
      <w:r w:rsidRPr="004D1C67">
        <w:rPr>
          <w:b/>
        </w:rPr>
        <w:t>M</w:t>
      </w:r>
      <w:r w:rsidR="00B42025">
        <w:rPr>
          <w:b/>
        </w:rPr>
        <w:t>agnetism</w:t>
      </w:r>
      <w:r w:rsidRPr="004D1C67">
        <w:rPr>
          <w:b/>
        </w:rPr>
        <w:t xml:space="preserve">) </w:t>
      </w:r>
      <w:r w:rsidR="00E27ABE">
        <w:rPr>
          <w:b/>
        </w:rPr>
        <w:t>Spring 2024</w:t>
      </w:r>
    </w:p>
    <w:p w14:paraId="3D7B3BF2" w14:textId="7BFF031F" w:rsidR="00293140" w:rsidRPr="004D1C67" w:rsidRDefault="00B7577A" w:rsidP="004D1C67">
      <w:pPr>
        <w:spacing w:after="0" w:line="240" w:lineRule="auto"/>
        <w:ind w:left="766" w:right="705" w:firstLine="0"/>
        <w:jc w:val="center"/>
      </w:pPr>
      <w:r w:rsidRPr="004D1C67">
        <w:rPr>
          <w:b/>
        </w:rPr>
        <w:t xml:space="preserve">PHYC 122 Ball State University (Dual credit) </w:t>
      </w:r>
    </w:p>
    <w:p w14:paraId="3BB77860" w14:textId="7D9124DB" w:rsidR="00293140" w:rsidRPr="004D1C67" w:rsidRDefault="00B7577A" w:rsidP="004D1C67">
      <w:pPr>
        <w:spacing w:after="0" w:line="240" w:lineRule="auto"/>
        <w:ind w:left="0" w:right="4" w:firstLine="0"/>
        <w:jc w:val="center"/>
      </w:pPr>
      <w:r w:rsidRPr="004D1C67">
        <w:rPr>
          <w:b/>
        </w:rPr>
        <w:t xml:space="preserve">Lectures on MWF </w:t>
      </w:r>
      <w:r w:rsidR="00423A73" w:rsidRPr="004D1C67">
        <w:rPr>
          <w:b/>
        </w:rPr>
        <w:t>9</w:t>
      </w:r>
      <w:r w:rsidR="00E27ABE">
        <w:rPr>
          <w:b/>
        </w:rPr>
        <w:t>:00</w:t>
      </w:r>
      <w:r w:rsidR="00423A73" w:rsidRPr="004D1C67">
        <w:rPr>
          <w:b/>
        </w:rPr>
        <w:t>-10:50 AM</w:t>
      </w:r>
    </w:p>
    <w:tbl>
      <w:tblPr>
        <w:tblStyle w:val="TableGrid"/>
        <w:tblW w:w="9232" w:type="dxa"/>
        <w:tblInd w:w="118" w:type="dxa"/>
        <w:tblCellMar>
          <w:top w:w="87" w:type="dxa"/>
          <w:left w:w="82" w:type="dxa"/>
          <w:right w:w="115" w:type="dxa"/>
        </w:tblCellMar>
        <w:tblLook w:val="04A0" w:firstRow="1" w:lastRow="0" w:firstColumn="1" w:lastColumn="0" w:noHBand="0" w:noVBand="1"/>
      </w:tblPr>
      <w:tblGrid>
        <w:gridCol w:w="9232"/>
      </w:tblGrid>
      <w:tr w:rsidR="00293140" w:rsidRPr="004D1C67" w14:paraId="5A0B0B26" w14:textId="77777777" w:rsidTr="00423A73">
        <w:trPr>
          <w:trHeight w:val="827"/>
        </w:trPr>
        <w:tc>
          <w:tcPr>
            <w:tcW w:w="9232" w:type="dxa"/>
            <w:tcBorders>
              <w:top w:val="single" w:sz="8" w:space="0" w:color="000000"/>
              <w:left w:val="single" w:sz="8" w:space="0" w:color="000000"/>
              <w:bottom w:val="single" w:sz="8" w:space="0" w:color="000000"/>
              <w:right w:val="single" w:sz="8" w:space="0" w:color="000000"/>
            </w:tcBorders>
            <w:shd w:val="clear" w:color="auto" w:fill="auto"/>
          </w:tcPr>
          <w:p w14:paraId="3B9178F1" w14:textId="37E881B4" w:rsidR="00423A73" w:rsidRPr="004D1C67" w:rsidRDefault="00B7577A" w:rsidP="004D1C67">
            <w:pPr>
              <w:spacing w:after="0" w:line="240" w:lineRule="auto"/>
              <w:ind w:left="0" w:firstLine="0"/>
              <w:jc w:val="left"/>
              <w:rPr>
                <w:b/>
              </w:rPr>
            </w:pPr>
            <w:r w:rsidRPr="004D1C67">
              <w:rPr>
                <w:b/>
              </w:rPr>
              <w:t xml:space="preserve">Instructor: </w:t>
            </w:r>
            <w:r w:rsidR="00423A73" w:rsidRPr="004D1C67">
              <w:rPr>
                <w:b/>
              </w:rPr>
              <w:t>Godfrey Walwema</w:t>
            </w:r>
            <w:r w:rsidRPr="004D1C67">
              <w:rPr>
                <w:b/>
              </w:rPr>
              <w:t xml:space="preserve"> Office: Elliott Hall B0</w:t>
            </w:r>
            <w:r w:rsidR="00423A73" w:rsidRPr="004D1C67">
              <w:rPr>
                <w:b/>
              </w:rPr>
              <w:t>09F</w:t>
            </w:r>
          </w:p>
          <w:p w14:paraId="0891BCF7" w14:textId="0CF55A2F" w:rsidR="00293140" w:rsidRPr="004D1C67" w:rsidRDefault="00B7577A" w:rsidP="004D1C67">
            <w:pPr>
              <w:spacing w:after="0" w:line="240" w:lineRule="auto"/>
              <w:ind w:left="0" w:firstLine="0"/>
              <w:jc w:val="left"/>
            </w:pPr>
            <w:r w:rsidRPr="004D1C67">
              <w:rPr>
                <w:b/>
              </w:rPr>
              <w:t xml:space="preserve">Email: </w:t>
            </w:r>
            <w:r w:rsidR="00423A73" w:rsidRPr="004D1C67">
              <w:rPr>
                <w:b/>
              </w:rPr>
              <w:t>Godfrey.walwema</w:t>
            </w:r>
            <w:r w:rsidRPr="004D1C67">
              <w:rPr>
                <w:b/>
              </w:rPr>
              <w:t xml:space="preserve">@bsu.edu </w:t>
            </w:r>
          </w:p>
        </w:tc>
      </w:tr>
      <w:tr w:rsidR="00293140" w:rsidRPr="004D1C67" w14:paraId="5B8CF70B" w14:textId="77777777" w:rsidTr="00DE3713">
        <w:trPr>
          <w:trHeight w:val="1154"/>
        </w:trPr>
        <w:tc>
          <w:tcPr>
            <w:tcW w:w="9232" w:type="dxa"/>
            <w:tcBorders>
              <w:top w:val="single" w:sz="8" w:space="0" w:color="000000"/>
              <w:left w:val="single" w:sz="8" w:space="0" w:color="000000"/>
              <w:bottom w:val="single" w:sz="8" w:space="0" w:color="000000"/>
              <w:right w:val="single" w:sz="8" w:space="0" w:color="000000"/>
            </w:tcBorders>
            <w:shd w:val="clear" w:color="auto" w:fill="FFFFFF"/>
          </w:tcPr>
          <w:p w14:paraId="74B78C37" w14:textId="42DF7317" w:rsidR="00293140" w:rsidRPr="004D1C67" w:rsidRDefault="00B7577A" w:rsidP="004D1C67">
            <w:pPr>
              <w:spacing w:after="0" w:line="240" w:lineRule="auto"/>
              <w:ind w:left="0" w:firstLine="0"/>
              <w:jc w:val="left"/>
              <w:rPr>
                <w:bCs/>
              </w:rPr>
            </w:pPr>
            <w:r w:rsidRPr="004D1C67">
              <w:rPr>
                <w:b/>
              </w:rPr>
              <w:t>Office hours:</w:t>
            </w:r>
            <w:r w:rsidRPr="004D1C67">
              <w:t xml:space="preserve"> </w:t>
            </w:r>
            <w:r w:rsidRPr="004D1C67">
              <w:rPr>
                <w:bCs/>
              </w:rPr>
              <w:t>M</w:t>
            </w:r>
            <w:r w:rsidR="00423A73" w:rsidRPr="004D1C67">
              <w:rPr>
                <w:bCs/>
              </w:rPr>
              <w:t>T</w:t>
            </w:r>
            <w:r w:rsidRPr="004D1C67">
              <w:rPr>
                <w:bCs/>
              </w:rPr>
              <w:t>W</w:t>
            </w:r>
            <w:r w:rsidR="00423A73" w:rsidRPr="004D1C67">
              <w:rPr>
                <w:bCs/>
              </w:rPr>
              <w:t xml:space="preserve"> F</w:t>
            </w:r>
            <w:r w:rsidRPr="004D1C67">
              <w:rPr>
                <w:bCs/>
              </w:rPr>
              <w:t>:</w:t>
            </w:r>
            <w:r w:rsidR="00423A73" w:rsidRPr="004D1C67">
              <w:rPr>
                <w:bCs/>
              </w:rPr>
              <w:t xml:space="preserve"> 2</w:t>
            </w:r>
            <w:r w:rsidR="00E27ABE">
              <w:rPr>
                <w:bCs/>
              </w:rPr>
              <w:t xml:space="preserve">:00 </w:t>
            </w:r>
            <w:r w:rsidR="00423A73" w:rsidRPr="004D1C67">
              <w:rPr>
                <w:bCs/>
              </w:rPr>
              <w:t>-</w:t>
            </w:r>
            <w:r w:rsidR="00282481">
              <w:rPr>
                <w:bCs/>
              </w:rPr>
              <w:t xml:space="preserve"> </w:t>
            </w:r>
            <w:r w:rsidR="00423A73" w:rsidRPr="004D1C67">
              <w:rPr>
                <w:bCs/>
              </w:rPr>
              <w:t>4</w:t>
            </w:r>
            <w:r w:rsidR="00E27ABE">
              <w:rPr>
                <w:bCs/>
              </w:rPr>
              <w:t xml:space="preserve">:00 </w:t>
            </w:r>
            <w:r w:rsidR="00423A73" w:rsidRPr="004D1C67">
              <w:rPr>
                <w:bCs/>
              </w:rPr>
              <w:t>PM</w:t>
            </w:r>
            <w:r w:rsidRPr="004D1C67">
              <w:rPr>
                <w:bCs/>
              </w:rPr>
              <w:t xml:space="preserve"> </w:t>
            </w:r>
          </w:p>
          <w:p w14:paraId="312DE934" w14:textId="5ABA82E6" w:rsidR="00293140" w:rsidRPr="004D1C67" w:rsidRDefault="00B7577A" w:rsidP="004D1C67">
            <w:pPr>
              <w:spacing w:after="0" w:line="240" w:lineRule="auto"/>
              <w:ind w:left="0" w:firstLine="0"/>
              <w:jc w:val="left"/>
              <w:rPr>
                <w:bCs/>
              </w:rPr>
            </w:pPr>
            <w:r w:rsidRPr="004D1C67">
              <w:rPr>
                <w:bCs/>
              </w:rPr>
              <w:t xml:space="preserve">                        Th: 1</w:t>
            </w:r>
            <w:r w:rsidR="00423A73" w:rsidRPr="004D1C67">
              <w:rPr>
                <w:bCs/>
              </w:rPr>
              <w:t>1</w:t>
            </w:r>
            <w:r w:rsidR="00E27ABE">
              <w:rPr>
                <w:bCs/>
              </w:rPr>
              <w:t>:00</w:t>
            </w:r>
            <w:r w:rsidR="00282481">
              <w:rPr>
                <w:bCs/>
              </w:rPr>
              <w:t xml:space="preserve"> - </w:t>
            </w:r>
            <w:r w:rsidR="00423A73" w:rsidRPr="004D1C67">
              <w:rPr>
                <w:bCs/>
              </w:rPr>
              <w:t>1</w:t>
            </w:r>
            <w:r w:rsidR="00E27ABE">
              <w:rPr>
                <w:bCs/>
              </w:rPr>
              <w:t xml:space="preserve">:00 </w:t>
            </w:r>
            <w:r w:rsidRPr="004D1C67">
              <w:rPr>
                <w:bCs/>
              </w:rPr>
              <w:t xml:space="preserve">PM </w:t>
            </w:r>
          </w:p>
          <w:p w14:paraId="49584CF4" w14:textId="37EE8396" w:rsidR="00293140" w:rsidRPr="004D1C67" w:rsidRDefault="00B7577A" w:rsidP="004D1C67">
            <w:pPr>
              <w:spacing w:after="0" w:line="240" w:lineRule="auto"/>
              <w:ind w:left="0" w:firstLine="0"/>
              <w:jc w:val="left"/>
            </w:pPr>
            <w:r w:rsidRPr="004D1C67">
              <w:rPr>
                <w:bCs/>
              </w:rPr>
              <w:t xml:space="preserve">                    </w:t>
            </w:r>
            <w:r w:rsidR="00423A73" w:rsidRPr="004D1C67">
              <w:rPr>
                <w:bCs/>
              </w:rPr>
              <w:t xml:space="preserve">     </w:t>
            </w:r>
            <w:r w:rsidRPr="004D1C67">
              <w:rPr>
                <w:bCs/>
              </w:rPr>
              <w:t>&amp; by appointment</w:t>
            </w:r>
          </w:p>
        </w:tc>
      </w:tr>
    </w:tbl>
    <w:p w14:paraId="49EE48FF" w14:textId="77777777" w:rsidR="00293140" w:rsidRPr="004D1C67" w:rsidRDefault="00B7577A" w:rsidP="004D1C67">
      <w:pPr>
        <w:pStyle w:val="Heading1"/>
        <w:spacing w:line="240" w:lineRule="auto"/>
        <w:ind w:left="-5"/>
      </w:pPr>
      <w:r w:rsidRPr="004D1C67">
        <w:t xml:space="preserve">Learning outcomes </w:t>
      </w:r>
    </w:p>
    <w:p w14:paraId="55733CF8" w14:textId="3CD82624" w:rsidR="00293140" w:rsidRDefault="00B7577A" w:rsidP="004D1C67">
      <w:pPr>
        <w:spacing w:after="0" w:line="240" w:lineRule="auto"/>
        <w:ind w:left="-5"/>
      </w:pPr>
      <w:r w:rsidRPr="004D1C67">
        <w:t xml:space="preserve">This is the second semester of a two-semester </w:t>
      </w:r>
      <w:r w:rsidR="00423A73" w:rsidRPr="004D1C67">
        <w:t>calculus-based</w:t>
      </w:r>
      <w:r w:rsidRPr="004D1C67">
        <w:t xml:space="preserve"> course in AP Physics C. The goal of the course is to understand the core-principles of electromagnetism that dominate our everyday experiences. These include the basic rules of optics underlying the physic of light, which is a type of electromagnetic wave</w:t>
      </w:r>
      <w:r w:rsidRPr="004D1C67">
        <w:t xml:space="preserve">. Electrical energy and its usage form the very foundation of our modern society; </w:t>
      </w:r>
      <w:r w:rsidR="00423A73" w:rsidRPr="004D1C67">
        <w:t>its</w:t>
      </w:r>
      <w:r w:rsidRPr="004D1C67">
        <w:t xml:space="preserve"> presence is pervasive ranging from household appliances to the lighting of our homes. The electromagnetic force, one of the four fundamental forces of nature, plays a cen</w:t>
      </w:r>
      <w:r w:rsidRPr="004D1C67">
        <w:t>tral role in holding the stellar masses together, by providing a stabilizing force that offsets the crushing attractive force due to gravity. Such seemingly disparate topics can in fact be understood by developing a unifying framework for studying classica</w:t>
      </w:r>
      <w:r w:rsidRPr="004D1C67">
        <w:t xml:space="preserve">l electromagnetism. </w:t>
      </w:r>
    </w:p>
    <w:p w14:paraId="2C409D51" w14:textId="77777777" w:rsidR="00724FD1" w:rsidRPr="004D1C67" w:rsidRDefault="00724FD1" w:rsidP="004D1C67">
      <w:pPr>
        <w:spacing w:after="0" w:line="240" w:lineRule="auto"/>
        <w:ind w:left="-5"/>
      </w:pPr>
    </w:p>
    <w:p w14:paraId="40F6EA3C" w14:textId="77777777" w:rsidR="00293140" w:rsidRPr="004D1C67" w:rsidRDefault="00B7577A" w:rsidP="004D1C67">
      <w:pPr>
        <w:spacing w:after="0" w:line="240" w:lineRule="auto"/>
        <w:ind w:left="-5"/>
      </w:pPr>
      <w:r w:rsidRPr="004D1C67">
        <w:t>Our aim in this course is to cover the basics of electromagnetism: concepts of electricity, electrical charges, forces, fields, energy and electronic circuits. In addition, elements of atomic/nuclear structure will also be covered. This will give us an app</w:t>
      </w:r>
      <w:r w:rsidRPr="004D1C67">
        <w:t xml:space="preserve">reciation about the structure and colorful properties of matter and also about the various forces that hold atoms together. Finally, we will explore the laws of thermodynamics with everyday applications. </w:t>
      </w:r>
    </w:p>
    <w:p w14:paraId="5B84C81A" w14:textId="77777777" w:rsidR="00293140" w:rsidRPr="004D1C67" w:rsidRDefault="00B7577A" w:rsidP="004D1C67">
      <w:pPr>
        <w:spacing w:after="0" w:line="240" w:lineRule="auto"/>
        <w:ind w:left="-5"/>
      </w:pPr>
      <w:r w:rsidRPr="004D1C67">
        <w:t>At the conclusion of the course, students will be a</w:t>
      </w:r>
      <w:r w:rsidRPr="004D1C67">
        <w:t xml:space="preserve">ble to: </w:t>
      </w:r>
    </w:p>
    <w:p w14:paraId="0FFD7227" w14:textId="77777777" w:rsidR="00293140" w:rsidRPr="004D1C67" w:rsidRDefault="00B7577A" w:rsidP="004D1C67">
      <w:pPr>
        <w:numPr>
          <w:ilvl w:val="0"/>
          <w:numId w:val="1"/>
        </w:numPr>
        <w:spacing w:after="0" w:line="240" w:lineRule="auto"/>
        <w:ind w:hanging="360"/>
      </w:pPr>
      <w:r w:rsidRPr="004D1C67">
        <w:t xml:space="preserve">Use electrical and magnetic field lines and their energy in understanding electromagnetic phenomena </w:t>
      </w:r>
    </w:p>
    <w:p w14:paraId="0910FA71" w14:textId="77777777" w:rsidR="00293140" w:rsidRPr="004D1C67" w:rsidRDefault="00B7577A" w:rsidP="004D1C67">
      <w:pPr>
        <w:numPr>
          <w:ilvl w:val="0"/>
          <w:numId w:val="1"/>
        </w:numPr>
        <w:spacing w:after="0" w:line="240" w:lineRule="auto"/>
        <w:ind w:hanging="360"/>
      </w:pPr>
      <w:r w:rsidRPr="004D1C67">
        <w:t xml:space="preserve">Understand the basics of electrical circuits  </w:t>
      </w:r>
    </w:p>
    <w:p w14:paraId="6B648456" w14:textId="77777777" w:rsidR="00293140" w:rsidRPr="004D1C67" w:rsidRDefault="00B7577A" w:rsidP="004D1C67">
      <w:pPr>
        <w:numPr>
          <w:ilvl w:val="0"/>
          <w:numId w:val="1"/>
        </w:numPr>
        <w:spacing w:after="0" w:line="240" w:lineRule="auto"/>
        <w:ind w:hanging="360"/>
      </w:pPr>
      <w:r w:rsidRPr="004D1C67">
        <w:t xml:space="preserve">Examine the wave motion as a mode of energy transfer </w:t>
      </w:r>
    </w:p>
    <w:p w14:paraId="0A35B56E" w14:textId="77777777" w:rsidR="00293140" w:rsidRPr="004D1C67" w:rsidRDefault="00B7577A" w:rsidP="004D1C67">
      <w:pPr>
        <w:numPr>
          <w:ilvl w:val="0"/>
          <w:numId w:val="1"/>
        </w:numPr>
        <w:spacing w:after="0" w:line="240" w:lineRule="auto"/>
        <w:ind w:hanging="360"/>
      </w:pPr>
      <w:r w:rsidRPr="004D1C67">
        <w:t xml:space="preserve">Appreciate the richness of the atomic world </w:t>
      </w:r>
    </w:p>
    <w:p w14:paraId="497DFCE0" w14:textId="56FA808F" w:rsidR="00293140" w:rsidRPr="004D1C67" w:rsidRDefault="00293140" w:rsidP="004D1C67">
      <w:pPr>
        <w:spacing w:after="0" w:line="240" w:lineRule="auto"/>
        <w:ind w:left="360" w:firstLine="0"/>
      </w:pPr>
    </w:p>
    <w:p w14:paraId="015AF4E5" w14:textId="77777777" w:rsidR="00293140" w:rsidRPr="004D1C67" w:rsidRDefault="00B7577A" w:rsidP="004D1C67">
      <w:pPr>
        <w:pStyle w:val="Heading1"/>
        <w:spacing w:line="240" w:lineRule="auto"/>
        <w:ind w:left="-5"/>
      </w:pPr>
      <w:r w:rsidRPr="004D1C67">
        <w:t xml:space="preserve">Texts &amp; materials </w:t>
      </w:r>
    </w:p>
    <w:p w14:paraId="2E2DEBAF" w14:textId="0684487A" w:rsidR="00423A73" w:rsidRPr="004D1C67" w:rsidRDefault="00282481" w:rsidP="004D1C67">
      <w:pPr>
        <w:spacing w:after="0" w:line="240" w:lineRule="auto"/>
        <w:ind w:right="-720"/>
      </w:pPr>
      <w:r>
        <w:t xml:space="preserve"> Online Textbook</w:t>
      </w:r>
      <w:r w:rsidR="00423A73" w:rsidRPr="004D1C67">
        <w:t xml:space="preserve"> </w:t>
      </w:r>
      <w:hyperlink r:id="rId10" w:history="1">
        <w:r w:rsidR="00423A73" w:rsidRPr="004D1C67">
          <w:rPr>
            <w:rStyle w:val="Hyperlink"/>
          </w:rPr>
          <w:t>College Physics - OpenStax</w:t>
        </w:r>
      </w:hyperlink>
      <w:hyperlink r:id="rId11" w:history="1">
        <w:r w:rsidR="00423A73" w:rsidRPr="004D1C67">
          <w:rPr>
            <w:rStyle w:val="Hyperlink"/>
          </w:rPr>
          <w:t>https://openstax.org/books/college-physics/pages/preface</w:t>
        </w:r>
      </w:hyperlink>
    </w:p>
    <w:p w14:paraId="0E376055" w14:textId="77777777" w:rsidR="00282481" w:rsidRPr="00282481" w:rsidRDefault="00282481" w:rsidP="004D1C67">
      <w:pPr>
        <w:spacing w:after="0" w:line="240" w:lineRule="auto"/>
        <w:ind w:left="1440" w:right="-720" w:hanging="1440"/>
      </w:pPr>
    </w:p>
    <w:p w14:paraId="66A44588" w14:textId="7701205E" w:rsidR="00282481" w:rsidRDefault="00282481" w:rsidP="004D1C67">
      <w:pPr>
        <w:spacing w:after="0" w:line="240" w:lineRule="auto"/>
        <w:ind w:left="1440" w:right="-720" w:hanging="1440"/>
      </w:pPr>
      <w:r w:rsidRPr="00282481">
        <w:t xml:space="preserve">Textbook: </w:t>
      </w:r>
      <w:r>
        <w:t>The Princeton Review: Cracking the AP Physics C Exam</w:t>
      </w:r>
      <w:r w:rsidR="005B51CE">
        <w:t xml:space="preserve"> 2019 Edition.</w:t>
      </w:r>
    </w:p>
    <w:p w14:paraId="0BCF716B" w14:textId="77777777" w:rsidR="00282481" w:rsidRPr="00282481" w:rsidRDefault="00282481" w:rsidP="004D1C67">
      <w:pPr>
        <w:spacing w:after="0" w:line="240" w:lineRule="auto"/>
        <w:ind w:left="1440" w:right="-720" w:hanging="1440"/>
      </w:pPr>
    </w:p>
    <w:p w14:paraId="39466F73" w14:textId="1BDD273F" w:rsidR="00293140" w:rsidRPr="004D1C67" w:rsidRDefault="00423A73" w:rsidP="004D1C67">
      <w:pPr>
        <w:spacing w:after="0" w:line="240" w:lineRule="auto"/>
        <w:ind w:left="1440" w:right="-720" w:hanging="1440"/>
        <w:rPr>
          <w:rStyle w:val="Hyperlink"/>
        </w:rPr>
      </w:pPr>
      <w:r w:rsidRPr="004D1C67">
        <w:rPr>
          <w:b/>
          <w:bCs/>
        </w:rPr>
        <w:t>Internet Resources</w:t>
      </w:r>
      <w:r w:rsidRPr="004D1C67">
        <w:t xml:space="preserve">: </w:t>
      </w:r>
      <w:hyperlink r:id="rId12" w:history="1">
        <w:r w:rsidRPr="004D1C67">
          <w:rPr>
            <w:rStyle w:val="Hyperlink"/>
          </w:rPr>
          <w:t>https://www.nsf.gov/news/classroom/physics.jsp</w:t>
        </w:r>
      </w:hyperlink>
    </w:p>
    <w:p w14:paraId="326BF022" w14:textId="753F2E9D" w:rsidR="00DE3713" w:rsidRPr="004D1C67" w:rsidRDefault="00DE3713" w:rsidP="004D1C67">
      <w:pPr>
        <w:spacing w:after="0" w:line="240" w:lineRule="auto"/>
        <w:ind w:left="1440" w:right="-720" w:firstLine="0"/>
      </w:pPr>
      <w:r w:rsidRPr="004D1C67">
        <w:t xml:space="preserve">         </w:t>
      </w:r>
      <w:hyperlink r:id="rId13" w:history="1">
        <w:r w:rsidRPr="004D1C67">
          <w:rPr>
            <w:rStyle w:val="Hyperlink"/>
          </w:rPr>
          <w:t>https://www.nsf.gov/news/classroom/physics.jsp</w:t>
        </w:r>
      </w:hyperlink>
    </w:p>
    <w:p w14:paraId="765A0EFF" w14:textId="77777777" w:rsidR="00282481" w:rsidRDefault="00282481" w:rsidP="004D1C67">
      <w:pPr>
        <w:spacing w:after="0" w:line="240" w:lineRule="auto"/>
        <w:ind w:right="-720"/>
      </w:pPr>
    </w:p>
    <w:p w14:paraId="737D2748" w14:textId="303EDABB" w:rsidR="00DE3713" w:rsidRPr="004D1C67" w:rsidRDefault="00DE3713" w:rsidP="004D1C67">
      <w:pPr>
        <w:spacing w:after="0" w:line="240" w:lineRule="auto"/>
        <w:ind w:right="-720"/>
      </w:pPr>
      <w:r w:rsidRPr="004D1C67">
        <w:t>Physics Videos are available on CANVAS.</w:t>
      </w:r>
    </w:p>
    <w:p w14:paraId="72386174" w14:textId="77777777" w:rsidR="00282481" w:rsidRDefault="00282481" w:rsidP="004D1C67">
      <w:pPr>
        <w:pStyle w:val="Heading1"/>
        <w:spacing w:line="240" w:lineRule="auto"/>
        <w:ind w:left="-5"/>
      </w:pPr>
    </w:p>
    <w:p w14:paraId="45590AFA" w14:textId="77FE4F62" w:rsidR="00293140" w:rsidRPr="004D1C67" w:rsidRDefault="00B7577A" w:rsidP="004D1C67">
      <w:pPr>
        <w:pStyle w:val="Heading1"/>
        <w:spacing w:line="240" w:lineRule="auto"/>
        <w:ind w:left="-5"/>
      </w:pPr>
      <w:r w:rsidRPr="004D1C67">
        <w:t xml:space="preserve">Virtual classes </w:t>
      </w:r>
    </w:p>
    <w:p w14:paraId="0406E3E7" w14:textId="77FF8CE8" w:rsidR="00293140" w:rsidRPr="004D1C67" w:rsidRDefault="00B7577A" w:rsidP="004D1C67">
      <w:pPr>
        <w:spacing w:after="0" w:line="240" w:lineRule="auto"/>
        <w:ind w:left="-5"/>
      </w:pPr>
      <w:r w:rsidRPr="004D1C67">
        <w:t>On days when there is no in-person class, reading materials will be posted on the Canvas. Please note that Canvas will be</w:t>
      </w:r>
      <w:r w:rsidRPr="004D1C67">
        <w:t xml:space="preserve"> the main repository for class materials and will be used for posting of assignments and making</w:t>
      </w:r>
      <w:r w:rsidR="00DD0A32" w:rsidRPr="004D1C67">
        <w:t xml:space="preserve"> </w:t>
      </w:r>
      <w:r w:rsidRPr="004D1C67">
        <w:t>announcements</w:t>
      </w:r>
      <w:r w:rsidR="00282481">
        <w:t>.</w:t>
      </w:r>
      <w:r w:rsidRPr="004D1C67">
        <w:t xml:space="preserve"> </w:t>
      </w:r>
    </w:p>
    <w:p w14:paraId="1761C88C" w14:textId="77777777" w:rsidR="00293140" w:rsidRPr="004D1C67" w:rsidRDefault="00B7577A" w:rsidP="004D1C67">
      <w:pPr>
        <w:pStyle w:val="Heading1"/>
        <w:spacing w:line="240" w:lineRule="auto"/>
        <w:ind w:left="-5"/>
      </w:pPr>
      <w:r w:rsidRPr="004D1C67">
        <w:t xml:space="preserve">Class attendance, preparation and expectations </w:t>
      </w:r>
    </w:p>
    <w:p w14:paraId="1D575C1B" w14:textId="77777777" w:rsidR="00293140" w:rsidRPr="004D1C67" w:rsidRDefault="00B7577A" w:rsidP="004D1C67">
      <w:pPr>
        <w:spacing w:after="0" w:line="240" w:lineRule="auto"/>
        <w:ind w:left="-5"/>
      </w:pPr>
      <w:r w:rsidRPr="004D1C67">
        <w:t>Successful learning of physics entails becoming familiar to definitions and core concepts and th</w:t>
      </w:r>
      <w:r w:rsidRPr="004D1C67">
        <w:t xml:space="preserve">eir applications. It is very important to study and learn the material as covered in class as successive classes will build on concepts covered previously. </w:t>
      </w:r>
    </w:p>
    <w:p w14:paraId="7169007C" w14:textId="77777777" w:rsidR="004D1C67" w:rsidRPr="004D1C67" w:rsidRDefault="004D1C67" w:rsidP="004D1C67">
      <w:pPr>
        <w:spacing w:after="0" w:line="240" w:lineRule="auto"/>
        <w:rPr>
          <w:b/>
        </w:rPr>
      </w:pPr>
    </w:p>
    <w:p w14:paraId="2FDB44D3" w14:textId="77777777" w:rsidR="004D1C67" w:rsidRPr="004D1C67" w:rsidRDefault="004D1C67" w:rsidP="004D1C67">
      <w:pPr>
        <w:spacing w:after="0" w:line="240" w:lineRule="auto"/>
      </w:pPr>
      <w:r w:rsidRPr="004D1C67">
        <w:rPr>
          <w:b/>
        </w:rPr>
        <w:lastRenderedPageBreak/>
        <w:t>Student Accommodation Policy</w:t>
      </w:r>
    </w:p>
    <w:p w14:paraId="7E7A88A3" w14:textId="3183FF06" w:rsidR="004D1C67" w:rsidRPr="004D1C67" w:rsidRDefault="004D1C67" w:rsidP="004D1C67">
      <w:pPr>
        <w:spacing w:after="0" w:line="240" w:lineRule="auto"/>
      </w:pPr>
      <w:r w:rsidRPr="004D1C67">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3B7548F5" w14:textId="77777777" w:rsidR="00293140" w:rsidRPr="004D1C67" w:rsidRDefault="00B7577A" w:rsidP="004D1C67">
      <w:pPr>
        <w:spacing w:after="0" w:line="240" w:lineRule="auto"/>
        <w:ind w:left="0" w:firstLine="0"/>
        <w:jc w:val="left"/>
      </w:pPr>
      <w:r w:rsidRPr="004D1C67">
        <w:t xml:space="preserve"> </w:t>
      </w:r>
      <w:r w:rsidRPr="004D1C67">
        <w:tab/>
        <w:t xml:space="preserve"> </w:t>
      </w:r>
    </w:p>
    <w:p w14:paraId="1D7CADFB" w14:textId="77777777" w:rsidR="00293140" w:rsidRPr="004D1C67" w:rsidRDefault="00B7577A" w:rsidP="004D1C67">
      <w:pPr>
        <w:pStyle w:val="Heading1"/>
        <w:spacing w:line="240" w:lineRule="auto"/>
        <w:ind w:left="-5"/>
      </w:pPr>
      <w:r w:rsidRPr="004D1C67">
        <w:t xml:space="preserve">Evaluation </w:t>
      </w:r>
    </w:p>
    <w:p w14:paraId="532B3AE4" w14:textId="77777777" w:rsidR="00293140" w:rsidRPr="004D1C67" w:rsidRDefault="00B7577A" w:rsidP="004D1C67">
      <w:pPr>
        <w:spacing w:after="0" w:line="240" w:lineRule="auto"/>
        <w:ind w:left="-5"/>
      </w:pPr>
      <w:r w:rsidRPr="004D1C67">
        <w:rPr>
          <w:u w:val="single" w:color="000000"/>
        </w:rPr>
        <w:t>Homework</w:t>
      </w:r>
      <w:r w:rsidRPr="004D1C67">
        <w:t>: Homework assign</w:t>
      </w:r>
      <w:r w:rsidRPr="004D1C67">
        <w:t xml:space="preserve">ments based on class presentations will be provided periodically. </w:t>
      </w:r>
      <w:r w:rsidRPr="004D1C67">
        <w:rPr>
          <w:b/>
        </w:rPr>
        <w:t xml:space="preserve">They are due within a week after their receipt.  </w:t>
      </w:r>
    </w:p>
    <w:p w14:paraId="3C7F2C52" w14:textId="03711515" w:rsidR="00293140" w:rsidRPr="004D1C67" w:rsidRDefault="00B7577A" w:rsidP="004D1C67">
      <w:pPr>
        <w:spacing w:after="0" w:line="240" w:lineRule="auto"/>
        <w:ind w:left="-5"/>
      </w:pPr>
      <w:r w:rsidRPr="004D1C67">
        <w:rPr>
          <w:u w:val="single" w:color="000000"/>
        </w:rPr>
        <w:t>Labs:</w:t>
      </w:r>
      <w:r w:rsidRPr="004D1C67">
        <w:t xml:space="preserve"> The various concepts learnt during instructions will be illustrated in the lab periods. </w:t>
      </w:r>
      <w:r w:rsidRPr="004D1C67">
        <w:rPr>
          <w:b/>
        </w:rPr>
        <w:t xml:space="preserve">Lab activities will be performed in groups of </w:t>
      </w:r>
      <w:r w:rsidRPr="004D1C67">
        <w:rPr>
          <w:b/>
        </w:rPr>
        <w:t>3-4 students.</w:t>
      </w:r>
      <w:r w:rsidRPr="004D1C67">
        <w:t xml:space="preserve"> Successful completion of each week’s lab will entail performing the experiment carefully, recording pertinent data and observations completely, and turning in a complete and correct write-up of data analysis and results. Some lab days are res</w:t>
      </w:r>
      <w:r w:rsidRPr="004D1C67">
        <w:t xml:space="preserve">erved for instructions.   </w:t>
      </w:r>
    </w:p>
    <w:p w14:paraId="75D42A6A" w14:textId="77777777" w:rsidR="00293140" w:rsidRPr="004D1C67" w:rsidRDefault="00B7577A" w:rsidP="004D1C67">
      <w:pPr>
        <w:spacing w:after="0" w:line="240" w:lineRule="auto"/>
        <w:ind w:left="-5"/>
        <w:jc w:val="left"/>
      </w:pPr>
      <w:r w:rsidRPr="004D1C67">
        <w:rPr>
          <w:b/>
        </w:rPr>
        <w:t>Lab reports from each group (data, analysis, and results) are due at the beginning of the next lab.</w:t>
      </w:r>
      <w:r w:rsidRPr="004D1C67">
        <w:t xml:space="preserve">  </w:t>
      </w:r>
    </w:p>
    <w:p w14:paraId="676C2289" w14:textId="77777777" w:rsidR="00293140" w:rsidRPr="004D1C67" w:rsidRDefault="00B7577A" w:rsidP="004D1C67">
      <w:pPr>
        <w:spacing w:after="0" w:line="240" w:lineRule="auto"/>
        <w:ind w:left="-5"/>
      </w:pPr>
      <w:r w:rsidRPr="004D1C67">
        <w:rPr>
          <w:u w:val="single" w:color="000000"/>
        </w:rPr>
        <w:t>Tests:</w:t>
      </w:r>
      <w:r w:rsidRPr="004D1C67">
        <w:t xml:space="preserve"> </w:t>
      </w:r>
      <w:r w:rsidRPr="004D1C67">
        <w:rPr>
          <w:b/>
        </w:rPr>
        <w:t>Three in-class tests</w:t>
      </w:r>
      <w:r w:rsidRPr="004D1C67">
        <w:t xml:space="preserve"> </w:t>
      </w:r>
      <w:r w:rsidRPr="004D1C67">
        <w:rPr>
          <w:b/>
        </w:rPr>
        <w:t>and a comprehensive final exam</w:t>
      </w:r>
      <w:r w:rsidRPr="004D1C67">
        <w:t xml:space="preserve"> (please see below). Tests may be comprised of a variety of question </w:t>
      </w:r>
      <w:r w:rsidRPr="004D1C67">
        <w:t xml:space="preserve">types, including fill-in, multiple choice, short answer, and problem solving. The tests are not cumulative (but note that each topic builds on previous topics). Test topics would be announced at least a week prior to the test date.  </w:t>
      </w:r>
    </w:p>
    <w:p w14:paraId="3C4F280B" w14:textId="77777777" w:rsidR="00724FD1" w:rsidRDefault="00724FD1" w:rsidP="004D1C67">
      <w:pPr>
        <w:spacing w:after="0" w:line="240" w:lineRule="auto"/>
        <w:ind w:left="-5"/>
        <w:rPr>
          <w:u w:val="single" w:color="000000"/>
        </w:rPr>
      </w:pPr>
    </w:p>
    <w:p w14:paraId="1DD50BDC" w14:textId="45DFF88E" w:rsidR="004D1C67" w:rsidRPr="004D1C67" w:rsidRDefault="00B7577A" w:rsidP="004D1C67">
      <w:pPr>
        <w:spacing w:after="0" w:line="240" w:lineRule="auto"/>
        <w:ind w:left="-5"/>
      </w:pPr>
      <w:r w:rsidRPr="004D1C67">
        <w:rPr>
          <w:u w:val="single" w:color="000000"/>
        </w:rPr>
        <w:t>Weighting:</w:t>
      </w:r>
      <w:r w:rsidRPr="004D1C67">
        <w:t xml:space="preserve"> Lab 25%; H</w:t>
      </w:r>
      <w:r w:rsidRPr="004D1C67">
        <w:t xml:space="preserve">omework </w:t>
      </w:r>
      <w:r w:rsidR="004D1C67" w:rsidRPr="004D1C67">
        <w:t xml:space="preserve">15 </w:t>
      </w:r>
      <w:r w:rsidRPr="004D1C67">
        <w:t xml:space="preserve">%; Final exam </w:t>
      </w:r>
      <w:r w:rsidR="004D1C67" w:rsidRPr="004D1C67">
        <w:t>30</w:t>
      </w:r>
      <w:r w:rsidRPr="004D1C67">
        <w:t xml:space="preserve">%; In-class tests carries 30% </w:t>
      </w:r>
    </w:p>
    <w:p w14:paraId="54AD7EAF" w14:textId="32CDD79A" w:rsidR="00293140" w:rsidRPr="004D1C67" w:rsidRDefault="00B7577A" w:rsidP="004D1C67">
      <w:pPr>
        <w:spacing w:after="0" w:line="240" w:lineRule="auto"/>
        <w:ind w:left="-5"/>
      </w:pPr>
      <w:r w:rsidRPr="004D1C67">
        <w:rPr>
          <w:u w:val="single" w:color="000000"/>
        </w:rPr>
        <w:t>Grading:</w:t>
      </w:r>
      <w:r w:rsidRPr="004D1C67">
        <w:t xml:space="preserve"> Specific letter grade will be assigned according to the following scheme: </w:t>
      </w:r>
    </w:p>
    <w:p w14:paraId="1640774E" w14:textId="0B1747D8" w:rsidR="00897495" w:rsidRPr="004D1C67" w:rsidRDefault="00897495" w:rsidP="004D1C67">
      <w:pPr>
        <w:spacing w:after="0" w:line="240" w:lineRule="auto"/>
        <w:ind w:left="-5"/>
        <w:rPr>
          <w:u w:color="000000"/>
        </w:rPr>
      </w:pPr>
      <w:r w:rsidRPr="004D1C67">
        <w:rPr>
          <w:u w:val="single" w:color="000000"/>
        </w:rPr>
        <w:t xml:space="preserve"> </w:t>
      </w:r>
      <w:r w:rsidRPr="004D1C67">
        <w:rPr>
          <w:u w:color="000000"/>
        </w:rPr>
        <w:t>A: 85</w:t>
      </w:r>
      <w:r w:rsidR="004D1C67" w:rsidRPr="004D1C67">
        <w:rPr>
          <w:u w:color="000000"/>
        </w:rPr>
        <w:t>% and</w:t>
      </w:r>
      <w:r w:rsidRPr="004D1C67">
        <w:rPr>
          <w:u w:color="000000"/>
        </w:rPr>
        <w:t xml:space="preserve"> above</w:t>
      </w:r>
    </w:p>
    <w:p w14:paraId="07C11E38" w14:textId="53EEB257" w:rsidR="00897495" w:rsidRPr="004D1C67" w:rsidRDefault="00897495" w:rsidP="004D1C67">
      <w:pPr>
        <w:spacing w:after="0" w:line="240" w:lineRule="auto"/>
        <w:ind w:left="-5"/>
        <w:rPr>
          <w:u w:color="000000"/>
        </w:rPr>
      </w:pPr>
      <w:r w:rsidRPr="004D1C67">
        <w:rPr>
          <w:u w:color="000000"/>
        </w:rPr>
        <w:t>B: 74-84 %</w:t>
      </w:r>
    </w:p>
    <w:p w14:paraId="3B752448" w14:textId="7D4DAAFD" w:rsidR="00897495" w:rsidRPr="004D1C67" w:rsidRDefault="00897495" w:rsidP="004D1C67">
      <w:pPr>
        <w:spacing w:after="0" w:line="240" w:lineRule="auto"/>
        <w:ind w:left="-5"/>
        <w:rPr>
          <w:u w:color="000000"/>
        </w:rPr>
      </w:pPr>
      <w:r w:rsidRPr="004D1C67">
        <w:rPr>
          <w:u w:color="000000"/>
        </w:rPr>
        <w:t>C: 65-74%</w:t>
      </w:r>
    </w:p>
    <w:p w14:paraId="1B977163" w14:textId="72510394" w:rsidR="00897495" w:rsidRPr="004D1C67" w:rsidRDefault="00897495" w:rsidP="004D1C67">
      <w:pPr>
        <w:spacing w:after="0" w:line="240" w:lineRule="auto"/>
        <w:ind w:left="-5"/>
      </w:pPr>
      <w:r w:rsidRPr="004D1C67">
        <w:rPr>
          <w:u w:color="000000"/>
        </w:rPr>
        <w:t>D*: 55-64 (Retake course)</w:t>
      </w:r>
    </w:p>
    <w:p w14:paraId="2BCD9F42" w14:textId="77777777" w:rsidR="00293140" w:rsidRPr="004D1C67" w:rsidRDefault="00B7577A" w:rsidP="004D1C67">
      <w:pPr>
        <w:pStyle w:val="Heading1"/>
        <w:spacing w:line="240" w:lineRule="auto"/>
        <w:ind w:left="-5"/>
      </w:pPr>
      <w:r w:rsidRPr="004D1C67">
        <w:t xml:space="preserve">Make-up work </w:t>
      </w:r>
    </w:p>
    <w:p w14:paraId="0A637F78" w14:textId="77777777" w:rsidR="00293140" w:rsidRPr="004D1C67" w:rsidRDefault="00B7577A" w:rsidP="004D1C67">
      <w:pPr>
        <w:spacing w:after="0" w:line="240" w:lineRule="auto"/>
        <w:ind w:left="-5"/>
      </w:pPr>
      <w:r w:rsidRPr="004D1C67">
        <w:t xml:space="preserve">Make-up work will be allowed only for the excused absences. Arrangements must be made for the makeup work before or immediately after the excused absence.  </w:t>
      </w:r>
    </w:p>
    <w:p w14:paraId="261DE5ED" w14:textId="77777777" w:rsidR="00293140" w:rsidRPr="004D1C67" w:rsidRDefault="00B7577A" w:rsidP="004D1C67">
      <w:pPr>
        <w:pStyle w:val="Heading1"/>
        <w:spacing w:line="240" w:lineRule="auto"/>
        <w:ind w:left="-5"/>
      </w:pPr>
      <w:r w:rsidRPr="004D1C67">
        <w:t xml:space="preserve">Late-work  </w:t>
      </w:r>
    </w:p>
    <w:p w14:paraId="640A8BF0" w14:textId="77777777" w:rsidR="00293140" w:rsidRPr="004D1C67" w:rsidRDefault="00B7577A" w:rsidP="004D1C67">
      <w:pPr>
        <w:spacing w:after="0" w:line="240" w:lineRule="auto"/>
        <w:ind w:left="-5"/>
      </w:pPr>
      <w:r w:rsidRPr="004D1C67">
        <w:t>Late homework assignments may be accepted up to one week after the due date with a pena</w:t>
      </w:r>
      <w:r w:rsidRPr="004D1C67">
        <w:t xml:space="preserve">lty of 20% of the maximum points on that assignment.  However, if the delay is due to an excused absence or with valid reasons, the instructor may reduce or forego the penalty.  </w:t>
      </w:r>
    </w:p>
    <w:p w14:paraId="3A4927EE" w14:textId="77777777" w:rsidR="00897495" w:rsidRPr="004D1C67" w:rsidRDefault="00897495" w:rsidP="004D1C67">
      <w:pPr>
        <w:pStyle w:val="Heading1"/>
        <w:spacing w:line="240" w:lineRule="auto"/>
        <w:ind w:left="-5"/>
      </w:pPr>
      <w:r w:rsidRPr="004D1C67">
        <w:t>Attendance Policy</w:t>
      </w:r>
    </w:p>
    <w:p w14:paraId="18DCFC29" w14:textId="77777777" w:rsidR="00897495" w:rsidRPr="004D1C67" w:rsidRDefault="00897495" w:rsidP="004D1C67">
      <w:pPr>
        <w:pStyle w:val="Heading2"/>
        <w:spacing w:line="240" w:lineRule="auto"/>
        <w:ind w:right="-720"/>
        <w:jc w:val="both"/>
      </w:pPr>
      <w:r w:rsidRPr="004D1C67">
        <w:t xml:space="preserve">You have made a commitment toward academic achievement by attending the Academy – both attendance and integrity are essential components to that success. </w:t>
      </w:r>
    </w:p>
    <w:p w14:paraId="70C26B56" w14:textId="77777777" w:rsidR="00897495" w:rsidRPr="004D1C67" w:rsidRDefault="00897495" w:rsidP="004D1C67">
      <w:pPr>
        <w:spacing w:after="0" w:line="240" w:lineRule="auto"/>
        <w:ind w:right="-720"/>
        <w:rPr>
          <w:i/>
          <w:iCs/>
        </w:rPr>
      </w:pPr>
      <w:r w:rsidRPr="004D1C67">
        <w:t xml:space="preserve">Class attendance is </w:t>
      </w:r>
      <w:r w:rsidRPr="004D1C67">
        <w:rPr>
          <w:b/>
          <w:bCs/>
        </w:rPr>
        <w:t>mandatory</w:t>
      </w:r>
      <w:r w:rsidRPr="004D1C67">
        <w:t xml:space="preserve">.  An unexcused absence on the day of a lab or test will result in an </w:t>
      </w:r>
      <w:r w:rsidRPr="004D1C67">
        <w:rPr>
          <w:b/>
          <w:bCs/>
        </w:rPr>
        <w:t>automatic</w:t>
      </w:r>
      <w:r w:rsidRPr="004D1C67">
        <w:t xml:space="preserve"> </w:t>
      </w:r>
      <w:r w:rsidRPr="004D1C67">
        <w:rPr>
          <w:b/>
          <w:bCs/>
        </w:rPr>
        <w:t>zero</w:t>
      </w:r>
      <w:r w:rsidRPr="004D1C67">
        <w:t xml:space="preserve"> for that lab or test.  </w:t>
      </w:r>
      <w:r w:rsidRPr="004D1C67">
        <w:rPr>
          <w:i/>
          <w:iCs/>
        </w:rPr>
        <w:t>Missing homework, quizzes and/or tests during an excused absence must be made up as soon as possible.  It is the student’s responsibility to make arrangements with the teacher.</w:t>
      </w:r>
    </w:p>
    <w:p w14:paraId="3004F65F" w14:textId="7FFC5C62" w:rsidR="00897495" w:rsidRDefault="00897495" w:rsidP="004D1C67">
      <w:pPr>
        <w:spacing w:after="0" w:line="240" w:lineRule="auto"/>
        <w:ind w:right="-720"/>
      </w:pPr>
      <w:r w:rsidRPr="004D1C67">
        <w:t>It is also important that your brain be here as well as your body.  Students who fall asleep in class will receive either a ‘tardy’ or an ‘absent’ mark from the instructor, depending on circumstances.  Make sure you avoid this by getting enough sleep the night before!</w:t>
      </w:r>
      <w:r w:rsidR="00E76268" w:rsidRPr="004D1C67">
        <w:t xml:space="preserve"> </w:t>
      </w:r>
      <w:r w:rsidRPr="004D1C67">
        <w:t>Late arrivals after 15 minutes into class-time will result in an absence for that day.</w:t>
      </w:r>
    </w:p>
    <w:p w14:paraId="36F125D3" w14:textId="77777777" w:rsidR="00724FD1" w:rsidRPr="004D1C67" w:rsidRDefault="00724FD1" w:rsidP="004D1C67">
      <w:pPr>
        <w:spacing w:after="0" w:line="240" w:lineRule="auto"/>
        <w:ind w:right="-720"/>
      </w:pPr>
    </w:p>
    <w:p w14:paraId="5953E9E0" w14:textId="11138E95" w:rsidR="00293140" w:rsidRPr="004D1C67" w:rsidRDefault="00B7577A" w:rsidP="004D1C67">
      <w:pPr>
        <w:pStyle w:val="Heading1"/>
        <w:spacing w:line="240" w:lineRule="auto"/>
        <w:ind w:left="-5"/>
      </w:pPr>
      <w:r w:rsidRPr="004D1C67">
        <w:t>Use of computers</w:t>
      </w:r>
      <w:r w:rsidR="00525C28" w:rsidRPr="004D1C67">
        <w:t xml:space="preserve"> and mobile devices</w:t>
      </w:r>
      <w:r w:rsidRPr="004D1C67">
        <w:t xml:space="preserve"> in classroom </w:t>
      </w:r>
    </w:p>
    <w:p w14:paraId="034014F0" w14:textId="0583FB8B" w:rsidR="00293140" w:rsidRPr="004D1C67" w:rsidRDefault="00B7577A" w:rsidP="004D1C67">
      <w:pPr>
        <w:spacing w:after="0" w:line="240" w:lineRule="auto"/>
        <w:ind w:left="-5"/>
      </w:pPr>
      <w:r w:rsidRPr="004D1C67">
        <w:t>Laptop can be used in the class only for class works such a</w:t>
      </w:r>
      <w:r w:rsidR="002527D7">
        <w:t>s</w:t>
      </w:r>
      <w:r w:rsidRPr="004D1C67">
        <w:t xml:space="preserve"> taking</w:t>
      </w:r>
      <w:r w:rsidR="002527D7">
        <w:t xml:space="preserve"> </w:t>
      </w:r>
      <w:r w:rsidRPr="004D1C67">
        <w:t>notes and reading class notes. Laptop</w:t>
      </w:r>
      <w:r w:rsidR="002527D7">
        <w:t>/smartphone</w:t>
      </w:r>
      <w:r w:rsidRPr="004D1C67">
        <w:t xml:space="preserve"> may not be used for e-mail, playing music or games, messaging, web browsing or downlo</w:t>
      </w:r>
      <w:r w:rsidRPr="004D1C67">
        <w:t>ading any files during the class period. If this becomes a chronic problem, an unexcused absence for that day would be assigned. A student should be prepared to use pen and paper when asked. All items being worked on should remain visible on the screen and</w:t>
      </w:r>
      <w:r w:rsidRPr="004D1C67">
        <w:t xml:space="preserve"> be available for inspection. A laptop</w:t>
      </w:r>
      <w:r w:rsidR="002527D7">
        <w:t xml:space="preserve"> or any other mobile device</w:t>
      </w:r>
      <w:r w:rsidRPr="004D1C67">
        <w:t xml:space="preserve"> can’t be used during an exam</w:t>
      </w:r>
      <w:r w:rsidR="002527D7">
        <w:t xml:space="preserve"> or test</w:t>
      </w:r>
      <w:r w:rsidRPr="004D1C67">
        <w:t xml:space="preserve">. </w:t>
      </w:r>
    </w:p>
    <w:p w14:paraId="5779DE14" w14:textId="77777777" w:rsidR="00724FD1" w:rsidRDefault="00724FD1" w:rsidP="004D1C67">
      <w:pPr>
        <w:spacing w:after="0" w:line="240" w:lineRule="auto"/>
        <w:rPr>
          <w:b/>
          <w:shd w:val="clear" w:color="auto" w:fill="FFFFFF"/>
        </w:rPr>
      </w:pPr>
    </w:p>
    <w:p w14:paraId="137E551D" w14:textId="5C44D3B0" w:rsidR="00525C28" w:rsidRPr="004D1C67" w:rsidRDefault="00525C28" w:rsidP="004D1C67">
      <w:pPr>
        <w:spacing w:after="0" w:line="240" w:lineRule="auto"/>
        <w:rPr>
          <w:b/>
          <w:shd w:val="clear" w:color="auto" w:fill="FFFFFF"/>
        </w:rPr>
      </w:pPr>
      <w:r w:rsidRPr="004D1C67">
        <w:rPr>
          <w:b/>
          <w:shd w:val="clear" w:color="auto" w:fill="FFFFFF"/>
        </w:rPr>
        <w:t>LLM and other AI Fair-Use Policy</w:t>
      </w:r>
    </w:p>
    <w:p w14:paraId="7093F8EC" w14:textId="77777777" w:rsidR="00525C28" w:rsidRPr="004D1C67" w:rsidRDefault="00525C28" w:rsidP="004D1C67">
      <w:pPr>
        <w:spacing w:after="0" w:line="240" w:lineRule="auto"/>
        <w:ind w:left="0" w:firstLine="0"/>
        <w:rPr>
          <w:shd w:val="clear" w:color="auto" w:fill="FFFFFF"/>
        </w:rPr>
      </w:pPr>
      <w:r w:rsidRPr="004D1C67">
        <w:rPr>
          <w:shd w:val="clear" w:color="auto" w:fill="FFFFFF"/>
        </w:rPr>
        <w:t xml:space="preserve">Basic AI tools (spell-check, word-count, grammar, etc.) that assist with correcting errors and gathering information about your own work is not only accepted, but also encouraged!  </w:t>
      </w:r>
    </w:p>
    <w:p w14:paraId="77C16932" w14:textId="77777777" w:rsidR="00525C28" w:rsidRPr="004D1C67" w:rsidRDefault="00525C28" w:rsidP="004D1C67">
      <w:pPr>
        <w:spacing w:after="0" w:line="240" w:lineRule="auto"/>
        <w:rPr>
          <w:shd w:val="clear" w:color="auto" w:fill="FFFFFF"/>
        </w:rPr>
      </w:pPr>
      <w:r w:rsidRPr="004D1C67">
        <w:rPr>
          <w:shd w:val="clear" w:color="auto" w:fill="FFFFFF"/>
        </w:rPr>
        <w:lastRenderedPageBreak/>
        <w:t>More advanced AI tools such as LLMs (</w:t>
      </w:r>
      <w:proofErr w:type="spellStart"/>
      <w:r w:rsidRPr="004D1C67">
        <w:rPr>
          <w:shd w:val="clear" w:color="auto" w:fill="FFFFFF"/>
        </w:rPr>
        <w:t>ChatGPT</w:t>
      </w:r>
      <w:proofErr w:type="spellEnd"/>
      <w:r w:rsidRPr="004D1C67">
        <w:rPr>
          <w:shd w:val="clear" w:color="auto" w:fill="FFFFFF"/>
        </w:rPr>
        <w:t xml:space="preserve">, </w:t>
      </w:r>
      <w:proofErr w:type="spellStart"/>
      <w:r w:rsidRPr="004D1C67">
        <w:rPr>
          <w:shd w:val="clear" w:color="auto" w:fill="FFFFFF"/>
        </w:rPr>
        <w:t>LLaMa</w:t>
      </w:r>
      <w:proofErr w:type="spellEnd"/>
      <w:r w:rsidRPr="004D1C67">
        <w:rPr>
          <w:shd w:val="clear" w:color="auto" w:fill="FFFFFF"/>
        </w:rPr>
        <w:t>,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51ED9FEB" w14:textId="77777777" w:rsidR="00525C28" w:rsidRPr="004D1C67" w:rsidRDefault="00525C28" w:rsidP="004D1C67">
      <w:pPr>
        <w:spacing w:after="0" w:line="240" w:lineRule="auto"/>
        <w:rPr>
          <w:shd w:val="clear" w:color="auto" w:fill="FFFFFF"/>
        </w:rPr>
      </w:pPr>
      <w:r w:rsidRPr="004D1C67">
        <w:rPr>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241CE4D9" w14:textId="77777777" w:rsidR="00525C28" w:rsidRPr="004D1C67" w:rsidRDefault="00525C28" w:rsidP="004D1C67">
      <w:pPr>
        <w:spacing w:after="0" w:line="240" w:lineRule="auto"/>
        <w:rPr>
          <w:bCs/>
          <w:shd w:val="clear" w:color="auto" w:fill="FFFFFF"/>
        </w:rPr>
      </w:pPr>
      <w:r w:rsidRPr="004D1C67">
        <w:rPr>
          <w:bCs/>
          <w:shd w:val="clear" w:color="auto" w:fill="FFFFFF"/>
        </w:rPr>
        <w:t>You (and your grades) are responsible for any and all errors gathered in this manner.</w:t>
      </w:r>
    </w:p>
    <w:p w14:paraId="03841095" w14:textId="31A38D78" w:rsidR="00525C28" w:rsidRPr="004D1C67" w:rsidRDefault="00525C28" w:rsidP="004D1C67">
      <w:pPr>
        <w:spacing w:after="0" w:line="240" w:lineRule="auto"/>
        <w:rPr>
          <w:b/>
          <w:shd w:val="clear" w:color="auto" w:fill="FFFFFF"/>
        </w:rPr>
      </w:pPr>
      <w:r w:rsidRPr="004D1C67">
        <w:rPr>
          <w:shd w:val="clear" w:color="auto" w:fill="FFFFFF"/>
        </w:rPr>
        <w:t xml:space="preserve">Resist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or logic that LLMs often provide.  In other words, treat LLM generated material as you would other </w:t>
      </w:r>
      <w:r w:rsidRPr="004D1C67">
        <w:rPr>
          <w:b/>
          <w:shd w:val="clear" w:color="auto" w:fill="FFFFFF"/>
        </w:rPr>
        <w:t>non-expert</w:t>
      </w:r>
      <w:r w:rsidRPr="004D1C67">
        <w:rPr>
          <w:shd w:val="clear" w:color="auto" w:fill="FFFFFF"/>
        </w:rPr>
        <w:t xml:space="preserve"> sources of material.  </w:t>
      </w:r>
    </w:p>
    <w:p w14:paraId="7C7CDCFF" w14:textId="17991883" w:rsidR="00525C28" w:rsidRPr="004D1C67" w:rsidRDefault="00525C28" w:rsidP="004D1C67">
      <w:pPr>
        <w:spacing w:after="0" w:line="240" w:lineRule="auto"/>
        <w:rPr>
          <w:bCs/>
          <w:shd w:val="clear" w:color="auto" w:fill="FFFFFF"/>
        </w:rPr>
      </w:pPr>
      <w:r w:rsidRPr="004D1C67">
        <w:rPr>
          <w:bCs/>
          <w:shd w:val="clear" w:color="auto" w:fill="FFFFFF"/>
        </w:rPr>
        <w:t xml:space="preserve">Presenting AI-generated material as your own will count as plagiarism, and will be dealt with accordingly (see Academic Dishonesty Policy). </w:t>
      </w:r>
    </w:p>
    <w:p w14:paraId="150B100F" w14:textId="77777777" w:rsidR="00724FD1" w:rsidRDefault="00724FD1" w:rsidP="004D1C67">
      <w:pPr>
        <w:spacing w:after="0" w:line="240" w:lineRule="auto"/>
        <w:ind w:right="-720"/>
        <w:rPr>
          <w:b/>
          <w:u w:val="single"/>
        </w:rPr>
      </w:pPr>
    </w:p>
    <w:p w14:paraId="104AEB81" w14:textId="7949889E" w:rsidR="00E76268" w:rsidRPr="004D1C67" w:rsidRDefault="00E76268" w:rsidP="004D1C67">
      <w:pPr>
        <w:spacing w:after="0" w:line="240" w:lineRule="auto"/>
        <w:ind w:right="-720"/>
        <w:rPr>
          <w:b/>
          <w:u w:val="single"/>
        </w:rPr>
      </w:pPr>
      <w:r w:rsidRPr="004D1C67">
        <w:rPr>
          <w:b/>
          <w:u w:val="single"/>
        </w:rPr>
        <w:t>Academic Dishonesty Policy</w:t>
      </w:r>
    </w:p>
    <w:p w14:paraId="409A9FFE" w14:textId="0E9BF677" w:rsidR="00E76268" w:rsidRPr="004D1C67" w:rsidRDefault="00E76268" w:rsidP="004D1C67">
      <w:pPr>
        <w:spacing w:after="0" w:line="240" w:lineRule="auto"/>
        <w:ind w:right="-720"/>
        <w:rPr>
          <w:b/>
          <w:u w:val="single"/>
        </w:rPr>
      </w:pPr>
      <w:r w:rsidRPr="004D1C67">
        <w:t>In addition, it is imperative to your continued success that you exhibit academic integrity at all times.  This entails:</w:t>
      </w:r>
    </w:p>
    <w:p w14:paraId="06F8A83F" w14:textId="77777777" w:rsidR="00E76268" w:rsidRPr="004D1C67" w:rsidRDefault="00E76268" w:rsidP="004D1C67">
      <w:pPr>
        <w:numPr>
          <w:ilvl w:val="0"/>
          <w:numId w:val="5"/>
        </w:numPr>
        <w:spacing w:after="0" w:line="240" w:lineRule="auto"/>
        <w:ind w:left="1440" w:right="-720"/>
      </w:pPr>
      <w:r w:rsidRPr="004D1C67">
        <w:t xml:space="preserve">never submitting another person’s work as your own; this includes LLM and other AI generated information (see: </w:t>
      </w:r>
      <w:r w:rsidRPr="004D1C67">
        <w:rPr>
          <w:b/>
        </w:rPr>
        <w:t>LLM and other AI Fair-Use Policy</w:t>
      </w:r>
      <w:r w:rsidRPr="004D1C67">
        <w:t>, below)</w:t>
      </w:r>
    </w:p>
    <w:p w14:paraId="0C5B2B9E" w14:textId="77777777" w:rsidR="00E76268" w:rsidRPr="004D1C67" w:rsidRDefault="00E76268" w:rsidP="004D1C67">
      <w:pPr>
        <w:numPr>
          <w:ilvl w:val="0"/>
          <w:numId w:val="5"/>
        </w:numPr>
        <w:spacing w:after="0" w:line="240" w:lineRule="auto"/>
        <w:ind w:left="1440" w:right="-720"/>
      </w:pPr>
      <w:r w:rsidRPr="004D1C67">
        <w:t>never engage in “</w:t>
      </w:r>
      <w:proofErr w:type="spellStart"/>
      <w:r w:rsidRPr="004D1C67">
        <w:t>drylabing</w:t>
      </w:r>
      <w:proofErr w:type="spellEnd"/>
      <w:r w:rsidRPr="004D1C67">
        <w:t>.” (artificially manufacturing lab data and submitting it as part of a lab report)</w:t>
      </w:r>
    </w:p>
    <w:p w14:paraId="20A4FEC1" w14:textId="77777777" w:rsidR="00E76268" w:rsidRPr="004D1C67" w:rsidRDefault="00E76268" w:rsidP="004D1C67">
      <w:pPr>
        <w:numPr>
          <w:ilvl w:val="0"/>
          <w:numId w:val="5"/>
        </w:numPr>
        <w:spacing w:after="0" w:line="240" w:lineRule="auto"/>
        <w:ind w:left="1440" w:right="-720"/>
      </w:pPr>
      <w:r w:rsidRPr="004D1C67">
        <w:t>never cheating on quizzes and/or tests.</w:t>
      </w:r>
    </w:p>
    <w:p w14:paraId="74CDE7FC" w14:textId="12C157F9" w:rsidR="00E76268" w:rsidRPr="004D1C67" w:rsidRDefault="00E76268" w:rsidP="004D1C67">
      <w:pPr>
        <w:numPr>
          <w:ilvl w:val="0"/>
          <w:numId w:val="5"/>
        </w:numPr>
        <w:spacing w:after="0" w:line="240" w:lineRule="auto"/>
        <w:ind w:left="1440" w:right="-720"/>
      </w:pPr>
      <w:r w:rsidRPr="004D1C67">
        <w:t>following all ethical standards as described in your student handbook (see “Academic Dishonesty”)</w:t>
      </w:r>
    </w:p>
    <w:p w14:paraId="1A499F64" w14:textId="77777777" w:rsidR="00E76268" w:rsidRPr="004D1C67" w:rsidRDefault="00E76268" w:rsidP="004D1C67">
      <w:pPr>
        <w:spacing w:after="0" w:line="240" w:lineRule="auto"/>
        <w:ind w:right="-720"/>
        <w:rPr>
          <w:i/>
        </w:rPr>
      </w:pPr>
      <w:r w:rsidRPr="004D1C67">
        <w:rPr>
          <w:i/>
        </w:rPr>
        <w:t xml:space="preserve">IMPORTANT: If you feel you have been unfairly accused of failing an academic integrity standard, you have the option and right to appeal to the Indiana Academy Academic Integrity board.  </w:t>
      </w:r>
    </w:p>
    <w:p w14:paraId="1AF863D2" w14:textId="77777777" w:rsidR="002527D7" w:rsidRDefault="002527D7" w:rsidP="004D1C67">
      <w:pPr>
        <w:pStyle w:val="Heading1"/>
        <w:spacing w:line="240" w:lineRule="auto"/>
        <w:ind w:left="-5"/>
      </w:pPr>
    </w:p>
    <w:p w14:paraId="4C6FF781" w14:textId="0E1D7404" w:rsidR="00293140" w:rsidRPr="004D1C67" w:rsidRDefault="00B7577A" w:rsidP="004D1C67">
      <w:pPr>
        <w:pStyle w:val="Heading1"/>
        <w:spacing w:line="240" w:lineRule="auto"/>
        <w:ind w:left="-5"/>
      </w:pPr>
      <w:r w:rsidRPr="004D1C67">
        <w:t xml:space="preserve">Academic progress report </w:t>
      </w:r>
    </w:p>
    <w:p w14:paraId="18DE37F7" w14:textId="2015B624" w:rsidR="00724FD1" w:rsidRDefault="00B7577A" w:rsidP="00724FD1">
      <w:pPr>
        <w:spacing w:after="0" w:line="240" w:lineRule="auto"/>
        <w:ind w:left="-5"/>
      </w:pPr>
      <w:r w:rsidRPr="004D1C67">
        <w:t>An academic progress report will be sent out as per the Academy policy for unsatisfactory performance in th</w:t>
      </w:r>
      <w:r w:rsidRPr="004D1C67">
        <w:t xml:space="preserve">e course. </w:t>
      </w:r>
    </w:p>
    <w:p w14:paraId="73B48ADF" w14:textId="77777777" w:rsidR="002527D7" w:rsidRDefault="002527D7" w:rsidP="004D1C67">
      <w:pPr>
        <w:pStyle w:val="Heading1"/>
        <w:spacing w:line="240" w:lineRule="auto"/>
        <w:ind w:left="-5"/>
      </w:pPr>
    </w:p>
    <w:p w14:paraId="6D1EE52F" w14:textId="461A22C4" w:rsidR="00293140" w:rsidRPr="004D1C67" w:rsidRDefault="00B7577A" w:rsidP="004D1C67">
      <w:pPr>
        <w:pStyle w:val="Heading1"/>
        <w:spacing w:line="240" w:lineRule="auto"/>
        <w:ind w:left="-5"/>
      </w:pPr>
      <w:r w:rsidRPr="004D1C67">
        <w:t xml:space="preserve">Academic Honesty </w:t>
      </w:r>
    </w:p>
    <w:p w14:paraId="554B3130" w14:textId="77777777" w:rsidR="00293140" w:rsidRPr="004D1C67" w:rsidRDefault="00B7577A" w:rsidP="004D1C67">
      <w:pPr>
        <w:spacing w:after="0" w:line="240" w:lineRule="auto"/>
        <w:ind w:left="-5" w:right="1742"/>
      </w:pPr>
      <w:r w:rsidRPr="004D1C67">
        <w:t xml:space="preserve">Academic dishonesty may be detrimental to a student’s grade for the course. Academy dishonesty includes but is not limited to: </w:t>
      </w:r>
    </w:p>
    <w:p w14:paraId="40AAD4AE" w14:textId="77777777" w:rsidR="00293140" w:rsidRPr="004D1C67" w:rsidRDefault="00B7577A" w:rsidP="004D1C67">
      <w:pPr>
        <w:numPr>
          <w:ilvl w:val="0"/>
          <w:numId w:val="2"/>
        </w:numPr>
        <w:spacing w:after="0" w:line="240" w:lineRule="auto"/>
        <w:ind w:hanging="360"/>
      </w:pPr>
      <w:r w:rsidRPr="004D1C67">
        <w:t xml:space="preserve">Plagiarism </w:t>
      </w:r>
    </w:p>
    <w:p w14:paraId="74ADF3AB" w14:textId="77777777" w:rsidR="00293140" w:rsidRPr="004D1C67" w:rsidRDefault="00B7577A" w:rsidP="004D1C67">
      <w:pPr>
        <w:numPr>
          <w:ilvl w:val="0"/>
          <w:numId w:val="2"/>
        </w:numPr>
        <w:spacing w:after="0" w:line="240" w:lineRule="auto"/>
        <w:ind w:hanging="360"/>
      </w:pPr>
      <w:r w:rsidRPr="004D1C67">
        <w:t xml:space="preserve">Manipulating lab data to obtain expected results </w:t>
      </w:r>
    </w:p>
    <w:p w14:paraId="5069ECDE" w14:textId="77777777" w:rsidR="00293140" w:rsidRPr="004D1C67" w:rsidRDefault="00B7577A" w:rsidP="004D1C67">
      <w:pPr>
        <w:numPr>
          <w:ilvl w:val="0"/>
          <w:numId w:val="2"/>
        </w:numPr>
        <w:spacing w:after="0" w:line="240" w:lineRule="auto"/>
        <w:ind w:hanging="360"/>
      </w:pPr>
      <w:r w:rsidRPr="004D1C67">
        <w:t xml:space="preserve">Copying lab report from another student </w:t>
      </w:r>
    </w:p>
    <w:p w14:paraId="0AB0E355" w14:textId="77777777" w:rsidR="00293140" w:rsidRPr="004D1C67" w:rsidRDefault="00B7577A" w:rsidP="004D1C67">
      <w:pPr>
        <w:numPr>
          <w:ilvl w:val="0"/>
          <w:numId w:val="2"/>
        </w:numPr>
        <w:spacing w:after="0" w:line="240" w:lineRule="auto"/>
        <w:ind w:hanging="360"/>
      </w:pPr>
      <w:r w:rsidRPr="004D1C67">
        <w:t xml:space="preserve">Copying in the tests and exams </w:t>
      </w:r>
    </w:p>
    <w:p w14:paraId="3F0DEFD2" w14:textId="77777777" w:rsidR="00293140" w:rsidRPr="004D1C67" w:rsidRDefault="00B7577A" w:rsidP="004D1C67">
      <w:pPr>
        <w:spacing w:after="0" w:line="240" w:lineRule="auto"/>
        <w:ind w:left="-5"/>
      </w:pPr>
      <w:r w:rsidRPr="004D1C67">
        <w:t xml:space="preserve">For details, please refer to the Academic Dishonesty Policy in the Student’s Handbook </w:t>
      </w:r>
    </w:p>
    <w:p w14:paraId="4A0978C0" w14:textId="77777777" w:rsidR="00724FD1" w:rsidRDefault="00724FD1" w:rsidP="004D1C67">
      <w:pPr>
        <w:spacing w:after="0" w:line="240" w:lineRule="auto"/>
        <w:rPr>
          <w:b/>
          <w:shd w:val="clear" w:color="auto" w:fill="FFFFFF"/>
        </w:rPr>
      </w:pPr>
    </w:p>
    <w:p w14:paraId="6AAE95C6" w14:textId="6473D043" w:rsidR="004D1C67" w:rsidRPr="004D1C67" w:rsidRDefault="004D1C67" w:rsidP="004D1C67">
      <w:pPr>
        <w:spacing w:after="0" w:line="240" w:lineRule="auto"/>
        <w:rPr>
          <w:b/>
          <w:shd w:val="clear" w:color="auto" w:fill="FFFFFF"/>
        </w:rPr>
      </w:pPr>
      <w:r w:rsidRPr="004D1C67">
        <w:rPr>
          <w:b/>
          <w:shd w:val="clear" w:color="auto" w:fill="FFFFFF"/>
        </w:rPr>
        <w:t>Inclusion Policy</w:t>
      </w:r>
    </w:p>
    <w:p w14:paraId="2FD7C1ED" w14:textId="77777777" w:rsidR="004D1C67" w:rsidRPr="004D1C67" w:rsidRDefault="004D1C67" w:rsidP="004D1C67">
      <w:pPr>
        <w:tabs>
          <w:tab w:val="left" w:pos="2960"/>
        </w:tabs>
        <w:spacing w:after="0" w:line="240" w:lineRule="auto"/>
      </w:pPr>
      <w:r w:rsidRPr="004D1C67">
        <w:rPr>
          <w:shd w:val="clear" w:color="auto" w:fill="FFFFFF"/>
        </w:rPr>
        <w:t xml:space="preserve">Ball State University aspires to be a university that attracts and retains a </w:t>
      </w:r>
      <w:r w:rsidRPr="004D1C67">
        <w:rPr>
          <w:rStyle w:val="il"/>
        </w:rPr>
        <w:t>diverse</w:t>
      </w:r>
      <w:r w:rsidRPr="004D1C67">
        <w:t>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cms.bsu.edu/</w:t>
      </w:r>
      <w:proofErr w:type="spellStart"/>
      <w:r w:rsidRPr="004D1C67">
        <w:t>campuslife</w:t>
      </w:r>
      <w:proofErr w:type="spellEnd"/>
      <w:r w:rsidRPr="004D1C67">
        <w:t>/</w:t>
      </w:r>
      <w:proofErr w:type="spellStart"/>
      <w:r w:rsidRPr="004D1C67">
        <w:t>multiculturalcenter</w:t>
      </w:r>
      <w:proofErr w:type="spellEnd"/>
      <w:r w:rsidRPr="004D1C67">
        <w:t>.</w:t>
      </w:r>
    </w:p>
    <w:p w14:paraId="46AF7407" w14:textId="06BD8659" w:rsidR="004D1C67" w:rsidRPr="004D1C67" w:rsidRDefault="004D1C67" w:rsidP="004D1C67">
      <w:pPr>
        <w:tabs>
          <w:tab w:val="left" w:pos="2960"/>
        </w:tabs>
        <w:spacing w:after="0" w:line="240" w:lineRule="auto"/>
      </w:pPr>
      <w:r w:rsidRPr="004D1C67">
        <w:rPr>
          <w:i/>
        </w:rPr>
        <w:t>If you see any behavior that goes against the above policy, please bring it to my attention (or have someone you trust do so if you are hesitant). Alternatively, you can find the Bias-Incident form at academy.bsu.edu/forms to report the incident directly to your DEI Coordinator</w:t>
      </w:r>
    </w:p>
    <w:p w14:paraId="4D1FF652" w14:textId="77777777" w:rsidR="00724FD1" w:rsidRDefault="00724FD1" w:rsidP="004D1C67">
      <w:pPr>
        <w:pStyle w:val="Heading1"/>
        <w:spacing w:line="240" w:lineRule="auto"/>
        <w:ind w:left="-5"/>
      </w:pPr>
    </w:p>
    <w:p w14:paraId="2A986196" w14:textId="686A327E" w:rsidR="00293140" w:rsidRPr="004D1C67" w:rsidRDefault="00B7577A" w:rsidP="004D1C67">
      <w:pPr>
        <w:pStyle w:val="Heading1"/>
        <w:spacing w:line="240" w:lineRule="auto"/>
        <w:ind w:left="-5"/>
      </w:pPr>
      <w:r w:rsidRPr="004D1C67">
        <w:t xml:space="preserve">Indiana Academy Mask Policy </w:t>
      </w:r>
    </w:p>
    <w:p w14:paraId="1067732F" w14:textId="77777777" w:rsidR="00DD0A32" w:rsidRPr="004D1C67" w:rsidRDefault="00DD0A32" w:rsidP="004D1C67">
      <w:pPr>
        <w:spacing w:after="0" w:line="240" w:lineRule="auto"/>
        <w:ind w:right="-720"/>
        <w:rPr>
          <w:color w:val="222222"/>
        </w:rPr>
      </w:pPr>
      <w:r w:rsidRPr="004D1C67">
        <w:rPr>
          <w:color w:val="222222"/>
        </w:rPr>
        <w:t>There is currently no campus wide mask-mandate, but if the CDC declares another health-emergency, and BSU puts a mask-mandate in place, this policy may change.  If and when masks are required by BSU campus, the Indiana Academy will then follow the same procedure.</w:t>
      </w:r>
    </w:p>
    <w:p w14:paraId="60DDFBC2" w14:textId="77777777" w:rsidR="00724FD1" w:rsidRDefault="00724FD1" w:rsidP="004D1C67">
      <w:pPr>
        <w:spacing w:after="0" w:line="240" w:lineRule="auto"/>
        <w:ind w:right="-720"/>
        <w:rPr>
          <w:b/>
          <w:bCs/>
          <w:u w:val="single"/>
        </w:rPr>
      </w:pPr>
    </w:p>
    <w:p w14:paraId="2B25B613" w14:textId="77777777" w:rsidR="00E27ABE" w:rsidRDefault="00E27ABE" w:rsidP="004D1C67">
      <w:pPr>
        <w:spacing w:after="0" w:line="240" w:lineRule="auto"/>
        <w:ind w:right="-720"/>
        <w:rPr>
          <w:b/>
          <w:bCs/>
          <w:u w:val="single"/>
        </w:rPr>
      </w:pPr>
    </w:p>
    <w:p w14:paraId="1C3EC433" w14:textId="6DC49F71" w:rsidR="00DD0A32" w:rsidRPr="004D1C67" w:rsidRDefault="00DD0A32" w:rsidP="004D1C67">
      <w:pPr>
        <w:spacing w:after="0" w:line="240" w:lineRule="auto"/>
        <w:ind w:right="-720"/>
        <w:rPr>
          <w:b/>
          <w:bCs/>
          <w:u w:val="single"/>
        </w:rPr>
      </w:pPr>
      <w:r w:rsidRPr="004D1C67">
        <w:rPr>
          <w:b/>
          <w:bCs/>
          <w:u w:val="single"/>
        </w:rPr>
        <w:t>In case of extreme COVID-19, break glass for online policy</w:t>
      </w:r>
    </w:p>
    <w:p w14:paraId="2EF99179" w14:textId="77777777" w:rsidR="00DD0A32" w:rsidRPr="004D1C67" w:rsidRDefault="00DD0A32" w:rsidP="004D1C67">
      <w:pPr>
        <w:spacing w:after="0" w:line="240" w:lineRule="auto"/>
        <w:ind w:right="-720"/>
        <w:rPr>
          <w:bCs/>
        </w:rPr>
      </w:pPr>
      <w:r w:rsidRPr="004D1C67">
        <w:rPr>
          <w:bCs/>
        </w:rPr>
        <w:t>As it is possible that we may have to re-face pandemic conditions this year, there may be periods when some (or all) of us return to masks and/or are moved to online learning due to necessity or mandate.  All of the below rules apply during e-learning, but some information may be useful:</w:t>
      </w:r>
    </w:p>
    <w:p w14:paraId="374EAA98" w14:textId="77777777" w:rsidR="00DD0A32" w:rsidRPr="004D1C67" w:rsidRDefault="00DD0A32" w:rsidP="004D1C67">
      <w:pPr>
        <w:spacing w:after="0" w:line="240" w:lineRule="auto"/>
        <w:ind w:right="-720"/>
        <w:rPr>
          <w:bCs/>
        </w:rPr>
      </w:pPr>
      <w:r w:rsidRPr="004D1C67">
        <w:rPr>
          <w:bCs/>
        </w:rPr>
        <w:t xml:space="preserve">Zoom Link:  https://bsu.zoom.us/j/9429392891, if a password is required, please use AP1AND2  </w:t>
      </w:r>
      <w:hyperlink r:id="rId14" w:history="1"/>
      <w:r w:rsidRPr="004D1C67">
        <w:rPr>
          <w:bCs/>
        </w:rPr>
        <w:t xml:space="preserve">  </w:t>
      </w:r>
    </w:p>
    <w:p w14:paraId="5FF368AD" w14:textId="77777777" w:rsidR="00DD0A32" w:rsidRPr="004D1C67" w:rsidRDefault="00DD0A32" w:rsidP="004D1C67">
      <w:pPr>
        <w:spacing w:after="0" w:line="240" w:lineRule="auto"/>
        <w:ind w:right="-720"/>
        <w:rPr>
          <w:bCs/>
        </w:rPr>
      </w:pPr>
      <w:r w:rsidRPr="004D1C67">
        <w:rPr>
          <w:bCs/>
          <w:u w:val="single"/>
        </w:rPr>
        <w:t>Lectures</w:t>
      </w:r>
      <w:r w:rsidRPr="004D1C67">
        <w:rPr>
          <w:bCs/>
        </w:rPr>
        <w:t>: Classes will be provided on Canvas with the same frequency and schedule of the normal school year.  It is your responsibility to view these videos w/o 24hours of their posting.  It is vitally important to watch them *in order*.</w:t>
      </w:r>
    </w:p>
    <w:p w14:paraId="18039E6D" w14:textId="77777777" w:rsidR="00DD0A32" w:rsidRPr="004D1C67" w:rsidRDefault="00DD0A32" w:rsidP="004D1C67">
      <w:pPr>
        <w:spacing w:after="0" w:line="240" w:lineRule="auto"/>
        <w:ind w:right="-720"/>
        <w:rPr>
          <w:bCs/>
        </w:rPr>
      </w:pPr>
      <w:r w:rsidRPr="004D1C67">
        <w:rPr>
          <w:bCs/>
          <w:u w:val="single"/>
        </w:rPr>
        <w:t>Homework</w:t>
      </w:r>
      <w:r w:rsidRPr="004D1C67">
        <w:rPr>
          <w:bCs/>
        </w:rPr>
        <w:t>:  Homework can easily be scanned or photographed and emailed to me on the due-date required.</w:t>
      </w:r>
    </w:p>
    <w:p w14:paraId="5DE16C73" w14:textId="77777777" w:rsidR="00DD0A32" w:rsidRPr="004D1C67" w:rsidRDefault="00DD0A32" w:rsidP="004D1C67">
      <w:pPr>
        <w:spacing w:after="0" w:line="240" w:lineRule="auto"/>
        <w:ind w:right="-720"/>
        <w:rPr>
          <w:bCs/>
        </w:rPr>
      </w:pPr>
      <w:r w:rsidRPr="004D1C67">
        <w:rPr>
          <w:bCs/>
          <w:u w:val="single"/>
        </w:rPr>
        <w:t>Laboratory</w:t>
      </w:r>
      <w:r w:rsidRPr="004D1C67">
        <w:rPr>
          <w:bCs/>
        </w:rPr>
        <w:t xml:space="preserve">:  Labs will be designed to be done either in a discussion format on Zoom, or with common equipment found in standard homes.  Any documentation (journals, reports, </w:t>
      </w:r>
      <w:proofErr w:type="spellStart"/>
      <w:r w:rsidRPr="004D1C67">
        <w:rPr>
          <w:bCs/>
        </w:rPr>
        <w:t>etc</w:t>
      </w:r>
      <w:proofErr w:type="spellEnd"/>
      <w:r w:rsidRPr="004D1C67">
        <w:rPr>
          <w:bCs/>
        </w:rPr>
        <w:t>) expected can be returned to me using the same procedure as HW.</w:t>
      </w:r>
    </w:p>
    <w:p w14:paraId="2C0A621A" w14:textId="77777777" w:rsidR="00DD0A32" w:rsidRPr="004D1C67" w:rsidRDefault="00DD0A32" w:rsidP="004D1C67">
      <w:pPr>
        <w:spacing w:after="0" w:line="240" w:lineRule="auto"/>
        <w:ind w:right="-720"/>
        <w:rPr>
          <w:bCs/>
        </w:rPr>
      </w:pPr>
      <w:r w:rsidRPr="004D1C67">
        <w:rPr>
          <w:bCs/>
          <w:u w:val="single"/>
        </w:rPr>
        <w:t>Testing</w:t>
      </w:r>
      <w:r w:rsidRPr="004D1C67">
        <w:rPr>
          <w:bCs/>
        </w:rPr>
        <w:t>:  Tests will be “given” and “collected” at very specific times (TBA).  Future circumstances may require different methods, but currently the procedure is as follows:</w:t>
      </w:r>
    </w:p>
    <w:p w14:paraId="25624F9F" w14:textId="77777777" w:rsidR="00DD0A32" w:rsidRPr="004D1C67" w:rsidRDefault="00DD0A32" w:rsidP="004D1C67">
      <w:pPr>
        <w:pStyle w:val="ListParagraph"/>
        <w:numPr>
          <w:ilvl w:val="0"/>
          <w:numId w:val="3"/>
        </w:numPr>
        <w:ind w:left="1440" w:right="-720"/>
        <w:rPr>
          <w:bCs/>
          <w:sz w:val="22"/>
          <w:szCs w:val="22"/>
        </w:rPr>
      </w:pPr>
      <w:r w:rsidRPr="004D1C67">
        <w:rPr>
          <w:bCs/>
          <w:sz w:val="22"/>
          <w:szCs w:val="22"/>
        </w:rPr>
        <w:t>The test will be released on Canvas at a very specific day/time that will be announced several days in advance.</w:t>
      </w:r>
    </w:p>
    <w:p w14:paraId="479547E0" w14:textId="77777777" w:rsidR="00DD0A32" w:rsidRPr="004D1C67" w:rsidRDefault="00DD0A32" w:rsidP="004D1C67">
      <w:pPr>
        <w:pStyle w:val="ListParagraph"/>
        <w:numPr>
          <w:ilvl w:val="0"/>
          <w:numId w:val="3"/>
        </w:numPr>
        <w:ind w:left="1440" w:right="-720"/>
        <w:rPr>
          <w:bCs/>
          <w:sz w:val="22"/>
          <w:szCs w:val="22"/>
        </w:rPr>
      </w:pPr>
      <w:r w:rsidRPr="004D1C67">
        <w:rPr>
          <w:bCs/>
          <w:sz w:val="22"/>
          <w:szCs w:val="22"/>
        </w:rPr>
        <w:t>You will have a set amount to time to complete your exam (will be announced on test day, and is tied to the length of that particular test).</w:t>
      </w:r>
    </w:p>
    <w:p w14:paraId="44F3304B" w14:textId="77777777" w:rsidR="00DD0A32" w:rsidRDefault="00DD0A32" w:rsidP="004D1C67">
      <w:pPr>
        <w:pStyle w:val="ListParagraph"/>
        <w:numPr>
          <w:ilvl w:val="0"/>
          <w:numId w:val="3"/>
        </w:numPr>
        <w:ind w:left="1440" w:right="-720"/>
        <w:rPr>
          <w:bCs/>
          <w:sz w:val="22"/>
          <w:szCs w:val="22"/>
        </w:rPr>
      </w:pPr>
      <w:r w:rsidRPr="004D1C67">
        <w:rPr>
          <w:bCs/>
          <w:sz w:val="22"/>
          <w:szCs w:val="22"/>
        </w:rPr>
        <w:t xml:space="preserve">Returning your test to me will be as simple as scanning or photographing your exam and emailing it back to me before the given time has expired.  504/IEP accommodations (see below) will be honored. </w:t>
      </w:r>
    </w:p>
    <w:p w14:paraId="50F189C7" w14:textId="77777777" w:rsidR="00724FD1" w:rsidRDefault="00724FD1" w:rsidP="00724FD1">
      <w:pPr>
        <w:pStyle w:val="ListParagraph"/>
        <w:ind w:left="1440" w:right="-720"/>
        <w:rPr>
          <w:bCs/>
          <w:sz w:val="22"/>
          <w:szCs w:val="22"/>
        </w:rPr>
      </w:pPr>
    </w:p>
    <w:p w14:paraId="65A799BD" w14:textId="77777777" w:rsidR="00724FD1" w:rsidRPr="004D1C67" w:rsidRDefault="00724FD1" w:rsidP="00724FD1">
      <w:pPr>
        <w:pStyle w:val="ListParagraph"/>
        <w:ind w:left="1440" w:right="-720"/>
        <w:rPr>
          <w:bCs/>
          <w:sz w:val="22"/>
          <w:szCs w:val="22"/>
        </w:rPr>
      </w:pPr>
    </w:p>
    <w:p w14:paraId="612450A7" w14:textId="6E6A8912" w:rsidR="00DD0A32" w:rsidRPr="00724FD1" w:rsidRDefault="00724FD1" w:rsidP="00724FD1">
      <w:pPr>
        <w:spacing w:after="0" w:line="240" w:lineRule="auto"/>
        <w:ind w:right="-720"/>
        <w:jc w:val="center"/>
        <w:rPr>
          <w:b/>
          <w:bCs/>
          <w:color w:val="222222"/>
          <w:u w:val="single"/>
        </w:rPr>
      </w:pPr>
      <w:r w:rsidRPr="00724FD1">
        <w:rPr>
          <w:b/>
          <w:bCs/>
          <w:color w:val="222222"/>
          <w:u w:val="single"/>
        </w:rPr>
        <w:t>Electricity and Magnetism Course Outline</w:t>
      </w:r>
    </w:p>
    <w:p w14:paraId="61520992" w14:textId="67C33ABA" w:rsidR="00724FD1" w:rsidRDefault="00724FD1" w:rsidP="00724FD1">
      <w:pPr>
        <w:spacing w:after="0" w:line="240" w:lineRule="auto"/>
        <w:rPr>
          <w:rFonts w:ascii="Calibri" w:hAnsi="Calibri" w:cs="Calibri"/>
          <w:sz w:val="24"/>
          <w:szCs w:val="24"/>
        </w:rPr>
      </w:pPr>
      <w:r w:rsidRPr="00395D62">
        <w:rPr>
          <w:rFonts w:ascii="Calibri" w:hAnsi="Calibri" w:cs="Calibri"/>
          <w:sz w:val="24"/>
          <w:szCs w:val="24"/>
        </w:rPr>
        <w:t>Week</w:t>
      </w:r>
      <w:r>
        <w:rPr>
          <w:rFonts w:ascii="Calibri" w:hAnsi="Calibri" w:cs="Calibri"/>
          <w:sz w:val="24"/>
          <w:szCs w:val="24"/>
        </w:rPr>
        <w:t>s</w:t>
      </w:r>
      <w:r w:rsidRPr="00395D62">
        <w:rPr>
          <w:rFonts w:ascii="Calibri" w:hAnsi="Calibri" w:cs="Calibri"/>
          <w:sz w:val="24"/>
          <w:szCs w:val="24"/>
        </w:rPr>
        <w:t xml:space="preserve"> 1</w:t>
      </w:r>
      <w:r>
        <w:rPr>
          <w:rFonts w:ascii="Calibri" w:hAnsi="Calibri" w:cs="Calibri"/>
          <w:sz w:val="24"/>
          <w:szCs w:val="24"/>
        </w:rPr>
        <w:t>-2</w:t>
      </w:r>
      <w:r w:rsidRPr="00395D62">
        <w:rPr>
          <w:rFonts w:ascii="Calibri" w:hAnsi="Calibri" w:cs="Calibri"/>
          <w:sz w:val="24"/>
          <w:szCs w:val="24"/>
        </w:rPr>
        <w:t xml:space="preserve">: </w:t>
      </w:r>
      <w:r w:rsidRPr="006460D0">
        <w:rPr>
          <w:rFonts w:ascii="Calibri" w:hAnsi="Calibri" w:cs="Calibri"/>
          <w:b/>
          <w:bCs/>
          <w:sz w:val="24"/>
          <w:szCs w:val="24"/>
        </w:rPr>
        <w:t>Electrostatics</w:t>
      </w:r>
      <w:r>
        <w:rPr>
          <w:rFonts w:ascii="Calibri" w:hAnsi="Calibri" w:cs="Calibri"/>
          <w:sz w:val="24"/>
          <w:szCs w:val="24"/>
        </w:rPr>
        <w:t>:</w:t>
      </w:r>
    </w:p>
    <w:p w14:paraId="23461216" w14:textId="77777777" w:rsidR="00724FD1" w:rsidRPr="00395D62" w:rsidRDefault="00724FD1" w:rsidP="00724FD1">
      <w:pPr>
        <w:spacing w:after="0" w:line="240" w:lineRule="auto"/>
        <w:rPr>
          <w:sz w:val="24"/>
          <w:szCs w:val="24"/>
        </w:rPr>
      </w:pPr>
      <w:r>
        <w:rPr>
          <w:rFonts w:ascii="Calibri" w:hAnsi="Calibri" w:cs="Calibri"/>
          <w:sz w:val="24"/>
          <w:szCs w:val="24"/>
        </w:rPr>
        <w:t xml:space="preserve"> </w:t>
      </w:r>
      <w:r w:rsidRPr="00395D62">
        <w:rPr>
          <w:rFonts w:ascii="Calibri" w:hAnsi="Calibri" w:cs="Calibri"/>
          <w:sz w:val="24"/>
          <w:szCs w:val="24"/>
        </w:rPr>
        <w:t>Charges and Fields (Labs and HW)</w:t>
      </w:r>
    </w:p>
    <w:p w14:paraId="667515EC" w14:textId="77777777" w:rsidR="00724FD1" w:rsidRDefault="00724FD1" w:rsidP="00724FD1">
      <w:pPr>
        <w:spacing w:after="0" w:line="240" w:lineRule="auto"/>
        <w:rPr>
          <w:rFonts w:ascii="Calibri" w:hAnsi="Calibri" w:cs="Calibri"/>
          <w:sz w:val="24"/>
          <w:szCs w:val="24"/>
        </w:rPr>
      </w:pPr>
    </w:p>
    <w:p w14:paraId="5230ACFC" w14:textId="47B0D8AC" w:rsidR="00724FD1" w:rsidRPr="00395D62" w:rsidRDefault="00724FD1" w:rsidP="00724FD1">
      <w:pPr>
        <w:spacing w:after="0" w:line="240" w:lineRule="auto"/>
        <w:rPr>
          <w:sz w:val="24"/>
          <w:szCs w:val="24"/>
        </w:rPr>
      </w:pPr>
      <w:r w:rsidRPr="00395D62">
        <w:rPr>
          <w:rFonts w:ascii="Calibri" w:hAnsi="Calibri" w:cs="Calibri"/>
          <w:sz w:val="24"/>
          <w:szCs w:val="24"/>
        </w:rPr>
        <w:t xml:space="preserve">Week </w:t>
      </w:r>
      <w:r>
        <w:rPr>
          <w:rFonts w:ascii="Calibri" w:hAnsi="Calibri" w:cs="Calibri"/>
          <w:sz w:val="24"/>
          <w:szCs w:val="24"/>
        </w:rPr>
        <w:t>3</w:t>
      </w:r>
      <w:r w:rsidRPr="00395D62">
        <w:rPr>
          <w:rFonts w:ascii="Calibri" w:hAnsi="Calibri" w:cs="Calibri"/>
          <w:sz w:val="24"/>
          <w:szCs w:val="24"/>
        </w:rPr>
        <w:t>: E-fields, Forces, Gauss’ law (Labs and HW)</w:t>
      </w:r>
    </w:p>
    <w:p w14:paraId="585686BB" w14:textId="77777777" w:rsidR="00724FD1" w:rsidRDefault="00724FD1" w:rsidP="00724FD1">
      <w:pPr>
        <w:spacing w:after="0" w:line="240" w:lineRule="auto"/>
        <w:rPr>
          <w:rFonts w:ascii="Calibri" w:hAnsi="Calibri" w:cs="Calibri"/>
          <w:sz w:val="24"/>
          <w:szCs w:val="24"/>
        </w:rPr>
      </w:pPr>
    </w:p>
    <w:p w14:paraId="306914F7" w14:textId="36D9B08B" w:rsidR="00724FD1" w:rsidRPr="00395D62" w:rsidRDefault="00724FD1" w:rsidP="00724FD1">
      <w:pPr>
        <w:spacing w:after="0" w:line="240" w:lineRule="auto"/>
        <w:rPr>
          <w:sz w:val="24"/>
          <w:szCs w:val="24"/>
        </w:rPr>
      </w:pPr>
      <w:r w:rsidRPr="00395D62">
        <w:rPr>
          <w:rFonts w:ascii="Calibri" w:hAnsi="Calibri" w:cs="Calibri"/>
          <w:sz w:val="24"/>
          <w:szCs w:val="24"/>
        </w:rPr>
        <w:t>Week</w:t>
      </w:r>
      <w:r>
        <w:rPr>
          <w:rFonts w:ascii="Calibri" w:hAnsi="Calibri" w:cs="Calibri"/>
          <w:sz w:val="24"/>
          <w:szCs w:val="24"/>
        </w:rPr>
        <w:t>s</w:t>
      </w:r>
      <w:r w:rsidRPr="00395D62">
        <w:rPr>
          <w:rFonts w:ascii="Calibri" w:hAnsi="Calibri" w:cs="Calibri"/>
          <w:sz w:val="24"/>
          <w:szCs w:val="24"/>
        </w:rPr>
        <w:t xml:space="preserve"> </w:t>
      </w:r>
      <w:r>
        <w:rPr>
          <w:rFonts w:ascii="Calibri" w:hAnsi="Calibri" w:cs="Calibri"/>
          <w:sz w:val="24"/>
          <w:szCs w:val="24"/>
        </w:rPr>
        <w:t>4-5</w:t>
      </w:r>
      <w:r w:rsidRPr="00395D62">
        <w:rPr>
          <w:rFonts w:ascii="Calibri" w:hAnsi="Calibri" w:cs="Calibri"/>
          <w:sz w:val="24"/>
          <w:szCs w:val="24"/>
        </w:rPr>
        <w:t>: E-potential and energy (Labs and HW)</w:t>
      </w:r>
    </w:p>
    <w:p w14:paraId="444210D7" w14:textId="77777777" w:rsidR="00724FD1" w:rsidRDefault="00724FD1" w:rsidP="00724FD1">
      <w:pPr>
        <w:spacing w:after="0" w:line="240" w:lineRule="auto"/>
        <w:rPr>
          <w:rFonts w:ascii="Calibri" w:hAnsi="Calibri" w:cs="Calibri"/>
          <w:sz w:val="24"/>
          <w:szCs w:val="24"/>
        </w:rPr>
      </w:pPr>
    </w:p>
    <w:p w14:paraId="4A562444" w14:textId="692DBFCF" w:rsidR="00724FD1" w:rsidRDefault="00724FD1" w:rsidP="00724FD1">
      <w:pPr>
        <w:spacing w:after="0" w:line="240" w:lineRule="auto"/>
        <w:rPr>
          <w:rFonts w:ascii="Calibri" w:hAnsi="Calibri" w:cs="Calibri"/>
          <w:b/>
          <w:bCs/>
          <w:sz w:val="24"/>
          <w:szCs w:val="24"/>
        </w:rPr>
      </w:pPr>
      <w:r w:rsidRPr="00395D62">
        <w:rPr>
          <w:rFonts w:ascii="Calibri" w:hAnsi="Calibri" w:cs="Calibri"/>
          <w:sz w:val="24"/>
          <w:szCs w:val="24"/>
        </w:rPr>
        <w:t xml:space="preserve">Week </w:t>
      </w:r>
      <w:r>
        <w:rPr>
          <w:rFonts w:ascii="Calibri" w:hAnsi="Calibri" w:cs="Calibri"/>
          <w:sz w:val="24"/>
          <w:szCs w:val="24"/>
        </w:rPr>
        <w:t>6</w:t>
      </w:r>
      <w:r w:rsidRPr="00395D62">
        <w:rPr>
          <w:rFonts w:ascii="Calibri" w:hAnsi="Calibri" w:cs="Calibri"/>
          <w:sz w:val="24"/>
          <w:szCs w:val="24"/>
        </w:rPr>
        <w:t xml:space="preserve">: </w:t>
      </w:r>
      <w:r w:rsidRPr="00956DCF">
        <w:rPr>
          <w:rFonts w:ascii="Calibri" w:hAnsi="Calibri" w:cs="Calibri"/>
          <w:b/>
          <w:bCs/>
          <w:sz w:val="24"/>
          <w:szCs w:val="24"/>
        </w:rPr>
        <w:t>Test 1</w:t>
      </w:r>
    </w:p>
    <w:p w14:paraId="65BA2B0E" w14:textId="77777777" w:rsidR="00724FD1" w:rsidRDefault="00724FD1" w:rsidP="00724FD1">
      <w:pPr>
        <w:spacing w:after="0" w:line="240" w:lineRule="auto"/>
        <w:rPr>
          <w:rFonts w:ascii="Calibri" w:hAnsi="Calibri" w:cs="Calibri"/>
          <w:sz w:val="24"/>
          <w:szCs w:val="24"/>
        </w:rPr>
      </w:pPr>
      <w:r w:rsidRPr="006460D0">
        <w:rPr>
          <w:rFonts w:ascii="Calibri" w:hAnsi="Calibri" w:cs="Calibri"/>
          <w:b/>
          <w:bCs/>
          <w:sz w:val="24"/>
          <w:szCs w:val="24"/>
        </w:rPr>
        <w:t>Conductors, Capacitors, and Dielectrics</w:t>
      </w:r>
      <w:r>
        <w:rPr>
          <w:rFonts w:ascii="Calibri" w:hAnsi="Calibri" w:cs="Calibri"/>
          <w:sz w:val="24"/>
          <w:szCs w:val="24"/>
        </w:rPr>
        <w:t>:</w:t>
      </w:r>
    </w:p>
    <w:p w14:paraId="76972BAC" w14:textId="77777777" w:rsidR="00724FD1" w:rsidRDefault="00724FD1" w:rsidP="00724FD1">
      <w:pPr>
        <w:spacing w:after="0" w:line="240" w:lineRule="auto"/>
        <w:rPr>
          <w:rFonts w:ascii="Calibri" w:hAnsi="Calibri" w:cs="Calibri"/>
          <w:sz w:val="24"/>
          <w:szCs w:val="24"/>
        </w:rPr>
      </w:pPr>
    </w:p>
    <w:p w14:paraId="32129692" w14:textId="358CD369" w:rsidR="00724FD1" w:rsidRPr="00395D62" w:rsidRDefault="00724FD1" w:rsidP="00724FD1">
      <w:pPr>
        <w:spacing w:after="0" w:line="240" w:lineRule="auto"/>
        <w:rPr>
          <w:sz w:val="24"/>
          <w:szCs w:val="24"/>
        </w:rPr>
      </w:pPr>
      <w:r>
        <w:rPr>
          <w:rFonts w:ascii="Calibri" w:hAnsi="Calibri" w:cs="Calibri"/>
          <w:sz w:val="24"/>
          <w:szCs w:val="24"/>
        </w:rPr>
        <w:t>Week 7: Electric</w:t>
      </w:r>
      <w:r w:rsidRPr="00395D62">
        <w:rPr>
          <w:rFonts w:ascii="Calibri" w:hAnsi="Calibri" w:cs="Calibri"/>
          <w:sz w:val="24"/>
          <w:szCs w:val="24"/>
        </w:rPr>
        <w:t xml:space="preserve"> Circuits (Series/Parallel)</w:t>
      </w:r>
      <w:r>
        <w:rPr>
          <w:rFonts w:ascii="Calibri" w:hAnsi="Calibri" w:cs="Calibri"/>
          <w:sz w:val="24"/>
          <w:szCs w:val="24"/>
        </w:rPr>
        <w:t>, power, resistance</w:t>
      </w:r>
    </w:p>
    <w:p w14:paraId="0513EE12" w14:textId="77777777" w:rsidR="00724FD1" w:rsidRDefault="00724FD1" w:rsidP="00724FD1">
      <w:pPr>
        <w:spacing w:after="0" w:line="240" w:lineRule="auto"/>
        <w:rPr>
          <w:rFonts w:ascii="Calibri" w:hAnsi="Calibri" w:cs="Calibri"/>
          <w:sz w:val="24"/>
          <w:szCs w:val="24"/>
        </w:rPr>
      </w:pPr>
    </w:p>
    <w:p w14:paraId="0E273AC1" w14:textId="20735F18" w:rsidR="00724FD1" w:rsidRPr="00395D62" w:rsidRDefault="00724FD1" w:rsidP="00724FD1">
      <w:pPr>
        <w:spacing w:after="0" w:line="240" w:lineRule="auto"/>
        <w:rPr>
          <w:sz w:val="24"/>
          <w:szCs w:val="24"/>
        </w:rPr>
      </w:pPr>
      <w:r w:rsidRPr="00395D62">
        <w:rPr>
          <w:rFonts w:ascii="Calibri" w:hAnsi="Calibri" w:cs="Calibri"/>
          <w:sz w:val="24"/>
          <w:szCs w:val="24"/>
        </w:rPr>
        <w:t xml:space="preserve">Week </w:t>
      </w:r>
      <w:r>
        <w:rPr>
          <w:rFonts w:ascii="Calibri" w:hAnsi="Calibri" w:cs="Calibri"/>
          <w:sz w:val="24"/>
          <w:szCs w:val="24"/>
        </w:rPr>
        <w:t>8</w:t>
      </w:r>
      <w:r w:rsidRPr="00395D62">
        <w:rPr>
          <w:rFonts w:ascii="Calibri" w:hAnsi="Calibri" w:cs="Calibri"/>
          <w:sz w:val="24"/>
          <w:szCs w:val="24"/>
        </w:rPr>
        <w:t>: Ohm’s and Kirchhoff’s, Applied DC Circuits (Labs and HW)</w:t>
      </w:r>
    </w:p>
    <w:p w14:paraId="7BFA9015" w14:textId="77777777" w:rsidR="00724FD1" w:rsidRDefault="00724FD1" w:rsidP="00724FD1">
      <w:pPr>
        <w:spacing w:after="0" w:line="240" w:lineRule="auto"/>
        <w:rPr>
          <w:rFonts w:ascii="Calibri" w:hAnsi="Calibri" w:cs="Calibri"/>
          <w:sz w:val="24"/>
          <w:szCs w:val="24"/>
        </w:rPr>
      </w:pPr>
    </w:p>
    <w:p w14:paraId="1205BE2E" w14:textId="68A0CD8D" w:rsidR="00724FD1" w:rsidRDefault="00724FD1" w:rsidP="00724FD1">
      <w:pPr>
        <w:spacing w:after="0" w:line="240" w:lineRule="auto"/>
        <w:rPr>
          <w:rFonts w:ascii="Calibri" w:hAnsi="Calibri" w:cs="Calibri"/>
          <w:b/>
          <w:bCs/>
          <w:sz w:val="24"/>
          <w:szCs w:val="24"/>
        </w:rPr>
      </w:pPr>
      <w:r w:rsidRPr="00395D62">
        <w:rPr>
          <w:rFonts w:ascii="Calibri" w:hAnsi="Calibri" w:cs="Calibri"/>
          <w:sz w:val="24"/>
          <w:szCs w:val="24"/>
        </w:rPr>
        <w:t xml:space="preserve">Week </w:t>
      </w:r>
      <w:r>
        <w:rPr>
          <w:rFonts w:ascii="Calibri" w:hAnsi="Calibri" w:cs="Calibri"/>
          <w:sz w:val="24"/>
          <w:szCs w:val="24"/>
        </w:rPr>
        <w:t>9</w:t>
      </w:r>
      <w:r w:rsidRPr="00395D62">
        <w:rPr>
          <w:rFonts w:ascii="Calibri" w:hAnsi="Calibri" w:cs="Calibri"/>
          <w:sz w:val="24"/>
          <w:szCs w:val="24"/>
        </w:rPr>
        <w:t xml:space="preserve">: </w:t>
      </w:r>
      <w:r w:rsidRPr="009932AA">
        <w:rPr>
          <w:rFonts w:ascii="Calibri" w:hAnsi="Calibri" w:cs="Calibri"/>
          <w:b/>
          <w:bCs/>
          <w:sz w:val="24"/>
          <w:szCs w:val="24"/>
        </w:rPr>
        <w:t>Magnetism Fields</w:t>
      </w:r>
      <w:r>
        <w:rPr>
          <w:rFonts w:ascii="Calibri" w:hAnsi="Calibri" w:cs="Calibri"/>
          <w:b/>
          <w:bCs/>
          <w:sz w:val="24"/>
          <w:szCs w:val="24"/>
        </w:rPr>
        <w:t>:</w:t>
      </w:r>
    </w:p>
    <w:p w14:paraId="015DA9CE" w14:textId="77777777" w:rsidR="00724FD1" w:rsidRPr="009932AA" w:rsidRDefault="00724FD1" w:rsidP="00724FD1">
      <w:pPr>
        <w:spacing w:after="0" w:line="240" w:lineRule="auto"/>
        <w:rPr>
          <w:rFonts w:ascii="Calibri" w:hAnsi="Calibri" w:cs="Calibri"/>
          <w:sz w:val="24"/>
          <w:szCs w:val="24"/>
        </w:rPr>
      </w:pPr>
      <w:r w:rsidRPr="00395D62">
        <w:rPr>
          <w:rFonts w:ascii="Calibri" w:hAnsi="Calibri" w:cs="Calibri"/>
          <w:sz w:val="24"/>
          <w:szCs w:val="24"/>
        </w:rPr>
        <w:t>(Solid State magnets and B-fields due to currents/charges) RHR 1</w:t>
      </w:r>
    </w:p>
    <w:p w14:paraId="17F8308C" w14:textId="77777777" w:rsidR="00724FD1" w:rsidRDefault="00724FD1" w:rsidP="00724FD1">
      <w:pPr>
        <w:spacing w:after="0" w:line="240" w:lineRule="auto"/>
        <w:rPr>
          <w:rFonts w:ascii="Calibri" w:hAnsi="Calibri" w:cs="Calibri"/>
          <w:sz w:val="24"/>
          <w:szCs w:val="24"/>
        </w:rPr>
      </w:pPr>
    </w:p>
    <w:p w14:paraId="0147F511" w14:textId="56766B1E" w:rsidR="00724FD1" w:rsidRDefault="00724FD1" w:rsidP="00724FD1">
      <w:pPr>
        <w:spacing w:after="0" w:line="240" w:lineRule="auto"/>
        <w:rPr>
          <w:rFonts w:ascii="Calibri" w:hAnsi="Calibri" w:cs="Calibri"/>
          <w:sz w:val="24"/>
          <w:szCs w:val="24"/>
        </w:rPr>
      </w:pPr>
      <w:r w:rsidRPr="00395D62">
        <w:rPr>
          <w:rFonts w:ascii="Calibri" w:hAnsi="Calibri" w:cs="Calibri"/>
          <w:sz w:val="24"/>
          <w:szCs w:val="24"/>
        </w:rPr>
        <w:t xml:space="preserve">Week </w:t>
      </w:r>
      <w:r>
        <w:rPr>
          <w:rFonts w:ascii="Calibri" w:hAnsi="Calibri" w:cs="Calibri"/>
          <w:sz w:val="24"/>
          <w:szCs w:val="24"/>
        </w:rPr>
        <w:t>10</w:t>
      </w:r>
      <w:r w:rsidRPr="00395D62">
        <w:rPr>
          <w:rFonts w:ascii="Calibri" w:hAnsi="Calibri" w:cs="Calibri"/>
          <w:sz w:val="24"/>
          <w:szCs w:val="24"/>
        </w:rPr>
        <w:t>:  Ampere’s Law and RHR 2 (Labs and HW)</w:t>
      </w:r>
    </w:p>
    <w:p w14:paraId="557A23C4" w14:textId="77777777" w:rsidR="00724FD1" w:rsidRDefault="00724FD1" w:rsidP="00724FD1">
      <w:pPr>
        <w:spacing w:after="0" w:line="240" w:lineRule="auto"/>
        <w:rPr>
          <w:sz w:val="24"/>
          <w:szCs w:val="24"/>
        </w:rPr>
      </w:pPr>
    </w:p>
    <w:p w14:paraId="40914D9E" w14:textId="276B2BC0" w:rsidR="00724FD1" w:rsidRDefault="00724FD1" w:rsidP="00724FD1">
      <w:pPr>
        <w:spacing w:after="0" w:line="240" w:lineRule="auto"/>
        <w:rPr>
          <w:sz w:val="24"/>
          <w:szCs w:val="24"/>
        </w:rPr>
      </w:pPr>
      <w:r>
        <w:rPr>
          <w:sz w:val="24"/>
          <w:szCs w:val="24"/>
        </w:rPr>
        <w:t xml:space="preserve">Week 11: </w:t>
      </w:r>
      <w:r w:rsidRPr="00B14700">
        <w:rPr>
          <w:b/>
          <w:bCs/>
          <w:sz w:val="24"/>
          <w:szCs w:val="24"/>
        </w:rPr>
        <w:t>Test 2</w:t>
      </w:r>
    </w:p>
    <w:p w14:paraId="215B6D78" w14:textId="77777777" w:rsidR="00724FD1" w:rsidRPr="00395D62" w:rsidRDefault="00724FD1" w:rsidP="00724FD1">
      <w:pPr>
        <w:spacing w:after="0" w:line="240" w:lineRule="auto"/>
        <w:rPr>
          <w:sz w:val="24"/>
          <w:szCs w:val="24"/>
        </w:rPr>
      </w:pPr>
      <w:r>
        <w:rPr>
          <w:sz w:val="24"/>
          <w:szCs w:val="24"/>
        </w:rPr>
        <w:t xml:space="preserve"> </w:t>
      </w:r>
      <w:proofErr w:type="spellStart"/>
      <w:r>
        <w:rPr>
          <w:sz w:val="24"/>
          <w:szCs w:val="24"/>
        </w:rPr>
        <w:t>Biot</w:t>
      </w:r>
      <w:proofErr w:type="spellEnd"/>
      <w:r>
        <w:rPr>
          <w:sz w:val="24"/>
          <w:szCs w:val="24"/>
        </w:rPr>
        <w:t>-Savart Law, force on current-crying conductors</w:t>
      </w:r>
    </w:p>
    <w:p w14:paraId="22361794" w14:textId="77777777" w:rsidR="00724FD1" w:rsidRDefault="00724FD1" w:rsidP="00724FD1">
      <w:pPr>
        <w:spacing w:after="0" w:line="240" w:lineRule="auto"/>
        <w:rPr>
          <w:rFonts w:ascii="Calibri" w:hAnsi="Calibri" w:cs="Calibri"/>
          <w:sz w:val="24"/>
          <w:szCs w:val="24"/>
        </w:rPr>
      </w:pPr>
    </w:p>
    <w:p w14:paraId="4B834F43" w14:textId="49BAE6D3" w:rsidR="00724FD1" w:rsidRPr="00395D62" w:rsidRDefault="00724FD1" w:rsidP="00724FD1">
      <w:pPr>
        <w:spacing w:after="0" w:line="240" w:lineRule="auto"/>
        <w:rPr>
          <w:sz w:val="24"/>
          <w:szCs w:val="24"/>
        </w:rPr>
      </w:pPr>
      <w:r w:rsidRPr="00395D62">
        <w:rPr>
          <w:rFonts w:ascii="Calibri" w:hAnsi="Calibri" w:cs="Calibri"/>
          <w:sz w:val="24"/>
          <w:szCs w:val="24"/>
        </w:rPr>
        <w:t xml:space="preserve">Week </w:t>
      </w:r>
      <w:r>
        <w:rPr>
          <w:rFonts w:ascii="Calibri" w:hAnsi="Calibri" w:cs="Calibri"/>
          <w:sz w:val="24"/>
          <w:szCs w:val="24"/>
        </w:rPr>
        <w:t>12</w:t>
      </w:r>
      <w:r w:rsidRPr="00395D62">
        <w:rPr>
          <w:rFonts w:ascii="Calibri" w:hAnsi="Calibri" w:cs="Calibri"/>
          <w:sz w:val="24"/>
          <w:szCs w:val="24"/>
        </w:rPr>
        <w:t>: Lenz’ and Faraday’s Law; AC Circuits (HW)</w:t>
      </w:r>
    </w:p>
    <w:p w14:paraId="19C2FAE1" w14:textId="77777777" w:rsidR="00724FD1" w:rsidRDefault="00724FD1" w:rsidP="00724FD1">
      <w:pPr>
        <w:spacing w:after="0" w:line="240" w:lineRule="auto"/>
        <w:rPr>
          <w:rFonts w:ascii="Calibri" w:hAnsi="Calibri" w:cs="Calibri"/>
          <w:sz w:val="24"/>
          <w:szCs w:val="24"/>
        </w:rPr>
      </w:pPr>
    </w:p>
    <w:p w14:paraId="07849FCD" w14:textId="103343F6" w:rsidR="00724FD1" w:rsidRDefault="00724FD1" w:rsidP="00724FD1">
      <w:pPr>
        <w:spacing w:after="0" w:line="240" w:lineRule="auto"/>
        <w:rPr>
          <w:rFonts w:ascii="Calibri" w:hAnsi="Calibri" w:cs="Calibri"/>
          <w:b/>
          <w:bCs/>
          <w:sz w:val="24"/>
          <w:szCs w:val="24"/>
        </w:rPr>
      </w:pPr>
      <w:r w:rsidRPr="00395D62">
        <w:rPr>
          <w:rFonts w:ascii="Calibri" w:hAnsi="Calibri" w:cs="Calibri"/>
          <w:sz w:val="24"/>
          <w:szCs w:val="24"/>
        </w:rPr>
        <w:t xml:space="preserve">Week </w:t>
      </w:r>
      <w:r>
        <w:rPr>
          <w:rFonts w:ascii="Calibri" w:hAnsi="Calibri" w:cs="Calibri"/>
          <w:sz w:val="24"/>
          <w:szCs w:val="24"/>
        </w:rPr>
        <w:t>13</w:t>
      </w:r>
      <w:r w:rsidRPr="00395D62">
        <w:rPr>
          <w:rFonts w:ascii="Calibri" w:hAnsi="Calibri" w:cs="Calibri"/>
          <w:sz w:val="24"/>
          <w:szCs w:val="24"/>
        </w:rPr>
        <w:t>:</w:t>
      </w:r>
      <w:r>
        <w:rPr>
          <w:rFonts w:ascii="Calibri" w:hAnsi="Calibri" w:cs="Calibri"/>
          <w:sz w:val="24"/>
          <w:szCs w:val="24"/>
        </w:rPr>
        <w:t xml:space="preserve"> </w:t>
      </w:r>
      <w:r w:rsidRPr="00B14700">
        <w:rPr>
          <w:rFonts w:ascii="Calibri" w:hAnsi="Calibri" w:cs="Calibri"/>
          <w:b/>
          <w:bCs/>
          <w:sz w:val="24"/>
          <w:szCs w:val="24"/>
        </w:rPr>
        <w:t>Electromagnetic Induction</w:t>
      </w:r>
      <w:r>
        <w:rPr>
          <w:rFonts w:ascii="Calibri" w:hAnsi="Calibri" w:cs="Calibri"/>
          <w:b/>
          <w:bCs/>
          <w:sz w:val="24"/>
          <w:szCs w:val="24"/>
        </w:rPr>
        <w:t>:</w:t>
      </w:r>
    </w:p>
    <w:p w14:paraId="05F32284" w14:textId="77777777" w:rsidR="00724FD1" w:rsidRPr="00395D62" w:rsidRDefault="00724FD1" w:rsidP="00724FD1">
      <w:pPr>
        <w:spacing w:after="0" w:line="240" w:lineRule="auto"/>
        <w:rPr>
          <w:sz w:val="24"/>
          <w:szCs w:val="24"/>
        </w:rPr>
      </w:pPr>
      <w:r w:rsidRPr="00395D62">
        <w:rPr>
          <w:rFonts w:ascii="Calibri" w:hAnsi="Calibri" w:cs="Calibri"/>
          <w:sz w:val="24"/>
          <w:szCs w:val="24"/>
        </w:rPr>
        <w:t xml:space="preserve"> Magnetic Field Applications</w:t>
      </w:r>
      <w:r>
        <w:rPr>
          <w:rFonts w:ascii="Calibri" w:hAnsi="Calibri" w:cs="Calibri"/>
          <w:sz w:val="24"/>
          <w:szCs w:val="24"/>
        </w:rPr>
        <w:t xml:space="preserve"> (consequences of induced currents), Faradays and Lenz’s Laws</w:t>
      </w:r>
    </w:p>
    <w:p w14:paraId="110C1DB3" w14:textId="77777777" w:rsidR="00724FD1" w:rsidRDefault="00724FD1" w:rsidP="00724FD1">
      <w:pPr>
        <w:spacing w:after="0" w:line="240" w:lineRule="auto"/>
        <w:rPr>
          <w:rFonts w:ascii="Calibri" w:hAnsi="Calibri" w:cs="Calibri"/>
          <w:sz w:val="24"/>
          <w:szCs w:val="24"/>
        </w:rPr>
      </w:pPr>
    </w:p>
    <w:p w14:paraId="5B7FC76A" w14:textId="681F3A4A" w:rsidR="00724FD1" w:rsidRDefault="00724FD1" w:rsidP="00724FD1">
      <w:pPr>
        <w:spacing w:after="0" w:line="240" w:lineRule="auto"/>
        <w:rPr>
          <w:rFonts w:ascii="Calibri" w:hAnsi="Calibri" w:cs="Calibri"/>
          <w:sz w:val="24"/>
          <w:szCs w:val="24"/>
        </w:rPr>
      </w:pPr>
      <w:r w:rsidRPr="00395D62">
        <w:rPr>
          <w:rFonts w:ascii="Calibri" w:hAnsi="Calibri" w:cs="Calibri"/>
          <w:sz w:val="24"/>
          <w:szCs w:val="24"/>
        </w:rPr>
        <w:t>Week 1</w:t>
      </w:r>
      <w:r>
        <w:rPr>
          <w:rFonts w:ascii="Calibri" w:hAnsi="Calibri" w:cs="Calibri"/>
          <w:sz w:val="24"/>
          <w:szCs w:val="24"/>
        </w:rPr>
        <w:t>4</w:t>
      </w:r>
      <w:r w:rsidRPr="00395D62">
        <w:rPr>
          <w:rFonts w:ascii="Calibri" w:hAnsi="Calibri" w:cs="Calibri"/>
          <w:sz w:val="24"/>
          <w:szCs w:val="24"/>
        </w:rPr>
        <w:t xml:space="preserve">:  </w:t>
      </w:r>
      <w:r>
        <w:rPr>
          <w:rFonts w:ascii="Calibri" w:hAnsi="Calibri" w:cs="Calibri"/>
          <w:sz w:val="24"/>
          <w:szCs w:val="24"/>
        </w:rPr>
        <w:t>LR circuits</w:t>
      </w:r>
    </w:p>
    <w:p w14:paraId="4E512DC4" w14:textId="77777777" w:rsidR="00724FD1" w:rsidRDefault="00724FD1" w:rsidP="00724FD1">
      <w:pPr>
        <w:spacing w:after="0" w:line="240" w:lineRule="auto"/>
        <w:rPr>
          <w:rFonts w:ascii="Calibri" w:hAnsi="Calibri" w:cs="Calibri"/>
          <w:sz w:val="24"/>
          <w:szCs w:val="24"/>
        </w:rPr>
      </w:pPr>
    </w:p>
    <w:p w14:paraId="501226D1" w14:textId="18DC1653" w:rsidR="00724FD1" w:rsidRDefault="00724FD1" w:rsidP="00724FD1">
      <w:pPr>
        <w:spacing w:after="0" w:line="240" w:lineRule="auto"/>
        <w:rPr>
          <w:rFonts w:ascii="Calibri" w:hAnsi="Calibri" w:cs="Calibri"/>
          <w:sz w:val="24"/>
          <w:szCs w:val="24"/>
        </w:rPr>
      </w:pPr>
      <w:r>
        <w:rPr>
          <w:rFonts w:ascii="Calibri" w:hAnsi="Calibri" w:cs="Calibri"/>
          <w:sz w:val="24"/>
          <w:szCs w:val="24"/>
        </w:rPr>
        <w:t>Week 15: Maxwell’s equations and their applications.</w:t>
      </w:r>
    </w:p>
    <w:p w14:paraId="3E09D392" w14:textId="77777777" w:rsidR="00724FD1" w:rsidRDefault="00724FD1" w:rsidP="00724FD1">
      <w:pPr>
        <w:spacing w:after="0" w:line="240" w:lineRule="auto"/>
        <w:rPr>
          <w:rFonts w:ascii="Calibri" w:hAnsi="Calibri" w:cs="Calibri"/>
          <w:sz w:val="24"/>
          <w:szCs w:val="24"/>
        </w:rPr>
      </w:pPr>
    </w:p>
    <w:p w14:paraId="6367FCAF" w14:textId="1B559A36" w:rsidR="00724FD1" w:rsidRDefault="00724FD1" w:rsidP="00724FD1">
      <w:pPr>
        <w:spacing w:after="0" w:line="240" w:lineRule="auto"/>
        <w:rPr>
          <w:rFonts w:ascii="Calibri" w:hAnsi="Calibri" w:cs="Calibri"/>
          <w:sz w:val="24"/>
          <w:szCs w:val="24"/>
        </w:rPr>
      </w:pPr>
      <w:r>
        <w:rPr>
          <w:rFonts w:ascii="Calibri" w:hAnsi="Calibri" w:cs="Calibri"/>
          <w:sz w:val="24"/>
          <w:szCs w:val="24"/>
        </w:rPr>
        <w:t xml:space="preserve">Week 16: Course Review and Practice </w:t>
      </w:r>
      <w:r w:rsidRPr="005C4EB3">
        <w:rPr>
          <w:rFonts w:ascii="Calibri" w:hAnsi="Calibri" w:cs="Calibri"/>
          <w:b/>
          <w:bCs/>
          <w:sz w:val="24"/>
          <w:szCs w:val="24"/>
        </w:rPr>
        <w:t>Test 3</w:t>
      </w:r>
    </w:p>
    <w:p w14:paraId="0380D3EC" w14:textId="77777777" w:rsidR="00724FD1" w:rsidRDefault="00724FD1" w:rsidP="00724FD1">
      <w:pPr>
        <w:spacing w:after="0" w:line="240" w:lineRule="auto"/>
        <w:rPr>
          <w:rFonts w:ascii="Calibri" w:hAnsi="Calibri" w:cs="Calibri"/>
          <w:sz w:val="24"/>
          <w:szCs w:val="24"/>
        </w:rPr>
      </w:pPr>
    </w:p>
    <w:p w14:paraId="2755C0D5" w14:textId="1A066C98" w:rsidR="00724FD1" w:rsidRPr="00395D62" w:rsidRDefault="00724FD1" w:rsidP="00724FD1">
      <w:pPr>
        <w:spacing w:after="0" w:line="240" w:lineRule="auto"/>
        <w:rPr>
          <w:sz w:val="24"/>
          <w:szCs w:val="24"/>
        </w:rPr>
      </w:pPr>
      <w:r w:rsidRPr="00395D62">
        <w:rPr>
          <w:rFonts w:ascii="Calibri" w:hAnsi="Calibri" w:cs="Calibri"/>
          <w:sz w:val="24"/>
          <w:szCs w:val="24"/>
        </w:rPr>
        <w:t xml:space="preserve">Week 17: </w:t>
      </w:r>
      <w:r>
        <w:rPr>
          <w:rFonts w:ascii="Calibri" w:hAnsi="Calibri" w:cs="Calibri"/>
          <w:sz w:val="24"/>
          <w:szCs w:val="24"/>
        </w:rPr>
        <w:t xml:space="preserve"> </w:t>
      </w:r>
      <w:r w:rsidRPr="005C4EB3">
        <w:rPr>
          <w:rFonts w:ascii="Calibri" w:hAnsi="Calibri" w:cs="Calibri"/>
          <w:b/>
          <w:bCs/>
          <w:sz w:val="24"/>
          <w:szCs w:val="24"/>
        </w:rPr>
        <w:t>Final Exam</w:t>
      </w:r>
    </w:p>
    <w:p w14:paraId="6CFC8A28" w14:textId="67A4BE94" w:rsidR="00724FD1" w:rsidRDefault="00724FD1" w:rsidP="004D1C67">
      <w:pPr>
        <w:spacing w:after="0" w:line="240" w:lineRule="auto"/>
        <w:ind w:right="-720"/>
        <w:rPr>
          <w:color w:val="222222"/>
        </w:rPr>
      </w:pPr>
      <w:r>
        <w:rPr>
          <w:color w:val="222222"/>
        </w:rPr>
        <w:t xml:space="preserve"> </w:t>
      </w:r>
    </w:p>
    <w:p w14:paraId="71CDC832" w14:textId="77777777" w:rsidR="00724FD1" w:rsidRDefault="00724FD1" w:rsidP="004D1C67">
      <w:pPr>
        <w:spacing w:after="0" w:line="240" w:lineRule="auto"/>
        <w:ind w:right="-720"/>
        <w:rPr>
          <w:color w:val="222222"/>
        </w:rPr>
      </w:pPr>
    </w:p>
    <w:p w14:paraId="67370E9D" w14:textId="77777777" w:rsidR="00724FD1" w:rsidRPr="004D1C67" w:rsidRDefault="00724FD1" w:rsidP="00724FD1">
      <w:pPr>
        <w:pStyle w:val="Heading1"/>
        <w:spacing w:line="240" w:lineRule="auto"/>
        <w:ind w:left="-5"/>
      </w:pPr>
      <w:r w:rsidRPr="004D1C67">
        <w:t xml:space="preserve">Changes to the syllabus </w:t>
      </w:r>
    </w:p>
    <w:p w14:paraId="4638815D" w14:textId="77777777" w:rsidR="00724FD1" w:rsidRPr="004D1C67" w:rsidRDefault="00724FD1" w:rsidP="00724FD1">
      <w:pPr>
        <w:spacing w:after="0" w:line="240" w:lineRule="auto"/>
        <w:ind w:left="-5"/>
      </w:pPr>
      <w:r w:rsidRPr="004D1C67">
        <w:t xml:space="preserve">The content of this syllabus is subject to change. Changes will be announced in class or via online communications. </w:t>
      </w:r>
    </w:p>
    <w:p w14:paraId="789AD700" w14:textId="77777777" w:rsidR="00724FD1" w:rsidRPr="004D1C67" w:rsidRDefault="00724FD1" w:rsidP="004D1C67">
      <w:pPr>
        <w:spacing w:after="0" w:line="240" w:lineRule="auto"/>
        <w:ind w:right="-720"/>
        <w:rPr>
          <w:color w:val="222222"/>
        </w:rPr>
      </w:pPr>
    </w:p>
    <w:sectPr w:rsidR="00724FD1" w:rsidRPr="004D1C67">
      <w:headerReference w:type="even" r:id="rId15"/>
      <w:headerReference w:type="default" r:id="rId16"/>
      <w:footerReference w:type="even" r:id="rId17"/>
      <w:footerReference w:type="default" r:id="rId18"/>
      <w:headerReference w:type="first" r:id="rId19"/>
      <w:footerReference w:type="first" r:id="rId20"/>
      <w:pgSz w:w="12240" w:h="15840"/>
      <w:pgMar w:top="710" w:right="1440" w:bottom="1361" w:left="1440" w:header="72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5359" w14:textId="77777777" w:rsidR="00395E8C" w:rsidRDefault="00395E8C">
      <w:pPr>
        <w:spacing w:after="0" w:line="240" w:lineRule="auto"/>
      </w:pPr>
      <w:r>
        <w:separator/>
      </w:r>
    </w:p>
  </w:endnote>
  <w:endnote w:type="continuationSeparator" w:id="0">
    <w:p w14:paraId="04448C6B" w14:textId="77777777" w:rsidR="00395E8C" w:rsidRDefault="0039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43809"/>
      <w:docPartObj>
        <w:docPartGallery w:val="Page Numbers (Bottom of Page)"/>
        <w:docPartUnique/>
      </w:docPartObj>
    </w:sdtPr>
    <w:sdtEndPr>
      <w:rPr>
        <w:noProof/>
      </w:rPr>
    </w:sdtEndPr>
    <w:sdtContent>
      <w:p w14:paraId="673B40DF" w14:textId="4925BE25" w:rsidR="00CE16C1" w:rsidRDefault="00CE16C1">
        <w:pPr>
          <w:pStyle w:val="Footer"/>
        </w:pPr>
        <w:r>
          <w:fldChar w:fldCharType="begin"/>
        </w:r>
        <w:r>
          <w:instrText xml:space="preserve"> PAGE   \* MERGEFORMAT </w:instrText>
        </w:r>
        <w:r>
          <w:fldChar w:fldCharType="separate"/>
        </w:r>
        <w:r>
          <w:rPr>
            <w:noProof/>
          </w:rPr>
          <w:t>2</w:t>
        </w:r>
        <w:r>
          <w:rPr>
            <w:noProof/>
          </w:rPr>
          <w:fldChar w:fldCharType="end"/>
        </w:r>
      </w:p>
    </w:sdtContent>
  </w:sdt>
  <w:p w14:paraId="3862A48F" w14:textId="75DF3CCD" w:rsidR="00293140" w:rsidRDefault="00293140">
    <w:pPr>
      <w:tabs>
        <w:tab w:val="center" w:pos="4320"/>
        <w:tab w:val="center" w:pos="8167"/>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271174"/>
      <w:docPartObj>
        <w:docPartGallery w:val="Page Numbers (Bottom of Page)"/>
        <w:docPartUnique/>
      </w:docPartObj>
    </w:sdtPr>
    <w:sdtEndPr>
      <w:rPr>
        <w:noProof/>
      </w:rPr>
    </w:sdtEndPr>
    <w:sdtContent>
      <w:p w14:paraId="6D687453" w14:textId="656BA43B" w:rsidR="00CE16C1" w:rsidRDefault="00CE16C1">
        <w:pPr>
          <w:pStyle w:val="Footer"/>
        </w:pPr>
        <w:r>
          <w:fldChar w:fldCharType="begin"/>
        </w:r>
        <w:r>
          <w:instrText xml:space="preserve"> PAGE   \* MERGEFORMAT </w:instrText>
        </w:r>
        <w:r>
          <w:fldChar w:fldCharType="separate"/>
        </w:r>
        <w:r>
          <w:rPr>
            <w:noProof/>
          </w:rPr>
          <w:t>2</w:t>
        </w:r>
        <w:r>
          <w:rPr>
            <w:noProof/>
          </w:rPr>
          <w:fldChar w:fldCharType="end"/>
        </w:r>
      </w:p>
    </w:sdtContent>
  </w:sdt>
  <w:p w14:paraId="3CF3C9D1" w14:textId="79C749D5" w:rsidR="00293140" w:rsidRDefault="00293140">
    <w:pPr>
      <w:tabs>
        <w:tab w:val="center" w:pos="4320"/>
        <w:tab w:val="center" w:pos="8167"/>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5702" w14:textId="77777777" w:rsidR="00293140" w:rsidRDefault="00B7577A">
    <w:pPr>
      <w:spacing w:after="0" w:line="259" w:lineRule="auto"/>
      <w:ind w:left="2" w:firstLine="0"/>
      <w:jc w:val="center"/>
    </w:pPr>
    <w:r>
      <w:rPr>
        <w:i/>
        <w:sz w:val="20"/>
      </w:rPr>
      <w:t>The content of this syllabus is subject to change. Changes will be announced in class or electronically.</w:t>
    </w:r>
    <w:r>
      <w:rPr>
        <w:sz w:val="20"/>
      </w:rPr>
      <w:t xml:space="preserve"> </w:t>
    </w:r>
  </w:p>
  <w:p w14:paraId="3D5AB32E" w14:textId="77777777" w:rsidR="00293140" w:rsidRDefault="00B7577A">
    <w:pPr>
      <w:tabs>
        <w:tab w:val="center" w:pos="4320"/>
        <w:tab w:val="center" w:pos="8167"/>
      </w:tabs>
      <w:spacing w:after="0" w:line="259" w:lineRule="auto"/>
      <w:ind w:left="0" w:firstLine="0"/>
      <w:jc w:val="left"/>
    </w:pPr>
    <w:r>
      <w:rPr>
        <w:sz w:val="20"/>
      </w:rPr>
      <w:t xml:space="preserve"> </w:t>
    </w:r>
    <w:r>
      <w:rPr>
        <w:sz w:val="20"/>
      </w:rPr>
      <w:tab/>
      <w:t xml:space="preserve"> </w:t>
    </w:r>
    <w:r>
      <w:rPr>
        <w:sz w:val="20"/>
      </w:rPr>
      <w:tab/>
      <w:t>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B918" w14:textId="77777777" w:rsidR="00395E8C" w:rsidRDefault="00395E8C">
      <w:pPr>
        <w:spacing w:after="0" w:line="240" w:lineRule="auto"/>
      </w:pPr>
      <w:r>
        <w:separator/>
      </w:r>
    </w:p>
  </w:footnote>
  <w:footnote w:type="continuationSeparator" w:id="0">
    <w:p w14:paraId="14F5DA12" w14:textId="77777777" w:rsidR="00395E8C" w:rsidRDefault="0039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D8AE" w14:textId="77777777" w:rsidR="00293140" w:rsidRDefault="0029314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C1F5" w14:textId="69E3D7E7" w:rsidR="00293140" w:rsidRDefault="00293140">
    <w:pPr>
      <w:tabs>
        <w:tab w:val="center" w:pos="4320"/>
        <w:tab w:val="center" w:pos="7552"/>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6FFB" w14:textId="77777777" w:rsidR="00293140" w:rsidRDefault="00B7577A">
    <w:pPr>
      <w:tabs>
        <w:tab w:val="center" w:pos="4320"/>
        <w:tab w:val="center" w:pos="7552"/>
      </w:tabs>
      <w:spacing w:after="0" w:line="259" w:lineRule="auto"/>
      <w:ind w:left="0" w:firstLine="0"/>
      <w:jc w:val="left"/>
    </w:pPr>
    <w:r>
      <w:rPr>
        <w:sz w:val="20"/>
      </w:rPr>
      <w:t xml:space="preserve"> </w:t>
    </w:r>
    <w:r>
      <w:rPr>
        <w:sz w:val="20"/>
      </w:rPr>
      <w:tab/>
      <w:t xml:space="preserve"> </w:t>
    </w:r>
    <w:r>
      <w:rPr>
        <w:sz w:val="20"/>
      </w:rPr>
      <w:tab/>
      <w:t xml:space="preserve">AP Physics C, Spring </w:t>
    </w:r>
    <w:r>
      <w:rPr>
        <w:sz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C91"/>
    <w:multiLevelType w:val="hybridMultilevel"/>
    <w:tmpl w:val="C7A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03B8"/>
    <w:multiLevelType w:val="hybridMultilevel"/>
    <w:tmpl w:val="BC3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71700"/>
    <w:multiLevelType w:val="hybridMultilevel"/>
    <w:tmpl w:val="2A242A7A"/>
    <w:lvl w:ilvl="0" w:tplc="032E4DB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408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286A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251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44A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62C8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3C6C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493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081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536221"/>
    <w:multiLevelType w:val="hybridMultilevel"/>
    <w:tmpl w:val="9D5A0892"/>
    <w:lvl w:ilvl="0" w:tplc="35B4C9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65E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8411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CD4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A7F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36B7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8AC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08C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C2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40"/>
    <w:rsid w:val="002527D7"/>
    <w:rsid w:val="00282481"/>
    <w:rsid w:val="00293140"/>
    <w:rsid w:val="00395E8C"/>
    <w:rsid w:val="00423A73"/>
    <w:rsid w:val="004D1C67"/>
    <w:rsid w:val="00525C28"/>
    <w:rsid w:val="005B51CE"/>
    <w:rsid w:val="00654494"/>
    <w:rsid w:val="006D52E2"/>
    <w:rsid w:val="00724FD1"/>
    <w:rsid w:val="00897495"/>
    <w:rsid w:val="008A0725"/>
    <w:rsid w:val="00B42025"/>
    <w:rsid w:val="00B7577A"/>
    <w:rsid w:val="00B85A70"/>
    <w:rsid w:val="00CE16C1"/>
    <w:rsid w:val="00DC3780"/>
    <w:rsid w:val="00DD0A32"/>
    <w:rsid w:val="00DE3713"/>
    <w:rsid w:val="00E27ABE"/>
    <w:rsid w:val="00E76268"/>
    <w:rsid w:val="00EE4781"/>
    <w:rsid w:val="00F8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263B"/>
  <w15:docId w15:val="{2CA0B3DE-0AA4-4E6F-9FCC-3313C22D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2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3A73"/>
    <w:rPr>
      <w:color w:val="0563C1" w:themeColor="hyperlink"/>
      <w:u w:val="single"/>
    </w:rPr>
  </w:style>
  <w:style w:type="character" w:styleId="UnresolvedMention">
    <w:name w:val="Unresolved Mention"/>
    <w:basedOn w:val="DefaultParagraphFont"/>
    <w:uiPriority w:val="99"/>
    <w:semiHidden/>
    <w:unhideWhenUsed/>
    <w:rsid w:val="00DE3713"/>
    <w:rPr>
      <w:color w:val="605E5C"/>
      <w:shd w:val="clear" w:color="auto" w:fill="E1DFDD"/>
    </w:rPr>
  </w:style>
  <w:style w:type="paragraph" w:styleId="ListParagraph">
    <w:name w:val="List Paragraph"/>
    <w:basedOn w:val="Normal"/>
    <w:uiPriority w:val="34"/>
    <w:qFormat/>
    <w:rsid w:val="00DD0A32"/>
    <w:pPr>
      <w:spacing w:after="0" w:line="240" w:lineRule="auto"/>
      <w:ind w:left="720" w:firstLine="0"/>
      <w:contextualSpacing/>
      <w:jc w:val="left"/>
    </w:pPr>
    <w:rPr>
      <w:color w:val="auto"/>
      <w:sz w:val="24"/>
      <w:szCs w:val="24"/>
    </w:rPr>
  </w:style>
  <w:style w:type="character" w:customStyle="1" w:styleId="il">
    <w:name w:val="il"/>
    <w:rsid w:val="004D1C67"/>
  </w:style>
  <w:style w:type="paragraph" w:styleId="Footer">
    <w:name w:val="footer"/>
    <w:basedOn w:val="Normal"/>
    <w:link w:val="FooterChar"/>
    <w:uiPriority w:val="99"/>
    <w:unhideWhenUsed/>
    <w:rsid w:val="002527D7"/>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2527D7"/>
    <w:rPr>
      <w:rFonts w:cs="Times New Roman"/>
    </w:rPr>
  </w:style>
  <w:style w:type="paragraph" w:styleId="BalloonText">
    <w:name w:val="Balloon Text"/>
    <w:basedOn w:val="Normal"/>
    <w:link w:val="BalloonTextChar"/>
    <w:uiPriority w:val="99"/>
    <w:semiHidden/>
    <w:unhideWhenUsed/>
    <w:rsid w:val="00B7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news/classroom/physics.j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f.gov/news/classroom/physics.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books/college-physics/pages/prefa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penstax.org/details/books/college-physic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su.zoom.us/j/94293928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9340E-EB80-4CA0-8029-E6929C07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DAE5D-B9BF-4263-8C78-880DF36A98B5}">
  <ds:schemaRefs>
    <ds:schemaRef ds:uri="http://schemas.microsoft.com/sharepoint/v3/contenttype/forms"/>
  </ds:schemaRefs>
</ds:datastoreItem>
</file>

<file path=customXml/itemProps3.xml><?xml version="1.0" encoding="utf-8"?>
<ds:datastoreItem xmlns:ds="http://schemas.openxmlformats.org/officeDocument/2006/customXml" ds:itemID="{2090158B-811A-400C-ABDE-FA60CDB261F1}">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a4a61e79-2371-4614-ae32-5106ad07b91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AP_Physics_C_E&amp;M_Syllabus_2020_21</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AP_Physics_C_E&amp;M_Syllabus_2020_21</dc:title>
  <dc:subject/>
  <dc:creator>Godfrey Walwema</dc:creator>
  <cp:keywords/>
  <cp:lastModifiedBy>Drumm, Renee</cp:lastModifiedBy>
  <cp:revision>2</cp:revision>
  <cp:lastPrinted>2024-01-12T13:04:00Z</cp:lastPrinted>
  <dcterms:created xsi:type="dcterms:W3CDTF">2024-01-12T13:05:00Z</dcterms:created>
  <dcterms:modified xsi:type="dcterms:W3CDTF">2024-01-12T13:05:00Z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