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E3F14" w14:textId="208DB02A" w:rsidR="00937AB9" w:rsidRPr="00EE20C2" w:rsidRDefault="0060247E" w:rsidP="0060247E">
      <w:pPr>
        <w:spacing w:after="0"/>
        <w:jc w:val="center"/>
        <w:rPr>
          <w:rFonts w:ascii="Times New Roman" w:hAnsi="Times New Roman" w:cs="Times New Roman"/>
          <w:b/>
          <w:bCs/>
          <w:u w:val="single"/>
        </w:rPr>
      </w:pPr>
      <w:r w:rsidRPr="00EE20C2">
        <w:rPr>
          <w:rFonts w:ascii="Times New Roman" w:hAnsi="Times New Roman" w:cs="Times New Roman"/>
          <w:b/>
          <w:bCs/>
          <w:u w:val="single"/>
        </w:rPr>
        <w:t>Indiana Academy for Science, Mathematics, and Humanities</w:t>
      </w:r>
    </w:p>
    <w:p w14:paraId="67FBB5E4" w14:textId="6B7DE2D8" w:rsidR="0060247E" w:rsidRPr="00EE20C2" w:rsidRDefault="0060247E" w:rsidP="0060247E">
      <w:pPr>
        <w:spacing w:after="0"/>
        <w:jc w:val="center"/>
        <w:rPr>
          <w:rFonts w:ascii="Times New Roman" w:hAnsi="Times New Roman" w:cs="Times New Roman"/>
          <w:b/>
          <w:bCs/>
        </w:rPr>
      </w:pPr>
      <w:r w:rsidRPr="00EE20C2">
        <w:rPr>
          <w:rFonts w:ascii="Times New Roman" w:hAnsi="Times New Roman" w:cs="Times New Roman"/>
          <w:b/>
          <w:bCs/>
        </w:rPr>
        <w:t>Syllabus for Physics</w:t>
      </w:r>
      <w:r w:rsidR="007E5C61">
        <w:rPr>
          <w:rFonts w:ascii="Times New Roman" w:hAnsi="Times New Roman" w:cs="Times New Roman"/>
          <w:b/>
          <w:bCs/>
        </w:rPr>
        <w:t xml:space="preserve"> &amp; </w:t>
      </w:r>
      <w:r w:rsidRPr="00EE20C2">
        <w:rPr>
          <w:rFonts w:ascii="Times New Roman" w:hAnsi="Times New Roman" w:cs="Times New Roman"/>
          <w:b/>
          <w:bCs/>
        </w:rPr>
        <w:t>Astronomy</w:t>
      </w:r>
      <w:r w:rsidR="00D971FB" w:rsidRPr="00EE20C2">
        <w:rPr>
          <w:rFonts w:ascii="Times New Roman" w:hAnsi="Times New Roman" w:cs="Times New Roman"/>
          <w:b/>
          <w:bCs/>
        </w:rPr>
        <w:t xml:space="preserve"> PHYC 100</w:t>
      </w:r>
      <w:r w:rsidRPr="00EE20C2">
        <w:rPr>
          <w:rFonts w:ascii="Times New Roman" w:hAnsi="Times New Roman" w:cs="Times New Roman"/>
          <w:b/>
          <w:bCs/>
        </w:rPr>
        <w:t xml:space="preserve"> (DC): Physics</w:t>
      </w:r>
      <w:r w:rsidR="007850ED" w:rsidRPr="00EE20C2">
        <w:rPr>
          <w:rFonts w:ascii="Times New Roman" w:hAnsi="Times New Roman" w:cs="Times New Roman"/>
          <w:b/>
          <w:bCs/>
        </w:rPr>
        <w:t xml:space="preserve"> F2</w:t>
      </w:r>
      <w:r w:rsidR="00FA65D8">
        <w:rPr>
          <w:rFonts w:ascii="Times New Roman" w:hAnsi="Times New Roman" w:cs="Times New Roman"/>
          <w:b/>
          <w:bCs/>
        </w:rPr>
        <w:t>6</w:t>
      </w:r>
      <w:r w:rsidR="007850ED" w:rsidRPr="00EE20C2">
        <w:rPr>
          <w:rFonts w:ascii="Times New Roman" w:hAnsi="Times New Roman" w:cs="Times New Roman"/>
          <w:b/>
          <w:bCs/>
        </w:rPr>
        <w:t xml:space="preserve"> </w:t>
      </w:r>
    </w:p>
    <w:p w14:paraId="16F4235C" w14:textId="77777777" w:rsidR="007A3A2C" w:rsidRPr="00EE20C2" w:rsidRDefault="007A3A2C" w:rsidP="007A3A2C">
      <w:pPr>
        <w:spacing w:after="0"/>
        <w:rPr>
          <w:rFonts w:ascii="Times New Roman" w:hAnsi="Times New Roman" w:cs="Times New Roman"/>
          <w:b/>
          <w:bCs/>
        </w:rPr>
      </w:pPr>
    </w:p>
    <w:p w14:paraId="432FCB0E" w14:textId="3BC6DAC6" w:rsidR="007A3A2C" w:rsidRPr="00EE20C2" w:rsidRDefault="007A3A2C" w:rsidP="007A3A2C">
      <w:pPr>
        <w:spacing w:after="0"/>
        <w:rPr>
          <w:rFonts w:ascii="Times New Roman" w:hAnsi="Times New Roman" w:cs="Times New Roman"/>
          <w:b/>
          <w:bCs/>
        </w:rPr>
      </w:pPr>
      <w:r w:rsidRPr="00EE20C2">
        <w:rPr>
          <w:rFonts w:ascii="Times New Roman" w:hAnsi="Times New Roman" w:cs="Times New Roman"/>
          <w:b/>
          <w:bCs/>
        </w:rPr>
        <w:t>Instructor: Godfrey Walwema</w:t>
      </w:r>
      <w:r w:rsidRPr="00EE20C2">
        <w:rPr>
          <w:rFonts w:ascii="Times New Roman" w:hAnsi="Times New Roman" w:cs="Times New Roman"/>
          <w:b/>
          <w:bCs/>
        </w:rPr>
        <w:tab/>
      </w:r>
      <w:r w:rsidR="00D0443D">
        <w:rPr>
          <w:rFonts w:ascii="Times New Roman" w:hAnsi="Times New Roman" w:cs="Times New Roman"/>
          <w:b/>
          <w:bCs/>
        </w:rPr>
        <w:t xml:space="preserve">                        </w:t>
      </w:r>
      <w:r w:rsidRPr="00EE20C2">
        <w:rPr>
          <w:rFonts w:ascii="Times New Roman" w:hAnsi="Times New Roman" w:cs="Times New Roman"/>
          <w:b/>
          <w:bCs/>
        </w:rPr>
        <w:t xml:space="preserve">Office </w:t>
      </w:r>
      <w:r w:rsidR="00BA6745" w:rsidRPr="00EE20C2">
        <w:rPr>
          <w:rFonts w:ascii="Times New Roman" w:hAnsi="Times New Roman" w:cs="Times New Roman"/>
          <w:b/>
          <w:bCs/>
        </w:rPr>
        <w:t>Location: Elliot Hall B 009F</w:t>
      </w:r>
    </w:p>
    <w:p w14:paraId="0CAD04FE" w14:textId="77777777" w:rsidR="00BA6745" w:rsidRPr="00EE20C2" w:rsidRDefault="00BA6745" w:rsidP="007A3A2C">
      <w:pPr>
        <w:spacing w:after="0"/>
        <w:rPr>
          <w:rFonts w:ascii="Times New Roman" w:hAnsi="Times New Roman" w:cs="Times New Roman"/>
          <w:b/>
          <w:bCs/>
        </w:rPr>
      </w:pPr>
    </w:p>
    <w:p w14:paraId="1B9C1DCB" w14:textId="77777777" w:rsidR="007850ED" w:rsidRPr="00EE20C2" w:rsidRDefault="00BA6745" w:rsidP="007A3A2C">
      <w:pPr>
        <w:spacing w:after="0"/>
        <w:rPr>
          <w:rFonts w:ascii="Times New Roman" w:hAnsi="Times New Roman" w:cs="Times New Roman"/>
          <w:b/>
          <w:bCs/>
        </w:rPr>
      </w:pPr>
      <w:r w:rsidRPr="00EE20C2">
        <w:rPr>
          <w:rFonts w:ascii="Times New Roman" w:hAnsi="Times New Roman" w:cs="Times New Roman"/>
          <w:b/>
          <w:bCs/>
        </w:rPr>
        <w:t xml:space="preserve">Email: </w:t>
      </w:r>
      <w:hyperlink r:id="rId7" w:history="1">
        <w:r w:rsidRPr="00EE20C2">
          <w:rPr>
            <w:rStyle w:val="Hyperlink"/>
            <w:rFonts w:ascii="Times New Roman" w:hAnsi="Times New Roman" w:cs="Times New Roman"/>
            <w:b/>
            <w:bCs/>
          </w:rPr>
          <w:t>Godfrey.walwema@bsu.edu</w:t>
        </w:r>
      </w:hyperlink>
      <w:r w:rsidRPr="00EE20C2">
        <w:rPr>
          <w:rFonts w:ascii="Times New Roman" w:hAnsi="Times New Roman" w:cs="Times New Roman"/>
          <w:b/>
          <w:bCs/>
        </w:rPr>
        <w:t xml:space="preserve"> </w:t>
      </w:r>
    </w:p>
    <w:p w14:paraId="340A7362" w14:textId="6CFD137B" w:rsidR="00BA6745" w:rsidRPr="00EE20C2" w:rsidRDefault="007850ED" w:rsidP="007A3A2C">
      <w:pPr>
        <w:spacing w:after="0"/>
        <w:rPr>
          <w:rFonts w:ascii="Times New Roman" w:hAnsi="Times New Roman" w:cs="Times New Roman"/>
          <w:b/>
          <w:bCs/>
        </w:rPr>
      </w:pPr>
      <w:r w:rsidRPr="00EE20C2">
        <w:rPr>
          <w:rFonts w:ascii="Times New Roman" w:hAnsi="Times New Roman" w:cs="Times New Roman"/>
          <w:b/>
          <w:bCs/>
        </w:rPr>
        <w:t>Phone: 765 285 7413</w:t>
      </w:r>
      <w:r w:rsidR="00BA6745" w:rsidRPr="00EE20C2">
        <w:rPr>
          <w:rFonts w:ascii="Times New Roman" w:hAnsi="Times New Roman" w:cs="Times New Roman"/>
          <w:b/>
          <w:bCs/>
        </w:rPr>
        <w:t xml:space="preserve">          </w:t>
      </w:r>
    </w:p>
    <w:p w14:paraId="42924EDE" w14:textId="19E9117E" w:rsidR="00BA6745" w:rsidRPr="00EE20C2" w:rsidRDefault="00BA6745" w:rsidP="007A3A2C">
      <w:pPr>
        <w:spacing w:after="0"/>
        <w:rPr>
          <w:rFonts w:ascii="Times New Roman" w:hAnsi="Times New Roman" w:cs="Times New Roman"/>
          <w:b/>
          <w:bCs/>
        </w:rPr>
      </w:pPr>
      <w:r w:rsidRPr="00EE20C2">
        <w:rPr>
          <w:rFonts w:ascii="Times New Roman" w:hAnsi="Times New Roman" w:cs="Times New Roman"/>
          <w:b/>
          <w:bCs/>
        </w:rPr>
        <w:t xml:space="preserve">Office hours </w:t>
      </w:r>
      <w:r w:rsidRPr="00EE20C2">
        <w:rPr>
          <w:rFonts w:ascii="Times New Roman" w:hAnsi="Times New Roman" w:cs="Times New Roman"/>
        </w:rPr>
        <w:t>MWF:</w:t>
      </w:r>
      <w:r w:rsidR="007E5C61">
        <w:rPr>
          <w:rFonts w:ascii="Times New Roman" w:hAnsi="Times New Roman" w:cs="Times New Roman"/>
        </w:rPr>
        <w:t xml:space="preserve"> </w:t>
      </w:r>
      <w:r w:rsidRPr="00EE20C2">
        <w:rPr>
          <w:rFonts w:ascii="Times New Roman" w:hAnsi="Times New Roman" w:cs="Times New Roman"/>
        </w:rPr>
        <w:t>2</w:t>
      </w:r>
      <w:r w:rsidR="007E5C61">
        <w:rPr>
          <w:rFonts w:ascii="Times New Roman" w:hAnsi="Times New Roman" w:cs="Times New Roman"/>
        </w:rPr>
        <w:t xml:space="preserve"> </w:t>
      </w:r>
      <w:r w:rsidRPr="00EE20C2">
        <w:rPr>
          <w:rFonts w:ascii="Times New Roman" w:hAnsi="Times New Roman" w:cs="Times New Roman"/>
        </w:rPr>
        <w:t>-</w:t>
      </w:r>
      <w:r w:rsidR="007E5C61">
        <w:rPr>
          <w:rFonts w:ascii="Times New Roman" w:hAnsi="Times New Roman" w:cs="Times New Roman"/>
        </w:rPr>
        <w:t xml:space="preserve"> </w:t>
      </w:r>
      <w:r w:rsidRPr="00EE20C2">
        <w:rPr>
          <w:rFonts w:ascii="Times New Roman" w:hAnsi="Times New Roman" w:cs="Times New Roman"/>
        </w:rPr>
        <w:t xml:space="preserve">4pm, </w:t>
      </w:r>
      <w:r w:rsidR="00D0443D">
        <w:rPr>
          <w:rFonts w:ascii="Times New Roman" w:hAnsi="Times New Roman" w:cs="Times New Roman"/>
        </w:rPr>
        <w:t>T:</w:t>
      </w:r>
      <w:r w:rsidRPr="00EE20C2">
        <w:rPr>
          <w:rFonts w:ascii="Times New Roman" w:hAnsi="Times New Roman" w:cs="Times New Roman"/>
        </w:rPr>
        <w:t>1</w:t>
      </w:r>
      <w:r w:rsidR="00D0443D">
        <w:rPr>
          <w:rFonts w:ascii="Times New Roman" w:hAnsi="Times New Roman" w:cs="Times New Roman"/>
        </w:rPr>
        <w:t>1</w:t>
      </w:r>
      <w:r w:rsidR="007E5C61">
        <w:rPr>
          <w:rFonts w:ascii="Times New Roman" w:hAnsi="Times New Roman" w:cs="Times New Roman"/>
        </w:rPr>
        <w:t xml:space="preserve"> </w:t>
      </w:r>
      <w:r w:rsidRPr="00EE20C2">
        <w:rPr>
          <w:rFonts w:ascii="Times New Roman" w:hAnsi="Times New Roman" w:cs="Times New Roman"/>
        </w:rPr>
        <w:t>-</w:t>
      </w:r>
      <w:r w:rsidR="007E5C61">
        <w:rPr>
          <w:rFonts w:ascii="Times New Roman" w:hAnsi="Times New Roman" w:cs="Times New Roman"/>
        </w:rPr>
        <w:t xml:space="preserve"> </w:t>
      </w:r>
      <w:r w:rsidRPr="00EE20C2">
        <w:rPr>
          <w:rFonts w:ascii="Times New Roman" w:hAnsi="Times New Roman" w:cs="Times New Roman"/>
        </w:rPr>
        <w:t>1pm</w:t>
      </w:r>
      <w:r w:rsidR="007E5C61">
        <w:rPr>
          <w:rFonts w:ascii="Times New Roman" w:hAnsi="Times New Roman" w:cs="Times New Roman"/>
        </w:rPr>
        <w:t>;</w:t>
      </w:r>
      <w:r w:rsidRPr="00EE20C2">
        <w:rPr>
          <w:rFonts w:ascii="Times New Roman" w:hAnsi="Times New Roman" w:cs="Times New Roman"/>
        </w:rPr>
        <w:t xml:space="preserve"> or by appointment</w:t>
      </w:r>
    </w:p>
    <w:p w14:paraId="462076FA" w14:textId="0B3E8657" w:rsidR="00BA6745" w:rsidRPr="00D0443D" w:rsidRDefault="00BA6745" w:rsidP="007A3A2C">
      <w:pPr>
        <w:spacing w:after="0"/>
        <w:rPr>
          <w:rFonts w:ascii="Times New Roman" w:hAnsi="Times New Roman" w:cs="Times New Roman"/>
        </w:rPr>
      </w:pPr>
      <w:r w:rsidRPr="00EE20C2">
        <w:rPr>
          <w:rFonts w:ascii="Times New Roman" w:hAnsi="Times New Roman" w:cs="Times New Roman"/>
          <w:b/>
          <w:bCs/>
        </w:rPr>
        <w:t>Meeting Room</w:t>
      </w:r>
      <w:r w:rsidR="007E5C61">
        <w:rPr>
          <w:rFonts w:ascii="Times New Roman" w:hAnsi="Times New Roman" w:cs="Times New Roman"/>
          <w:b/>
          <w:bCs/>
        </w:rPr>
        <w:t xml:space="preserve"> for Lectures and Labs</w:t>
      </w:r>
      <w:r w:rsidR="00173964" w:rsidRPr="00EE20C2">
        <w:rPr>
          <w:rFonts w:ascii="Times New Roman" w:hAnsi="Times New Roman" w:cs="Times New Roman"/>
          <w:b/>
          <w:bCs/>
        </w:rPr>
        <w:t>:</w:t>
      </w:r>
      <w:r w:rsidR="00D0443D" w:rsidRPr="00D0443D">
        <w:rPr>
          <w:rFonts w:ascii="Times New Roman" w:hAnsi="Times New Roman" w:cs="Times New Roman"/>
        </w:rPr>
        <w:t xml:space="preserve"> </w:t>
      </w:r>
      <w:r w:rsidRPr="00D0443D">
        <w:rPr>
          <w:rFonts w:ascii="Times New Roman" w:hAnsi="Times New Roman" w:cs="Times New Roman"/>
        </w:rPr>
        <w:t>BU20</w:t>
      </w:r>
      <w:r w:rsidR="00D0443D">
        <w:rPr>
          <w:rFonts w:ascii="Times New Roman" w:hAnsi="Times New Roman" w:cs="Times New Roman"/>
        </w:rPr>
        <w:t>9</w:t>
      </w:r>
    </w:p>
    <w:p w14:paraId="3F282DCE" w14:textId="77777777" w:rsidR="00BA6745" w:rsidRPr="00EE20C2" w:rsidRDefault="00BA6745" w:rsidP="007A3A2C">
      <w:pPr>
        <w:spacing w:after="0"/>
        <w:rPr>
          <w:rFonts w:ascii="Times New Roman" w:hAnsi="Times New Roman" w:cs="Times New Roman"/>
          <w:b/>
          <w:bCs/>
        </w:rPr>
      </w:pPr>
    </w:p>
    <w:p w14:paraId="1B5402D3" w14:textId="54E7A28F" w:rsidR="00BA6745" w:rsidRPr="00EE20C2" w:rsidRDefault="00BA6745" w:rsidP="007A3A2C">
      <w:pPr>
        <w:spacing w:after="0"/>
        <w:rPr>
          <w:rFonts w:ascii="Times New Roman" w:hAnsi="Times New Roman" w:cs="Times New Roman"/>
          <w:b/>
          <w:bCs/>
        </w:rPr>
      </w:pPr>
      <w:r w:rsidRPr="00EE20C2">
        <w:rPr>
          <w:rFonts w:ascii="Times New Roman" w:hAnsi="Times New Roman" w:cs="Times New Roman"/>
          <w:b/>
          <w:bCs/>
        </w:rPr>
        <w:t>Textbooks and course materials:</w:t>
      </w:r>
    </w:p>
    <w:sdt>
      <w:sdtPr>
        <w:rPr>
          <w:rFonts w:ascii="Times New Roman" w:hAnsi="Times New Roman" w:cs="Times New Roman"/>
          <w:b/>
          <w:bCs/>
        </w:rPr>
        <w:id w:val="-582615228"/>
        <w:placeholder>
          <w:docPart w:val="B76677B8A4AF496CAE045ADFA3F4B432"/>
        </w:placeholder>
      </w:sdtPr>
      <w:sdtEndPr>
        <w:rPr>
          <w:b w:val="0"/>
          <w:bCs w:val="0"/>
        </w:rPr>
      </w:sdtEndPr>
      <w:sdtContent>
        <w:p w14:paraId="091B1C9B" w14:textId="77777777" w:rsidR="005B4BD2" w:rsidRDefault="007850ED" w:rsidP="00BA6745">
          <w:pPr>
            <w:spacing w:after="0"/>
            <w:rPr>
              <w:rFonts w:ascii="Times New Roman" w:hAnsi="Times New Roman" w:cs="Times New Roman"/>
              <w:b/>
              <w:bCs/>
            </w:rPr>
          </w:pPr>
          <w:r w:rsidRPr="00EE20C2">
            <w:rPr>
              <w:rFonts w:ascii="Times New Roman" w:hAnsi="Times New Roman" w:cs="Times New Roman"/>
              <w:b/>
              <w:bCs/>
            </w:rPr>
            <w:t xml:space="preserve">1. </w:t>
          </w:r>
          <w:r w:rsidR="00BA6745" w:rsidRPr="00EE20C2">
            <w:rPr>
              <w:rFonts w:ascii="Times New Roman" w:hAnsi="Times New Roman" w:cs="Times New Roman"/>
              <w:b/>
              <w:bCs/>
            </w:rPr>
            <w:t xml:space="preserve">Conceptual Physics by Paul G Hewitt </w:t>
          </w:r>
        </w:p>
        <w:p w14:paraId="4E695542" w14:textId="139D0024" w:rsidR="00BA6745" w:rsidRPr="00EE20C2" w:rsidRDefault="00BA6745" w:rsidP="00BA6745">
          <w:pPr>
            <w:spacing w:after="0"/>
            <w:rPr>
              <w:rFonts w:ascii="Times New Roman" w:hAnsi="Times New Roman" w:cs="Times New Roman"/>
              <w:b/>
              <w:bCs/>
            </w:rPr>
          </w:pPr>
          <w:r w:rsidRPr="00EE20C2">
            <w:rPr>
              <w:rFonts w:ascii="Times New Roman" w:hAnsi="Times New Roman" w:cs="Times New Roman"/>
              <w:b/>
              <w:bCs/>
            </w:rPr>
            <w:tab/>
          </w:r>
        </w:p>
        <w:p w14:paraId="39F89CDE" w14:textId="4637214B" w:rsidR="00BA6745" w:rsidRPr="00EE20C2" w:rsidRDefault="007850ED" w:rsidP="00BA6745">
          <w:pPr>
            <w:spacing w:after="0"/>
            <w:rPr>
              <w:rFonts w:ascii="Times New Roman" w:hAnsi="Times New Roman" w:cs="Times New Roman"/>
              <w:b/>
              <w:bCs/>
            </w:rPr>
          </w:pPr>
          <w:r w:rsidRPr="00EE20C2">
            <w:rPr>
              <w:rFonts w:ascii="Times New Roman" w:hAnsi="Times New Roman" w:cs="Times New Roman"/>
              <w:b/>
              <w:bCs/>
            </w:rPr>
            <w:t xml:space="preserve">2. </w:t>
          </w:r>
          <w:r w:rsidR="00BA6745" w:rsidRPr="00EE20C2">
            <w:rPr>
              <w:rFonts w:ascii="Times New Roman" w:hAnsi="Times New Roman" w:cs="Times New Roman"/>
              <w:b/>
              <w:bCs/>
            </w:rPr>
            <w:t xml:space="preserve"> </w:t>
          </w:r>
          <w:hyperlink r:id="rId8" w:history="1">
            <w:r w:rsidR="00BA6745" w:rsidRPr="00EE20C2">
              <w:rPr>
                <w:rStyle w:val="Hyperlink"/>
                <w:rFonts w:ascii="Times New Roman" w:hAnsi="Times New Roman" w:cs="Times New Roman"/>
                <w:b/>
                <w:bCs/>
              </w:rPr>
              <w:t>College Physics - OpenStax</w:t>
            </w:r>
          </w:hyperlink>
          <w:hyperlink r:id="rId9" w:history="1">
            <w:r w:rsidR="00BA6745" w:rsidRPr="00EE20C2">
              <w:rPr>
                <w:rStyle w:val="Hyperlink"/>
                <w:rFonts w:ascii="Times New Roman" w:hAnsi="Times New Roman" w:cs="Times New Roman"/>
                <w:b/>
                <w:bCs/>
              </w:rPr>
              <w:t>https://openstax.org/books/college-physics/pages/preface</w:t>
            </w:r>
          </w:hyperlink>
        </w:p>
        <w:p w14:paraId="4C2AF3DA" w14:textId="77777777" w:rsidR="00BA6745" w:rsidRPr="00EE20C2" w:rsidRDefault="00BA6745" w:rsidP="00BA6745">
          <w:pPr>
            <w:spacing w:after="0"/>
            <w:rPr>
              <w:rFonts w:ascii="Times New Roman" w:hAnsi="Times New Roman" w:cs="Times New Roman"/>
              <w:b/>
              <w:bCs/>
            </w:rPr>
          </w:pPr>
        </w:p>
        <w:p w14:paraId="11A6CCF7" w14:textId="39EF5BCA" w:rsidR="00BA6745" w:rsidRPr="00EE20C2" w:rsidRDefault="007850ED" w:rsidP="00BA6745">
          <w:pPr>
            <w:spacing w:after="0"/>
            <w:rPr>
              <w:rFonts w:ascii="Times New Roman" w:hAnsi="Times New Roman" w:cs="Times New Roman"/>
            </w:rPr>
          </w:pPr>
          <w:r w:rsidRPr="00EE20C2">
            <w:rPr>
              <w:rFonts w:ascii="Times New Roman" w:hAnsi="Times New Roman" w:cs="Times New Roman"/>
            </w:rPr>
            <w:t xml:space="preserve">3. </w:t>
          </w:r>
          <w:r w:rsidR="00BA6745" w:rsidRPr="00EE20C2">
            <w:rPr>
              <w:rFonts w:ascii="Times New Roman" w:hAnsi="Times New Roman" w:cs="Times New Roman"/>
            </w:rPr>
            <w:t xml:space="preserve">Internet Resources: </w:t>
          </w:r>
          <w:hyperlink r:id="rId10" w:history="1">
            <w:r w:rsidR="00BA6745" w:rsidRPr="00EE20C2">
              <w:rPr>
                <w:rStyle w:val="Hyperlink"/>
                <w:rFonts w:ascii="Times New Roman" w:hAnsi="Times New Roman" w:cs="Times New Roman"/>
              </w:rPr>
              <w:t>https://www.nsf.gov/news/classroom/physics.jsp</w:t>
            </w:r>
          </w:hyperlink>
        </w:p>
        <w:p w14:paraId="190B43C3" w14:textId="4711CAD0" w:rsidR="00BA6745" w:rsidRPr="00EE20C2" w:rsidRDefault="00AC38A9" w:rsidP="00BA6745">
          <w:pPr>
            <w:spacing w:after="0"/>
            <w:rPr>
              <w:rFonts w:ascii="Times New Roman" w:hAnsi="Times New Roman" w:cs="Times New Roman"/>
            </w:rPr>
          </w:pPr>
        </w:p>
      </w:sdtContent>
    </w:sdt>
    <w:p w14:paraId="50335E58" w14:textId="5F53C44D" w:rsidR="00BA6745" w:rsidRPr="00EE20C2" w:rsidRDefault="00BA6745" w:rsidP="00BA6745">
      <w:pPr>
        <w:spacing w:after="0"/>
        <w:rPr>
          <w:rFonts w:ascii="Times New Roman" w:hAnsi="Times New Roman" w:cs="Times New Roman"/>
          <w:b/>
          <w:bCs/>
        </w:rPr>
      </w:pPr>
      <w:r w:rsidRPr="00EE20C2">
        <w:rPr>
          <w:rFonts w:ascii="Times New Roman" w:hAnsi="Times New Roman" w:cs="Times New Roman"/>
          <w:b/>
          <w:bCs/>
        </w:rPr>
        <w:t>Grade Calculations</w:t>
      </w:r>
      <w:r w:rsidR="00173964" w:rsidRPr="00EE20C2">
        <w:rPr>
          <w:rFonts w:ascii="Times New Roman" w:hAnsi="Times New Roman" w:cs="Times New Roman"/>
          <w:b/>
          <w:bCs/>
        </w:rPr>
        <w:t xml:space="preserve"> and weighting</w:t>
      </w:r>
    </w:p>
    <w:p w14:paraId="0BBBFC1D" w14:textId="7F1E03E2" w:rsidR="00BA6745" w:rsidRPr="00EE20C2" w:rsidRDefault="00BA6745" w:rsidP="00BA6745">
      <w:pPr>
        <w:spacing w:after="0"/>
        <w:rPr>
          <w:rFonts w:ascii="Times New Roman" w:hAnsi="Times New Roman" w:cs="Times New Roman"/>
        </w:rPr>
      </w:pPr>
      <w:r w:rsidRPr="00EE20C2">
        <w:rPr>
          <w:rFonts w:ascii="Times New Roman" w:hAnsi="Times New Roman" w:cs="Times New Roman"/>
        </w:rPr>
        <w:t>Exams (Units and Finals) ...........</w:t>
      </w:r>
      <w:r w:rsidR="00D0443D">
        <w:rPr>
          <w:rFonts w:ascii="Times New Roman" w:hAnsi="Times New Roman" w:cs="Times New Roman"/>
        </w:rPr>
        <w:t>........</w:t>
      </w:r>
      <w:r w:rsidRPr="00EE20C2">
        <w:rPr>
          <w:rFonts w:ascii="Times New Roman" w:hAnsi="Times New Roman" w:cs="Times New Roman"/>
        </w:rPr>
        <w:t>60% of course grade </w:t>
      </w:r>
    </w:p>
    <w:p w14:paraId="45C3AAE5" w14:textId="77777777" w:rsidR="00BA6745" w:rsidRPr="00EE20C2" w:rsidRDefault="00BA6745" w:rsidP="00BA6745">
      <w:pPr>
        <w:spacing w:after="0"/>
        <w:rPr>
          <w:rFonts w:ascii="Times New Roman" w:hAnsi="Times New Roman" w:cs="Times New Roman"/>
        </w:rPr>
      </w:pPr>
      <w:r w:rsidRPr="00EE20C2">
        <w:rPr>
          <w:rFonts w:ascii="Times New Roman" w:hAnsi="Times New Roman" w:cs="Times New Roman"/>
        </w:rPr>
        <w:t>Laboratory Work…………………….25% of course grade</w:t>
      </w:r>
    </w:p>
    <w:p w14:paraId="7E7FDC2B" w14:textId="25B445CC" w:rsidR="00BA6745" w:rsidRPr="00EE20C2" w:rsidRDefault="00BA6745" w:rsidP="00BA6745">
      <w:pPr>
        <w:spacing w:after="0"/>
        <w:rPr>
          <w:rFonts w:ascii="Times New Roman" w:hAnsi="Times New Roman" w:cs="Times New Roman"/>
        </w:rPr>
      </w:pPr>
      <w:r w:rsidRPr="00EE20C2">
        <w:rPr>
          <w:rFonts w:ascii="Times New Roman" w:hAnsi="Times New Roman" w:cs="Times New Roman"/>
        </w:rPr>
        <w:t>Homework and Participation…</w:t>
      </w:r>
      <w:r w:rsidR="00D0443D">
        <w:rPr>
          <w:rFonts w:ascii="Times New Roman" w:hAnsi="Times New Roman" w:cs="Times New Roman"/>
        </w:rPr>
        <w:t>……...</w:t>
      </w:r>
      <w:r w:rsidRPr="00EE20C2">
        <w:rPr>
          <w:rFonts w:ascii="Times New Roman" w:hAnsi="Times New Roman" w:cs="Times New Roman"/>
        </w:rPr>
        <w:t>15% of course grade</w:t>
      </w:r>
    </w:p>
    <w:p w14:paraId="13FBDA00" w14:textId="77777777" w:rsidR="00D0443D" w:rsidRDefault="00D0443D" w:rsidP="00BA6745">
      <w:pPr>
        <w:spacing w:after="0"/>
        <w:rPr>
          <w:rFonts w:ascii="Times New Roman" w:hAnsi="Times New Roman" w:cs="Times New Roman"/>
        </w:rPr>
      </w:pPr>
    </w:p>
    <w:p w14:paraId="7C37A287" w14:textId="0FE65FF4" w:rsidR="00BA6745" w:rsidRPr="00D0443D" w:rsidRDefault="00173964" w:rsidP="00BA6745">
      <w:pPr>
        <w:spacing w:after="0"/>
        <w:rPr>
          <w:rFonts w:ascii="Times New Roman" w:hAnsi="Times New Roman" w:cs="Times New Roman"/>
          <w:b/>
          <w:bCs/>
        </w:rPr>
      </w:pPr>
      <w:r w:rsidRPr="00D0443D">
        <w:rPr>
          <w:rFonts w:ascii="Times New Roman" w:hAnsi="Times New Roman" w:cs="Times New Roman"/>
          <w:b/>
          <w:bCs/>
        </w:rPr>
        <w:t>Grades</w:t>
      </w:r>
    </w:p>
    <w:sdt>
      <w:sdtPr>
        <w:rPr>
          <w:rFonts w:ascii="Times New Roman" w:hAnsi="Times New Roman" w:cs="Times New Roman"/>
          <w:b/>
          <w:bCs/>
        </w:rPr>
        <w:id w:val="82958154"/>
        <w:placeholder>
          <w:docPart w:val="0E1D281744B14AECB552FE4F3DB897FE"/>
        </w:placeholder>
      </w:sdtPr>
      <w:sdtEndPr/>
      <w:sdtContent>
        <w:p w14:paraId="7D962E97" w14:textId="77777777" w:rsidR="00BA6745" w:rsidRPr="00EE20C2" w:rsidRDefault="00BA6745" w:rsidP="00BA6745">
          <w:pPr>
            <w:spacing w:after="0"/>
            <w:rPr>
              <w:rFonts w:ascii="Times New Roman" w:hAnsi="Times New Roman" w:cs="Times New Roman"/>
              <w:b/>
              <w:bCs/>
            </w:rPr>
          </w:pPr>
          <w:r w:rsidRPr="00EE20C2">
            <w:rPr>
              <w:rFonts w:ascii="Times New Roman" w:hAnsi="Times New Roman" w:cs="Times New Roman"/>
              <w:b/>
              <w:bCs/>
            </w:rPr>
            <w:t xml:space="preserve">A: 85 - 100% </w:t>
          </w:r>
          <w:r w:rsidRPr="00EE20C2">
            <w:rPr>
              <w:rFonts w:ascii="Times New Roman" w:hAnsi="Times New Roman" w:cs="Times New Roman"/>
              <w:b/>
              <w:bCs/>
            </w:rPr>
            <w:tab/>
          </w:r>
          <w:r w:rsidRPr="00EE20C2">
            <w:rPr>
              <w:rFonts w:ascii="Times New Roman" w:hAnsi="Times New Roman" w:cs="Times New Roman"/>
              <w:b/>
              <w:bCs/>
            </w:rPr>
            <w:tab/>
            <w:t>B: 75 -84%</w:t>
          </w:r>
        </w:p>
        <w:p w14:paraId="6BC08303" w14:textId="2B9EA6A6" w:rsidR="00BA6745" w:rsidRPr="00EE20C2" w:rsidRDefault="00BA6745" w:rsidP="00BA6745">
          <w:pPr>
            <w:spacing w:after="0"/>
            <w:rPr>
              <w:rFonts w:ascii="Times New Roman" w:hAnsi="Times New Roman" w:cs="Times New Roman"/>
              <w:b/>
              <w:bCs/>
            </w:rPr>
          </w:pPr>
          <w:r w:rsidRPr="00EE20C2">
            <w:rPr>
              <w:rFonts w:ascii="Times New Roman" w:hAnsi="Times New Roman" w:cs="Times New Roman"/>
              <w:b/>
              <w:bCs/>
            </w:rPr>
            <w:t>C: 65 -74%</w:t>
          </w:r>
          <w:r w:rsidRPr="00EE20C2">
            <w:rPr>
              <w:rFonts w:ascii="Times New Roman" w:hAnsi="Times New Roman" w:cs="Times New Roman"/>
              <w:b/>
              <w:bCs/>
            </w:rPr>
            <w:tab/>
          </w:r>
          <w:r w:rsidRPr="00EE20C2">
            <w:rPr>
              <w:rFonts w:ascii="Times New Roman" w:hAnsi="Times New Roman" w:cs="Times New Roman"/>
              <w:b/>
              <w:bCs/>
            </w:rPr>
            <w:tab/>
            <w:t>D* 55-65% (Retake)</w:t>
          </w:r>
        </w:p>
      </w:sdtContent>
    </w:sdt>
    <w:p w14:paraId="6F8B3844" w14:textId="77777777" w:rsidR="00C17706" w:rsidRPr="00EE20C2" w:rsidRDefault="00C17706" w:rsidP="007A3A2C">
      <w:pPr>
        <w:spacing w:after="0"/>
        <w:rPr>
          <w:rFonts w:ascii="Times New Roman" w:hAnsi="Times New Roman" w:cs="Times New Roman"/>
          <w:b/>
          <w:bCs/>
        </w:rPr>
      </w:pPr>
    </w:p>
    <w:p w14:paraId="63A04B60" w14:textId="7B831A0C" w:rsidR="00BA6745" w:rsidRDefault="00C17706" w:rsidP="007A3A2C">
      <w:pPr>
        <w:spacing w:after="0"/>
        <w:rPr>
          <w:rFonts w:ascii="Times New Roman" w:hAnsi="Times New Roman" w:cs="Times New Roman"/>
          <w:b/>
          <w:bCs/>
        </w:rPr>
      </w:pPr>
      <w:r w:rsidRPr="00EE20C2">
        <w:rPr>
          <w:rFonts w:ascii="Times New Roman" w:hAnsi="Times New Roman" w:cs="Times New Roman"/>
          <w:b/>
          <w:bCs/>
        </w:rPr>
        <w:t xml:space="preserve">Prerequisite: </w:t>
      </w:r>
      <w:r w:rsidRPr="007E5C61">
        <w:rPr>
          <w:rFonts w:ascii="Times New Roman" w:hAnsi="Times New Roman" w:cs="Times New Roman"/>
        </w:rPr>
        <w:t>non</w:t>
      </w:r>
    </w:p>
    <w:p w14:paraId="4491E398" w14:textId="77777777" w:rsidR="007E5C61" w:rsidRPr="00EE20C2" w:rsidRDefault="007E5C61" w:rsidP="007A3A2C">
      <w:pPr>
        <w:spacing w:after="0"/>
        <w:rPr>
          <w:rFonts w:ascii="Times New Roman" w:hAnsi="Times New Roman" w:cs="Times New Roman"/>
          <w:b/>
          <w:bCs/>
        </w:rPr>
      </w:pPr>
    </w:p>
    <w:p w14:paraId="47289904" w14:textId="3187AE58" w:rsidR="00C17706" w:rsidRPr="00EE20C2" w:rsidRDefault="00C17706" w:rsidP="007A3A2C">
      <w:pPr>
        <w:spacing w:after="0"/>
        <w:rPr>
          <w:rFonts w:ascii="Times New Roman" w:hAnsi="Times New Roman" w:cs="Times New Roman"/>
          <w:b/>
          <w:bCs/>
        </w:rPr>
      </w:pPr>
      <w:r w:rsidRPr="00EE20C2">
        <w:rPr>
          <w:rFonts w:ascii="Times New Roman" w:hAnsi="Times New Roman" w:cs="Times New Roman"/>
          <w:b/>
          <w:bCs/>
        </w:rPr>
        <w:t>Course Description</w:t>
      </w:r>
    </w:p>
    <w:p w14:paraId="2F769695" w14:textId="4DE0EAAD" w:rsidR="00C17706" w:rsidRPr="00EE20C2" w:rsidRDefault="00C17706" w:rsidP="007A3A2C">
      <w:pPr>
        <w:spacing w:after="0"/>
        <w:rPr>
          <w:rFonts w:ascii="Times New Roman" w:hAnsi="Times New Roman" w:cs="Times New Roman"/>
        </w:rPr>
      </w:pPr>
      <w:r w:rsidRPr="00EE20C2">
        <w:rPr>
          <w:rFonts w:ascii="Times New Roman" w:hAnsi="Times New Roman" w:cs="Times New Roman"/>
        </w:rPr>
        <w:t>This course is for non-science majors, and is a broad survey of topics including the laws of motion, heat, sound, electricity and magnetism, and modern physics. The course focuses on developing conceptual understanding of basic physics principles, problem-solving skills, and critical thinking. In addition, the course addresses students’ common misconceptions in physics.</w:t>
      </w:r>
    </w:p>
    <w:p w14:paraId="7CB6B26C" w14:textId="77777777" w:rsidR="00C17706" w:rsidRPr="00EE20C2" w:rsidRDefault="00C17706" w:rsidP="007A3A2C">
      <w:pPr>
        <w:spacing w:after="0"/>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4748"/>
        <w:gridCol w:w="2887"/>
      </w:tblGrid>
      <w:tr w:rsidR="005E7040" w:rsidRPr="00EE20C2" w14:paraId="242197A2" w14:textId="77777777" w:rsidTr="00C66D17">
        <w:tc>
          <w:tcPr>
            <w:tcW w:w="995" w:type="dxa"/>
          </w:tcPr>
          <w:p w14:paraId="34DF204B" w14:textId="77777777" w:rsidR="005E7040" w:rsidRPr="00EE20C2" w:rsidRDefault="005E7040" w:rsidP="005E7040">
            <w:pPr>
              <w:spacing w:after="0"/>
              <w:jc w:val="center"/>
              <w:rPr>
                <w:rFonts w:ascii="Times New Roman" w:hAnsi="Times New Roman" w:cs="Times New Roman"/>
              </w:rPr>
            </w:pPr>
          </w:p>
        </w:tc>
        <w:tc>
          <w:tcPr>
            <w:tcW w:w="7635" w:type="dxa"/>
            <w:gridSpan w:val="2"/>
          </w:tcPr>
          <w:p w14:paraId="6C21AE4F" w14:textId="2C94E893" w:rsidR="005E7040" w:rsidRPr="00EE20C2" w:rsidRDefault="005E7040" w:rsidP="005E7040">
            <w:pPr>
              <w:spacing w:after="0"/>
              <w:jc w:val="center"/>
              <w:rPr>
                <w:rFonts w:ascii="Times New Roman" w:hAnsi="Times New Roman" w:cs="Times New Roman"/>
                <w:b/>
                <w:bCs/>
              </w:rPr>
            </w:pPr>
            <w:r w:rsidRPr="00EE20C2">
              <w:rPr>
                <w:rFonts w:ascii="Times New Roman" w:hAnsi="Times New Roman" w:cs="Times New Roman"/>
                <w:b/>
                <w:bCs/>
              </w:rPr>
              <w:t>Fall</w:t>
            </w:r>
            <w:r w:rsidR="00D0443D">
              <w:rPr>
                <w:rFonts w:ascii="Times New Roman" w:hAnsi="Times New Roman" w:cs="Times New Roman"/>
                <w:b/>
                <w:bCs/>
              </w:rPr>
              <w:t xml:space="preserve"> </w:t>
            </w:r>
            <w:r w:rsidR="00173964" w:rsidRPr="00EE20C2">
              <w:rPr>
                <w:rFonts w:ascii="Times New Roman" w:hAnsi="Times New Roman" w:cs="Times New Roman"/>
                <w:b/>
                <w:bCs/>
              </w:rPr>
              <w:t>2</w:t>
            </w:r>
            <w:r w:rsidR="007850ED" w:rsidRPr="00EE20C2">
              <w:rPr>
                <w:rFonts w:ascii="Times New Roman" w:hAnsi="Times New Roman" w:cs="Times New Roman"/>
                <w:b/>
                <w:bCs/>
              </w:rPr>
              <w:t>6</w:t>
            </w:r>
            <w:r w:rsidRPr="00EE20C2">
              <w:rPr>
                <w:rFonts w:ascii="Times New Roman" w:hAnsi="Times New Roman" w:cs="Times New Roman"/>
                <w:b/>
                <w:bCs/>
              </w:rPr>
              <w:t xml:space="preserve"> Physics and Astronomy: Physics</w:t>
            </w:r>
          </w:p>
          <w:p w14:paraId="6EE6B7AF" w14:textId="5F18302E" w:rsidR="00D971FB" w:rsidRPr="00EE20C2" w:rsidRDefault="00D971FB" w:rsidP="005E7040">
            <w:pPr>
              <w:spacing w:after="0"/>
              <w:jc w:val="center"/>
              <w:rPr>
                <w:rFonts w:ascii="Times New Roman" w:hAnsi="Times New Roman" w:cs="Times New Roman"/>
              </w:rPr>
            </w:pPr>
          </w:p>
        </w:tc>
      </w:tr>
      <w:tr w:rsidR="005E7040" w:rsidRPr="00EE20C2" w14:paraId="48265407" w14:textId="77777777" w:rsidTr="00C66D17">
        <w:tc>
          <w:tcPr>
            <w:tcW w:w="995" w:type="dxa"/>
          </w:tcPr>
          <w:p w14:paraId="37C2DA6C"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Week</w:t>
            </w:r>
          </w:p>
        </w:tc>
        <w:tc>
          <w:tcPr>
            <w:tcW w:w="4748" w:type="dxa"/>
          </w:tcPr>
          <w:p w14:paraId="49424065" w14:textId="0F3CD4DA" w:rsidR="005E7040" w:rsidRPr="00EE20C2" w:rsidRDefault="005E7040" w:rsidP="005E7040">
            <w:pPr>
              <w:spacing w:after="0"/>
              <w:jc w:val="center"/>
              <w:rPr>
                <w:rFonts w:ascii="Times New Roman" w:hAnsi="Times New Roman" w:cs="Times New Roman"/>
                <w:b/>
                <w:bCs/>
              </w:rPr>
            </w:pPr>
            <w:r w:rsidRPr="00EE20C2">
              <w:rPr>
                <w:rFonts w:ascii="Times New Roman" w:hAnsi="Times New Roman" w:cs="Times New Roman"/>
                <w:b/>
                <w:bCs/>
              </w:rPr>
              <w:t>TOPIC</w:t>
            </w:r>
            <w:r w:rsidR="00C17706" w:rsidRPr="00EE20C2">
              <w:rPr>
                <w:rFonts w:ascii="Times New Roman" w:hAnsi="Times New Roman" w:cs="Times New Roman"/>
                <w:b/>
                <w:bCs/>
              </w:rPr>
              <w:t>S</w:t>
            </w:r>
          </w:p>
        </w:tc>
        <w:tc>
          <w:tcPr>
            <w:tcW w:w="2887" w:type="dxa"/>
          </w:tcPr>
          <w:p w14:paraId="0DAD3065" w14:textId="77777777" w:rsidR="005E7040" w:rsidRPr="00EE20C2" w:rsidRDefault="005E7040" w:rsidP="005E7040">
            <w:pPr>
              <w:spacing w:after="0"/>
              <w:jc w:val="center"/>
              <w:rPr>
                <w:rFonts w:ascii="Times New Roman" w:hAnsi="Times New Roman" w:cs="Times New Roman"/>
                <w:b/>
                <w:bCs/>
              </w:rPr>
            </w:pPr>
            <w:r w:rsidRPr="00EE20C2">
              <w:rPr>
                <w:rFonts w:ascii="Times New Roman" w:hAnsi="Times New Roman" w:cs="Times New Roman"/>
                <w:b/>
                <w:bCs/>
              </w:rPr>
              <w:t>LAB</w:t>
            </w:r>
          </w:p>
        </w:tc>
      </w:tr>
      <w:tr w:rsidR="005E7040" w:rsidRPr="00EE20C2" w14:paraId="1AEA9392" w14:textId="77777777" w:rsidTr="00C66D17">
        <w:tc>
          <w:tcPr>
            <w:tcW w:w="995" w:type="dxa"/>
          </w:tcPr>
          <w:p w14:paraId="0172795F"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1</w:t>
            </w:r>
          </w:p>
        </w:tc>
        <w:tc>
          <w:tcPr>
            <w:tcW w:w="4748" w:type="dxa"/>
          </w:tcPr>
          <w:p w14:paraId="21F40578" w14:textId="77777777" w:rsidR="00C17706" w:rsidRPr="00EE20C2" w:rsidRDefault="005E7040" w:rsidP="00C17706">
            <w:pPr>
              <w:pStyle w:val="ListParagraph"/>
              <w:numPr>
                <w:ilvl w:val="0"/>
                <w:numId w:val="1"/>
              </w:numPr>
              <w:spacing w:after="0"/>
              <w:rPr>
                <w:rFonts w:ascii="Times New Roman" w:hAnsi="Times New Roman" w:cs="Times New Roman"/>
              </w:rPr>
            </w:pPr>
            <w:r w:rsidRPr="00EE20C2">
              <w:rPr>
                <w:rFonts w:ascii="Times New Roman" w:hAnsi="Times New Roman" w:cs="Times New Roman"/>
                <w:b/>
                <w:bCs/>
              </w:rPr>
              <w:t>The Scientific Process</w:t>
            </w:r>
            <w:r w:rsidRPr="00EE20C2">
              <w:rPr>
                <w:rFonts w:ascii="Times New Roman" w:hAnsi="Times New Roman" w:cs="Times New Roman"/>
              </w:rPr>
              <w:t xml:space="preserve">: </w:t>
            </w:r>
          </w:p>
          <w:p w14:paraId="1FA6E969" w14:textId="484F36BE" w:rsidR="005E7040" w:rsidRPr="00EE20C2" w:rsidRDefault="005E7040" w:rsidP="00C17706">
            <w:pPr>
              <w:spacing w:after="0"/>
              <w:rPr>
                <w:rFonts w:ascii="Times New Roman" w:hAnsi="Times New Roman" w:cs="Times New Roman"/>
              </w:rPr>
            </w:pPr>
            <w:r w:rsidRPr="00EE20C2">
              <w:rPr>
                <w:rFonts w:ascii="Times New Roman" w:hAnsi="Times New Roman" w:cs="Times New Roman"/>
              </w:rPr>
              <w:t>Physics as a scientific discipline</w:t>
            </w:r>
          </w:p>
        </w:tc>
        <w:tc>
          <w:tcPr>
            <w:tcW w:w="2887" w:type="dxa"/>
          </w:tcPr>
          <w:p w14:paraId="615527F4"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Length measurement</w:t>
            </w:r>
          </w:p>
        </w:tc>
      </w:tr>
      <w:tr w:rsidR="005E7040" w:rsidRPr="00EE20C2" w14:paraId="0631391C" w14:textId="77777777" w:rsidTr="00C66D17">
        <w:tc>
          <w:tcPr>
            <w:tcW w:w="995" w:type="dxa"/>
          </w:tcPr>
          <w:p w14:paraId="342C149E" w14:textId="5FE709F9"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2 &amp; 3</w:t>
            </w:r>
          </w:p>
        </w:tc>
        <w:tc>
          <w:tcPr>
            <w:tcW w:w="4748" w:type="dxa"/>
          </w:tcPr>
          <w:p w14:paraId="1A1FBD4E" w14:textId="550E52CB"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Physical Quantities: units, precision</w:t>
            </w:r>
            <w:r w:rsidR="00C17706" w:rsidRPr="00EE20C2">
              <w:rPr>
                <w:rFonts w:ascii="Times New Roman" w:hAnsi="Times New Roman" w:cs="Times New Roman"/>
              </w:rPr>
              <w:t>, accuracy</w:t>
            </w:r>
          </w:p>
        </w:tc>
        <w:tc>
          <w:tcPr>
            <w:tcW w:w="2887" w:type="dxa"/>
          </w:tcPr>
          <w:p w14:paraId="4EAE0CE3"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Unit conversions, significant figures</w:t>
            </w:r>
          </w:p>
        </w:tc>
      </w:tr>
      <w:tr w:rsidR="005E7040" w:rsidRPr="00EE20C2" w14:paraId="53ACD479" w14:textId="77777777" w:rsidTr="00C66D17">
        <w:tc>
          <w:tcPr>
            <w:tcW w:w="995" w:type="dxa"/>
          </w:tcPr>
          <w:p w14:paraId="29689614"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4</w:t>
            </w:r>
          </w:p>
        </w:tc>
        <w:tc>
          <w:tcPr>
            <w:tcW w:w="4748" w:type="dxa"/>
          </w:tcPr>
          <w:p w14:paraId="49F776CA" w14:textId="77777777" w:rsidR="00C17706" w:rsidRPr="00EE20C2" w:rsidRDefault="00C17706" w:rsidP="00C17706">
            <w:pPr>
              <w:pStyle w:val="ListParagraph"/>
              <w:numPr>
                <w:ilvl w:val="0"/>
                <w:numId w:val="1"/>
              </w:numPr>
              <w:spacing w:after="0"/>
              <w:rPr>
                <w:rFonts w:ascii="Times New Roman" w:hAnsi="Times New Roman" w:cs="Times New Roman"/>
                <w:b/>
                <w:bCs/>
              </w:rPr>
            </w:pPr>
            <w:r w:rsidRPr="00EE20C2">
              <w:rPr>
                <w:rFonts w:ascii="Times New Roman" w:hAnsi="Times New Roman" w:cs="Times New Roman"/>
                <w:b/>
                <w:bCs/>
              </w:rPr>
              <w:t>Kinematics in 1 DIM</w:t>
            </w:r>
          </w:p>
          <w:p w14:paraId="2C524BDE" w14:textId="279CEB31" w:rsidR="005E7040" w:rsidRPr="00EE20C2" w:rsidRDefault="005E7040" w:rsidP="00C17706">
            <w:pPr>
              <w:spacing w:after="0"/>
              <w:rPr>
                <w:rFonts w:ascii="Times New Roman" w:hAnsi="Times New Roman" w:cs="Times New Roman"/>
              </w:rPr>
            </w:pPr>
            <w:r w:rsidRPr="00EE20C2">
              <w:rPr>
                <w:rFonts w:ascii="Times New Roman" w:hAnsi="Times New Roman" w:cs="Times New Roman"/>
              </w:rPr>
              <w:t>Scalars and Vectors: speed, velocity, acceleration, mass, weight, momentum</w:t>
            </w:r>
          </w:p>
        </w:tc>
        <w:tc>
          <w:tcPr>
            <w:tcW w:w="2887" w:type="dxa"/>
          </w:tcPr>
          <w:p w14:paraId="6C354BE0"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Measurement of speed</w:t>
            </w:r>
          </w:p>
        </w:tc>
      </w:tr>
      <w:tr w:rsidR="005E7040" w:rsidRPr="00EE20C2" w14:paraId="10CE32EB" w14:textId="77777777" w:rsidTr="00C66D17">
        <w:tc>
          <w:tcPr>
            <w:tcW w:w="995" w:type="dxa"/>
          </w:tcPr>
          <w:p w14:paraId="286008CA"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5</w:t>
            </w:r>
          </w:p>
        </w:tc>
        <w:tc>
          <w:tcPr>
            <w:tcW w:w="4748" w:type="dxa"/>
          </w:tcPr>
          <w:p w14:paraId="073DF744" w14:textId="50027836"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Addition and subtraction of vectors, accelerated motion</w:t>
            </w:r>
          </w:p>
        </w:tc>
        <w:tc>
          <w:tcPr>
            <w:tcW w:w="2887" w:type="dxa"/>
          </w:tcPr>
          <w:p w14:paraId="6F43A2EC"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Interpretation of motion graphs</w:t>
            </w:r>
          </w:p>
        </w:tc>
      </w:tr>
      <w:tr w:rsidR="005E7040" w:rsidRPr="00EE20C2" w14:paraId="76AB3455" w14:textId="77777777" w:rsidTr="005E7040">
        <w:trPr>
          <w:trHeight w:val="1106"/>
        </w:trPr>
        <w:tc>
          <w:tcPr>
            <w:tcW w:w="995" w:type="dxa"/>
          </w:tcPr>
          <w:p w14:paraId="51842C86"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lastRenderedPageBreak/>
              <w:t>6</w:t>
            </w:r>
          </w:p>
        </w:tc>
        <w:tc>
          <w:tcPr>
            <w:tcW w:w="4748" w:type="dxa"/>
          </w:tcPr>
          <w:p w14:paraId="56ACF1A3" w14:textId="1D1D9633"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Motion in a gravitational field</w:t>
            </w:r>
          </w:p>
          <w:p w14:paraId="43BED5B4" w14:textId="08C76813" w:rsidR="005E7040" w:rsidRPr="00EE20C2" w:rsidRDefault="005E7040" w:rsidP="00D971FB">
            <w:pPr>
              <w:pStyle w:val="ListParagraph"/>
              <w:numPr>
                <w:ilvl w:val="0"/>
                <w:numId w:val="1"/>
              </w:numPr>
              <w:spacing w:after="0"/>
              <w:rPr>
                <w:rFonts w:ascii="Times New Roman" w:hAnsi="Times New Roman" w:cs="Times New Roman"/>
                <w:b/>
                <w:bCs/>
              </w:rPr>
            </w:pPr>
            <w:r w:rsidRPr="00EE20C2">
              <w:rPr>
                <w:rFonts w:ascii="Times New Roman" w:hAnsi="Times New Roman" w:cs="Times New Roman"/>
                <w:b/>
                <w:bCs/>
              </w:rPr>
              <w:t xml:space="preserve">Newton’s Laws of Motion </w:t>
            </w:r>
          </w:p>
          <w:p w14:paraId="0B192BEB"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 xml:space="preserve">TEST 1 </w:t>
            </w:r>
          </w:p>
        </w:tc>
        <w:tc>
          <w:tcPr>
            <w:tcW w:w="2887" w:type="dxa"/>
          </w:tcPr>
          <w:p w14:paraId="5FB67B76"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Projectile motion</w:t>
            </w:r>
          </w:p>
        </w:tc>
      </w:tr>
      <w:tr w:rsidR="005E7040" w:rsidRPr="00EE20C2" w14:paraId="72A72AC0" w14:textId="77777777" w:rsidTr="00C66D17">
        <w:tc>
          <w:tcPr>
            <w:tcW w:w="995" w:type="dxa"/>
          </w:tcPr>
          <w:p w14:paraId="2103923F"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7</w:t>
            </w:r>
          </w:p>
        </w:tc>
        <w:tc>
          <w:tcPr>
            <w:tcW w:w="4748" w:type="dxa"/>
          </w:tcPr>
          <w:p w14:paraId="210E4DFC" w14:textId="15E0B7D5"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Centripetal force, Gravitation and Orbital Motion</w:t>
            </w:r>
          </w:p>
        </w:tc>
        <w:tc>
          <w:tcPr>
            <w:tcW w:w="2887" w:type="dxa"/>
          </w:tcPr>
          <w:p w14:paraId="3CD280E2"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Measurement of acceleration due to gravity</w:t>
            </w:r>
          </w:p>
        </w:tc>
      </w:tr>
      <w:tr w:rsidR="005E7040" w:rsidRPr="00EE20C2" w14:paraId="465E1BBB" w14:textId="77777777" w:rsidTr="00C66D17">
        <w:tc>
          <w:tcPr>
            <w:tcW w:w="995" w:type="dxa"/>
          </w:tcPr>
          <w:p w14:paraId="122000FD"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8</w:t>
            </w:r>
          </w:p>
        </w:tc>
        <w:tc>
          <w:tcPr>
            <w:tcW w:w="4748" w:type="dxa"/>
          </w:tcPr>
          <w:p w14:paraId="70D2997D" w14:textId="79D2F936" w:rsidR="005E7040" w:rsidRPr="00EE20C2" w:rsidRDefault="005E7040" w:rsidP="00D971FB">
            <w:pPr>
              <w:pStyle w:val="ListParagraph"/>
              <w:numPr>
                <w:ilvl w:val="0"/>
                <w:numId w:val="1"/>
              </w:numPr>
              <w:spacing w:after="0"/>
              <w:rPr>
                <w:rFonts w:ascii="Times New Roman" w:hAnsi="Times New Roman" w:cs="Times New Roman"/>
                <w:b/>
                <w:bCs/>
              </w:rPr>
            </w:pPr>
            <w:r w:rsidRPr="00EE20C2">
              <w:rPr>
                <w:rFonts w:ascii="Times New Roman" w:hAnsi="Times New Roman" w:cs="Times New Roman"/>
                <w:b/>
                <w:bCs/>
              </w:rPr>
              <w:t>Work, Energy, and Power:</w:t>
            </w:r>
          </w:p>
          <w:p w14:paraId="5A57375C" w14:textId="5977FA80" w:rsidR="005E7040" w:rsidRPr="00EE20C2" w:rsidRDefault="007850ED" w:rsidP="005E7040">
            <w:pPr>
              <w:spacing w:after="0"/>
              <w:rPr>
                <w:rFonts w:ascii="Times New Roman" w:hAnsi="Times New Roman" w:cs="Times New Roman"/>
              </w:rPr>
            </w:pPr>
            <w:r w:rsidRPr="00EE20C2">
              <w:rPr>
                <w:rFonts w:ascii="Times New Roman" w:hAnsi="Times New Roman" w:cs="Times New Roman"/>
              </w:rPr>
              <w:t xml:space="preserve">Law of </w:t>
            </w:r>
            <w:r w:rsidR="005E7040" w:rsidRPr="00EE20C2">
              <w:rPr>
                <w:rFonts w:ascii="Times New Roman" w:hAnsi="Times New Roman" w:cs="Times New Roman"/>
              </w:rPr>
              <w:t xml:space="preserve">Conservation of Energy </w:t>
            </w:r>
          </w:p>
        </w:tc>
        <w:tc>
          <w:tcPr>
            <w:tcW w:w="2887" w:type="dxa"/>
          </w:tcPr>
          <w:p w14:paraId="5EF3B470"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Energy transformations and collisions</w:t>
            </w:r>
          </w:p>
        </w:tc>
      </w:tr>
      <w:tr w:rsidR="005E7040" w:rsidRPr="00EE20C2" w14:paraId="77E60956" w14:textId="77777777" w:rsidTr="00C66D17">
        <w:tc>
          <w:tcPr>
            <w:tcW w:w="995" w:type="dxa"/>
          </w:tcPr>
          <w:p w14:paraId="235AB61E"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9</w:t>
            </w:r>
          </w:p>
        </w:tc>
        <w:tc>
          <w:tcPr>
            <w:tcW w:w="4748" w:type="dxa"/>
          </w:tcPr>
          <w:p w14:paraId="6A0966ED"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Rotational Dynamics: Oscillatory Motion, The Simple Harmonic Motion</w:t>
            </w:r>
          </w:p>
        </w:tc>
        <w:tc>
          <w:tcPr>
            <w:tcW w:w="2887" w:type="dxa"/>
          </w:tcPr>
          <w:p w14:paraId="05BE7DA0"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The Simple Pendulum</w:t>
            </w:r>
          </w:p>
        </w:tc>
      </w:tr>
      <w:tr w:rsidR="005E7040" w:rsidRPr="00EE20C2" w14:paraId="7F963A00" w14:textId="77777777" w:rsidTr="00C66D17">
        <w:tc>
          <w:tcPr>
            <w:tcW w:w="995" w:type="dxa"/>
          </w:tcPr>
          <w:p w14:paraId="4F011A82"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10</w:t>
            </w:r>
          </w:p>
        </w:tc>
        <w:tc>
          <w:tcPr>
            <w:tcW w:w="4748" w:type="dxa"/>
          </w:tcPr>
          <w:p w14:paraId="3F4C58C2" w14:textId="77777777" w:rsidR="00D971FB" w:rsidRPr="00EE20C2" w:rsidRDefault="005E7040" w:rsidP="00D971FB">
            <w:pPr>
              <w:pStyle w:val="ListParagraph"/>
              <w:numPr>
                <w:ilvl w:val="0"/>
                <w:numId w:val="1"/>
              </w:numPr>
              <w:spacing w:after="0"/>
              <w:rPr>
                <w:rFonts w:ascii="Times New Roman" w:hAnsi="Times New Roman" w:cs="Times New Roman"/>
              </w:rPr>
            </w:pPr>
            <w:r w:rsidRPr="00EE20C2">
              <w:rPr>
                <w:rFonts w:ascii="Times New Roman" w:hAnsi="Times New Roman" w:cs="Times New Roman"/>
                <w:b/>
                <w:bCs/>
              </w:rPr>
              <w:t>Waves</w:t>
            </w:r>
            <w:r w:rsidR="00D971FB" w:rsidRPr="00EE20C2">
              <w:rPr>
                <w:rFonts w:ascii="Times New Roman" w:hAnsi="Times New Roman" w:cs="Times New Roman"/>
                <w:b/>
                <w:bCs/>
              </w:rPr>
              <w:t xml:space="preserve"> and wave motion</w:t>
            </w:r>
            <w:r w:rsidRPr="00EE20C2">
              <w:rPr>
                <w:rFonts w:ascii="Times New Roman" w:hAnsi="Times New Roman" w:cs="Times New Roman"/>
              </w:rPr>
              <w:t xml:space="preserve">: </w:t>
            </w:r>
          </w:p>
          <w:p w14:paraId="7862C736" w14:textId="161BB06F" w:rsidR="005E7040" w:rsidRPr="00EE20C2" w:rsidRDefault="005E7040" w:rsidP="00D971FB">
            <w:pPr>
              <w:spacing w:after="0"/>
              <w:rPr>
                <w:rFonts w:ascii="Times New Roman" w:hAnsi="Times New Roman" w:cs="Times New Roman"/>
              </w:rPr>
            </w:pPr>
            <w:r w:rsidRPr="00EE20C2">
              <w:rPr>
                <w:rFonts w:ascii="Times New Roman" w:hAnsi="Times New Roman" w:cs="Times New Roman"/>
              </w:rPr>
              <w:t>Wave properties and propagation, standing waves, resonance</w:t>
            </w:r>
          </w:p>
        </w:tc>
        <w:tc>
          <w:tcPr>
            <w:tcW w:w="2887" w:type="dxa"/>
          </w:tcPr>
          <w:p w14:paraId="00816898"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The speed of sound in a string</w:t>
            </w:r>
          </w:p>
        </w:tc>
      </w:tr>
      <w:tr w:rsidR="005E7040" w:rsidRPr="00EE20C2" w14:paraId="090059E0" w14:textId="77777777" w:rsidTr="005E7040">
        <w:trPr>
          <w:trHeight w:val="647"/>
        </w:trPr>
        <w:tc>
          <w:tcPr>
            <w:tcW w:w="995" w:type="dxa"/>
          </w:tcPr>
          <w:p w14:paraId="413C0757"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11</w:t>
            </w:r>
          </w:p>
        </w:tc>
        <w:tc>
          <w:tcPr>
            <w:tcW w:w="4748" w:type="dxa"/>
          </w:tcPr>
          <w:p w14:paraId="79F72CD6" w14:textId="77777777" w:rsidR="00D971FB" w:rsidRPr="00EE20C2" w:rsidRDefault="005E7040" w:rsidP="00D971FB">
            <w:pPr>
              <w:pStyle w:val="ListParagraph"/>
              <w:numPr>
                <w:ilvl w:val="0"/>
                <w:numId w:val="1"/>
              </w:numPr>
              <w:spacing w:after="0"/>
              <w:rPr>
                <w:rFonts w:ascii="Times New Roman" w:hAnsi="Times New Roman" w:cs="Times New Roman"/>
              </w:rPr>
            </w:pPr>
            <w:r w:rsidRPr="00EE20C2">
              <w:rPr>
                <w:rFonts w:ascii="Times New Roman" w:hAnsi="Times New Roman" w:cs="Times New Roman"/>
                <w:b/>
                <w:bCs/>
              </w:rPr>
              <w:t>Electrostatics:</w:t>
            </w:r>
            <w:r w:rsidRPr="00EE20C2">
              <w:rPr>
                <w:rFonts w:ascii="Times New Roman" w:hAnsi="Times New Roman" w:cs="Times New Roman"/>
              </w:rPr>
              <w:t xml:space="preserve"> </w:t>
            </w:r>
          </w:p>
          <w:p w14:paraId="0C13EDA5" w14:textId="15E47F5F" w:rsidR="005E7040" w:rsidRPr="00EE20C2" w:rsidRDefault="005E7040" w:rsidP="00D971FB">
            <w:pPr>
              <w:spacing w:after="0"/>
              <w:rPr>
                <w:rFonts w:ascii="Times New Roman" w:hAnsi="Times New Roman" w:cs="Times New Roman"/>
              </w:rPr>
            </w:pPr>
            <w:r w:rsidRPr="00EE20C2">
              <w:rPr>
                <w:rFonts w:ascii="Times New Roman" w:hAnsi="Times New Roman" w:cs="Times New Roman"/>
              </w:rPr>
              <w:t>Static charge and electric fields, Coulomb’s Law, electric potential</w:t>
            </w:r>
          </w:p>
        </w:tc>
        <w:tc>
          <w:tcPr>
            <w:tcW w:w="2887" w:type="dxa"/>
          </w:tcPr>
          <w:p w14:paraId="73907C60"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Mapping of electric fields</w:t>
            </w:r>
          </w:p>
        </w:tc>
      </w:tr>
      <w:tr w:rsidR="005E7040" w:rsidRPr="00EE20C2" w14:paraId="6B6E57C7" w14:textId="77777777" w:rsidTr="00C66D17">
        <w:tc>
          <w:tcPr>
            <w:tcW w:w="995" w:type="dxa"/>
          </w:tcPr>
          <w:p w14:paraId="6D84A889"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12</w:t>
            </w:r>
          </w:p>
        </w:tc>
        <w:tc>
          <w:tcPr>
            <w:tcW w:w="4748" w:type="dxa"/>
          </w:tcPr>
          <w:p w14:paraId="25F290A2" w14:textId="77777777" w:rsidR="00D971FB" w:rsidRPr="00EE20C2" w:rsidRDefault="005E7040" w:rsidP="00D971FB">
            <w:pPr>
              <w:pStyle w:val="ListParagraph"/>
              <w:numPr>
                <w:ilvl w:val="0"/>
                <w:numId w:val="1"/>
              </w:numPr>
              <w:spacing w:after="0"/>
              <w:rPr>
                <w:rFonts w:ascii="Times New Roman" w:hAnsi="Times New Roman" w:cs="Times New Roman"/>
              </w:rPr>
            </w:pPr>
            <w:r w:rsidRPr="00EE20C2">
              <w:rPr>
                <w:rFonts w:ascii="Times New Roman" w:hAnsi="Times New Roman" w:cs="Times New Roman"/>
                <w:b/>
                <w:bCs/>
              </w:rPr>
              <w:t>Electricity</w:t>
            </w:r>
            <w:r w:rsidRPr="00EE20C2">
              <w:rPr>
                <w:rFonts w:ascii="Times New Roman" w:hAnsi="Times New Roman" w:cs="Times New Roman"/>
              </w:rPr>
              <w:t xml:space="preserve">: </w:t>
            </w:r>
          </w:p>
          <w:p w14:paraId="15427886" w14:textId="31E7D567" w:rsidR="005E7040" w:rsidRPr="00EE20C2" w:rsidRDefault="005E7040" w:rsidP="00D971FB">
            <w:pPr>
              <w:spacing w:after="0"/>
              <w:rPr>
                <w:rFonts w:ascii="Times New Roman" w:hAnsi="Times New Roman" w:cs="Times New Roman"/>
              </w:rPr>
            </w:pPr>
            <w:r w:rsidRPr="00EE20C2">
              <w:rPr>
                <w:rFonts w:ascii="Times New Roman" w:hAnsi="Times New Roman" w:cs="Times New Roman"/>
              </w:rPr>
              <w:t>Electric currents, Ohm’s Law, Electric circuits</w:t>
            </w:r>
          </w:p>
          <w:p w14:paraId="32165DC2" w14:textId="3BE46196"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T</w:t>
            </w:r>
            <w:r w:rsidR="00D971FB" w:rsidRPr="00EE20C2">
              <w:rPr>
                <w:rFonts w:ascii="Times New Roman" w:hAnsi="Times New Roman" w:cs="Times New Roman"/>
              </w:rPr>
              <w:t>EST</w:t>
            </w:r>
            <w:r w:rsidRPr="00EE20C2">
              <w:rPr>
                <w:rFonts w:ascii="Times New Roman" w:hAnsi="Times New Roman" w:cs="Times New Roman"/>
              </w:rPr>
              <w:t xml:space="preserve"> 2</w:t>
            </w:r>
          </w:p>
        </w:tc>
        <w:tc>
          <w:tcPr>
            <w:tcW w:w="2887" w:type="dxa"/>
          </w:tcPr>
          <w:p w14:paraId="1F17B458"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Verification of Ohm’s law</w:t>
            </w:r>
          </w:p>
        </w:tc>
      </w:tr>
      <w:tr w:rsidR="005E7040" w:rsidRPr="00EE20C2" w14:paraId="3052FE34" w14:textId="77777777" w:rsidTr="00C66D17">
        <w:tc>
          <w:tcPr>
            <w:tcW w:w="995" w:type="dxa"/>
          </w:tcPr>
          <w:p w14:paraId="032A55E6"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13</w:t>
            </w:r>
          </w:p>
        </w:tc>
        <w:tc>
          <w:tcPr>
            <w:tcW w:w="4748" w:type="dxa"/>
          </w:tcPr>
          <w:p w14:paraId="493C1BE7" w14:textId="77777777" w:rsidR="00D971FB" w:rsidRPr="00EE20C2" w:rsidRDefault="005E7040" w:rsidP="00D971FB">
            <w:pPr>
              <w:pStyle w:val="ListParagraph"/>
              <w:numPr>
                <w:ilvl w:val="0"/>
                <w:numId w:val="1"/>
              </w:numPr>
              <w:spacing w:after="0"/>
              <w:rPr>
                <w:rFonts w:ascii="Times New Roman" w:hAnsi="Times New Roman" w:cs="Times New Roman"/>
              </w:rPr>
            </w:pPr>
            <w:r w:rsidRPr="00EE20C2">
              <w:rPr>
                <w:rFonts w:ascii="Times New Roman" w:hAnsi="Times New Roman" w:cs="Times New Roman"/>
                <w:b/>
                <w:bCs/>
              </w:rPr>
              <w:t>Electromagnetism:</w:t>
            </w:r>
          </w:p>
          <w:p w14:paraId="0A2DFB8D" w14:textId="1FD83E32" w:rsidR="005E7040" w:rsidRPr="00EE20C2" w:rsidRDefault="005E7040" w:rsidP="00D971FB">
            <w:pPr>
              <w:spacing w:after="0"/>
              <w:rPr>
                <w:rFonts w:ascii="Times New Roman" w:hAnsi="Times New Roman" w:cs="Times New Roman"/>
              </w:rPr>
            </w:pPr>
            <w:r w:rsidRPr="00EE20C2">
              <w:rPr>
                <w:rFonts w:ascii="Times New Roman" w:hAnsi="Times New Roman" w:cs="Times New Roman"/>
              </w:rPr>
              <w:t>Magnets and their uses, the Electromagnetic Spectrum, Visible light</w:t>
            </w:r>
          </w:p>
        </w:tc>
        <w:tc>
          <w:tcPr>
            <w:tcW w:w="2887" w:type="dxa"/>
          </w:tcPr>
          <w:p w14:paraId="2117FD09"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Induced currents</w:t>
            </w:r>
          </w:p>
        </w:tc>
      </w:tr>
      <w:tr w:rsidR="005E7040" w:rsidRPr="00EE20C2" w14:paraId="50E7983D" w14:textId="77777777" w:rsidTr="00C66D17">
        <w:tc>
          <w:tcPr>
            <w:tcW w:w="995" w:type="dxa"/>
          </w:tcPr>
          <w:p w14:paraId="7AEEE778"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14</w:t>
            </w:r>
          </w:p>
        </w:tc>
        <w:tc>
          <w:tcPr>
            <w:tcW w:w="4748" w:type="dxa"/>
          </w:tcPr>
          <w:p w14:paraId="601BD0E9" w14:textId="77777777" w:rsidR="00D971FB" w:rsidRPr="00EE20C2" w:rsidRDefault="005E7040" w:rsidP="00D971FB">
            <w:pPr>
              <w:pStyle w:val="ListParagraph"/>
              <w:numPr>
                <w:ilvl w:val="0"/>
                <w:numId w:val="1"/>
              </w:numPr>
              <w:spacing w:after="0"/>
              <w:rPr>
                <w:rFonts w:ascii="Times New Roman" w:hAnsi="Times New Roman" w:cs="Times New Roman"/>
              </w:rPr>
            </w:pPr>
            <w:r w:rsidRPr="00EE20C2">
              <w:rPr>
                <w:rFonts w:ascii="Times New Roman" w:hAnsi="Times New Roman" w:cs="Times New Roman"/>
                <w:b/>
                <w:bCs/>
              </w:rPr>
              <w:t>Light</w:t>
            </w:r>
            <w:r w:rsidRPr="00EE20C2">
              <w:rPr>
                <w:rFonts w:ascii="Times New Roman" w:hAnsi="Times New Roman" w:cs="Times New Roman"/>
              </w:rPr>
              <w:t xml:space="preserve">: </w:t>
            </w:r>
          </w:p>
          <w:p w14:paraId="3A32CF3B" w14:textId="5779360F" w:rsidR="005E7040" w:rsidRPr="00EE20C2" w:rsidRDefault="005E7040" w:rsidP="00D971FB">
            <w:pPr>
              <w:spacing w:after="0"/>
              <w:rPr>
                <w:rFonts w:ascii="Times New Roman" w:hAnsi="Times New Roman" w:cs="Times New Roman"/>
              </w:rPr>
            </w:pPr>
            <w:r w:rsidRPr="00EE20C2">
              <w:rPr>
                <w:rFonts w:ascii="Times New Roman" w:hAnsi="Times New Roman" w:cs="Times New Roman"/>
              </w:rPr>
              <w:t>Laws of Reflection and Refraction, images formed by mirrors and lenses</w:t>
            </w:r>
          </w:p>
        </w:tc>
        <w:tc>
          <w:tcPr>
            <w:tcW w:w="2887" w:type="dxa"/>
          </w:tcPr>
          <w:p w14:paraId="4A44EA91"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Plane mirror images</w:t>
            </w:r>
          </w:p>
        </w:tc>
      </w:tr>
      <w:tr w:rsidR="005E7040" w:rsidRPr="00EE20C2" w14:paraId="65E8A5F3" w14:textId="77777777" w:rsidTr="00C66D17">
        <w:tc>
          <w:tcPr>
            <w:tcW w:w="995" w:type="dxa"/>
          </w:tcPr>
          <w:p w14:paraId="5FC834A6"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15</w:t>
            </w:r>
          </w:p>
        </w:tc>
        <w:tc>
          <w:tcPr>
            <w:tcW w:w="4748" w:type="dxa"/>
          </w:tcPr>
          <w:p w14:paraId="6A59126F" w14:textId="77777777" w:rsidR="00D971FB" w:rsidRPr="00EE20C2" w:rsidRDefault="005E7040" w:rsidP="00D971FB">
            <w:pPr>
              <w:pStyle w:val="ListParagraph"/>
              <w:numPr>
                <w:ilvl w:val="0"/>
                <w:numId w:val="1"/>
              </w:numPr>
              <w:spacing w:after="0"/>
              <w:rPr>
                <w:rFonts w:ascii="Times New Roman" w:hAnsi="Times New Roman" w:cs="Times New Roman"/>
              </w:rPr>
            </w:pPr>
            <w:r w:rsidRPr="00EE20C2">
              <w:rPr>
                <w:rFonts w:ascii="Times New Roman" w:hAnsi="Times New Roman" w:cs="Times New Roman"/>
                <w:b/>
                <w:bCs/>
              </w:rPr>
              <w:t>Heat and Temperature</w:t>
            </w:r>
            <w:r w:rsidRPr="00EE20C2">
              <w:rPr>
                <w:rFonts w:ascii="Times New Roman" w:hAnsi="Times New Roman" w:cs="Times New Roman"/>
              </w:rPr>
              <w:t xml:space="preserve">: </w:t>
            </w:r>
          </w:p>
          <w:p w14:paraId="1E98B201" w14:textId="4DE52213" w:rsidR="005E7040" w:rsidRPr="00EE20C2" w:rsidRDefault="005E7040" w:rsidP="00D971FB">
            <w:pPr>
              <w:spacing w:after="0"/>
              <w:rPr>
                <w:rFonts w:ascii="Times New Roman" w:hAnsi="Times New Roman" w:cs="Times New Roman"/>
              </w:rPr>
            </w:pPr>
            <w:r w:rsidRPr="00EE20C2">
              <w:rPr>
                <w:rFonts w:ascii="Times New Roman" w:hAnsi="Times New Roman" w:cs="Times New Roman"/>
              </w:rPr>
              <w:t>Ideal Gas Laws,</w:t>
            </w:r>
            <w:r w:rsidR="00D971FB" w:rsidRPr="00EE20C2">
              <w:rPr>
                <w:rFonts w:ascii="Times New Roman" w:hAnsi="Times New Roman" w:cs="Times New Roman"/>
              </w:rPr>
              <w:t xml:space="preserve"> </w:t>
            </w:r>
            <w:r w:rsidRPr="00EE20C2">
              <w:rPr>
                <w:rFonts w:ascii="Times New Roman" w:hAnsi="Times New Roman" w:cs="Times New Roman"/>
              </w:rPr>
              <w:t>Laws of thermodynamics</w:t>
            </w:r>
          </w:p>
        </w:tc>
        <w:tc>
          <w:tcPr>
            <w:tcW w:w="2887" w:type="dxa"/>
          </w:tcPr>
          <w:p w14:paraId="62F180D7"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Images formed by spherical mirrors and lenses</w:t>
            </w:r>
          </w:p>
        </w:tc>
      </w:tr>
      <w:tr w:rsidR="005E7040" w:rsidRPr="00EE20C2" w14:paraId="36EC72CA" w14:textId="77777777" w:rsidTr="00C66D17">
        <w:tc>
          <w:tcPr>
            <w:tcW w:w="995" w:type="dxa"/>
          </w:tcPr>
          <w:p w14:paraId="2933400F"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16</w:t>
            </w:r>
          </w:p>
        </w:tc>
        <w:tc>
          <w:tcPr>
            <w:tcW w:w="4748" w:type="dxa"/>
          </w:tcPr>
          <w:p w14:paraId="7A791FA6" w14:textId="77777777" w:rsidR="00D971FB" w:rsidRPr="00EE20C2" w:rsidRDefault="005E7040" w:rsidP="00D971FB">
            <w:pPr>
              <w:pStyle w:val="ListParagraph"/>
              <w:numPr>
                <w:ilvl w:val="0"/>
                <w:numId w:val="1"/>
              </w:numPr>
              <w:spacing w:after="0"/>
              <w:rPr>
                <w:rFonts w:ascii="Times New Roman" w:hAnsi="Times New Roman" w:cs="Times New Roman"/>
              </w:rPr>
            </w:pPr>
            <w:r w:rsidRPr="00EE20C2">
              <w:rPr>
                <w:rFonts w:ascii="Times New Roman" w:hAnsi="Times New Roman" w:cs="Times New Roman"/>
                <w:b/>
                <w:bCs/>
              </w:rPr>
              <w:t>Modern Physics</w:t>
            </w:r>
            <w:r w:rsidRPr="00EE20C2">
              <w:rPr>
                <w:rFonts w:ascii="Times New Roman" w:hAnsi="Times New Roman" w:cs="Times New Roman"/>
              </w:rPr>
              <w:t xml:space="preserve">: </w:t>
            </w:r>
          </w:p>
          <w:p w14:paraId="2E2D3EB1" w14:textId="6710617E" w:rsidR="005E7040" w:rsidRPr="00EE20C2" w:rsidRDefault="005E7040" w:rsidP="00D971FB">
            <w:pPr>
              <w:spacing w:after="0"/>
              <w:rPr>
                <w:rFonts w:ascii="Times New Roman" w:hAnsi="Times New Roman" w:cs="Times New Roman"/>
              </w:rPr>
            </w:pPr>
            <w:r w:rsidRPr="00EE20C2">
              <w:rPr>
                <w:rFonts w:ascii="Times New Roman" w:hAnsi="Times New Roman" w:cs="Times New Roman"/>
              </w:rPr>
              <w:t>Limitations of Classical</w:t>
            </w:r>
            <w:r w:rsidR="00D971FB" w:rsidRPr="00EE20C2">
              <w:rPr>
                <w:rFonts w:ascii="Times New Roman" w:hAnsi="Times New Roman" w:cs="Times New Roman"/>
              </w:rPr>
              <w:t xml:space="preserve"> </w:t>
            </w:r>
            <w:r w:rsidRPr="00EE20C2">
              <w:rPr>
                <w:rFonts w:ascii="Times New Roman" w:hAnsi="Times New Roman" w:cs="Times New Roman"/>
              </w:rPr>
              <w:t>Physics, Special Relativity</w:t>
            </w:r>
          </w:p>
        </w:tc>
        <w:tc>
          <w:tcPr>
            <w:tcW w:w="2887" w:type="dxa"/>
          </w:tcPr>
          <w:p w14:paraId="60B23B6D"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The Cooling Curve</w:t>
            </w:r>
          </w:p>
          <w:p w14:paraId="18CACB78" w14:textId="77777777" w:rsidR="0043633E" w:rsidRPr="00EE20C2" w:rsidRDefault="0043633E" w:rsidP="005E7040">
            <w:pPr>
              <w:spacing w:after="0"/>
              <w:rPr>
                <w:rFonts w:ascii="Times New Roman" w:hAnsi="Times New Roman" w:cs="Times New Roman"/>
              </w:rPr>
            </w:pPr>
          </w:p>
        </w:tc>
      </w:tr>
      <w:tr w:rsidR="005E7040" w:rsidRPr="00EE20C2" w14:paraId="347869A4" w14:textId="77777777" w:rsidTr="00C66D17">
        <w:tc>
          <w:tcPr>
            <w:tcW w:w="995" w:type="dxa"/>
          </w:tcPr>
          <w:p w14:paraId="27FC9211" w14:textId="77777777" w:rsidR="005E7040" w:rsidRPr="00EE20C2" w:rsidRDefault="005E7040" w:rsidP="005E7040">
            <w:pPr>
              <w:spacing w:after="0"/>
              <w:jc w:val="center"/>
              <w:rPr>
                <w:rFonts w:ascii="Times New Roman" w:hAnsi="Times New Roman" w:cs="Times New Roman"/>
              </w:rPr>
            </w:pPr>
            <w:r w:rsidRPr="00EE20C2">
              <w:rPr>
                <w:rFonts w:ascii="Times New Roman" w:hAnsi="Times New Roman" w:cs="Times New Roman"/>
              </w:rPr>
              <w:t>17</w:t>
            </w:r>
          </w:p>
        </w:tc>
        <w:tc>
          <w:tcPr>
            <w:tcW w:w="4748" w:type="dxa"/>
          </w:tcPr>
          <w:p w14:paraId="1F7C521F" w14:textId="25218E16" w:rsidR="005E7040" w:rsidRPr="00EE20C2" w:rsidRDefault="0043633E" w:rsidP="005E7040">
            <w:pPr>
              <w:spacing w:after="0"/>
              <w:rPr>
                <w:rFonts w:ascii="Times New Roman" w:hAnsi="Times New Roman" w:cs="Times New Roman"/>
              </w:rPr>
            </w:pPr>
            <w:r w:rsidRPr="00EE20C2">
              <w:rPr>
                <w:rFonts w:ascii="Times New Roman" w:hAnsi="Times New Roman" w:cs="Times New Roman"/>
              </w:rPr>
              <w:t>Quantum Mechanics postulates</w:t>
            </w:r>
          </w:p>
        </w:tc>
        <w:tc>
          <w:tcPr>
            <w:tcW w:w="2887" w:type="dxa"/>
          </w:tcPr>
          <w:p w14:paraId="7F672EB9" w14:textId="77777777" w:rsidR="005E7040" w:rsidRPr="00EE20C2" w:rsidRDefault="005E7040" w:rsidP="005E7040">
            <w:pPr>
              <w:spacing w:after="0"/>
              <w:rPr>
                <w:rFonts w:ascii="Times New Roman" w:hAnsi="Times New Roman" w:cs="Times New Roman"/>
              </w:rPr>
            </w:pPr>
            <w:r w:rsidRPr="00EE20C2">
              <w:rPr>
                <w:rFonts w:ascii="Times New Roman" w:hAnsi="Times New Roman" w:cs="Times New Roman"/>
              </w:rPr>
              <w:t>N/A</w:t>
            </w:r>
          </w:p>
        </w:tc>
      </w:tr>
      <w:tr w:rsidR="0043633E" w:rsidRPr="00EE20C2" w14:paraId="0945B8A8" w14:textId="77777777" w:rsidTr="00C66D17">
        <w:tc>
          <w:tcPr>
            <w:tcW w:w="995" w:type="dxa"/>
          </w:tcPr>
          <w:p w14:paraId="2591E27E" w14:textId="210595E6" w:rsidR="0043633E" w:rsidRPr="00EE20C2" w:rsidRDefault="0043633E" w:rsidP="005E7040">
            <w:pPr>
              <w:spacing w:after="0"/>
              <w:jc w:val="center"/>
              <w:rPr>
                <w:rFonts w:ascii="Times New Roman" w:hAnsi="Times New Roman" w:cs="Times New Roman"/>
              </w:rPr>
            </w:pPr>
            <w:r w:rsidRPr="00EE20C2">
              <w:rPr>
                <w:rFonts w:ascii="Times New Roman" w:hAnsi="Times New Roman" w:cs="Times New Roman"/>
              </w:rPr>
              <w:t>18</w:t>
            </w:r>
          </w:p>
        </w:tc>
        <w:tc>
          <w:tcPr>
            <w:tcW w:w="4748" w:type="dxa"/>
          </w:tcPr>
          <w:p w14:paraId="079D03FD" w14:textId="77777777" w:rsidR="0043633E" w:rsidRPr="00EE20C2" w:rsidRDefault="0043633E" w:rsidP="005E7040">
            <w:pPr>
              <w:spacing w:after="0"/>
              <w:rPr>
                <w:rFonts w:ascii="Times New Roman" w:hAnsi="Times New Roman" w:cs="Times New Roman"/>
              </w:rPr>
            </w:pPr>
            <w:r w:rsidRPr="00EE20C2">
              <w:rPr>
                <w:rFonts w:ascii="Times New Roman" w:hAnsi="Times New Roman" w:cs="Times New Roman"/>
              </w:rPr>
              <w:t>Finals</w:t>
            </w:r>
          </w:p>
          <w:p w14:paraId="68AACA4C" w14:textId="7A86C926" w:rsidR="00D971FB" w:rsidRPr="00EE20C2" w:rsidRDefault="00D971FB" w:rsidP="005E7040">
            <w:pPr>
              <w:spacing w:after="0"/>
              <w:rPr>
                <w:rFonts w:ascii="Times New Roman" w:hAnsi="Times New Roman" w:cs="Times New Roman"/>
              </w:rPr>
            </w:pPr>
          </w:p>
        </w:tc>
        <w:tc>
          <w:tcPr>
            <w:tcW w:w="2887" w:type="dxa"/>
          </w:tcPr>
          <w:p w14:paraId="7B1FAD3B" w14:textId="2BD323D1" w:rsidR="0043633E" w:rsidRPr="00EE20C2" w:rsidRDefault="00D971FB" w:rsidP="005E7040">
            <w:pPr>
              <w:spacing w:after="0"/>
              <w:rPr>
                <w:rFonts w:ascii="Times New Roman" w:hAnsi="Times New Roman" w:cs="Times New Roman"/>
              </w:rPr>
            </w:pPr>
            <w:r w:rsidRPr="00EE20C2">
              <w:rPr>
                <w:rFonts w:ascii="Times New Roman" w:hAnsi="Times New Roman" w:cs="Times New Roman"/>
              </w:rPr>
              <w:t>N/A</w:t>
            </w:r>
          </w:p>
        </w:tc>
      </w:tr>
    </w:tbl>
    <w:p w14:paraId="284F2FC1" w14:textId="77777777" w:rsidR="00D0443D" w:rsidRDefault="00D0443D" w:rsidP="0060247E">
      <w:pPr>
        <w:spacing w:after="0"/>
        <w:rPr>
          <w:rFonts w:ascii="Times New Roman" w:hAnsi="Times New Roman" w:cs="Times New Roman"/>
        </w:rPr>
      </w:pPr>
    </w:p>
    <w:p w14:paraId="2C3877B4" w14:textId="67AB0E44" w:rsidR="007850ED" w:rsidRPr="00D0443D" w:rsidRDefault="0043633E" w:rsidP="0060247E">
      <w:pPr>
        <w:spacing w:after="0"/>
        <w:rPr>
          <w:rFonts w:ascii="Times New Roman" w:hAnsi="Times New Roman" w:cs="Times New Roman"/>
          <w:b/>
          <w:bCs/>
        </w:rPr>
      </w:pPr>
      <w:r w:rsidRPr="00EE20C2">
        <w:rPr>
          <w:rFonts w:ascii="Times New Roman" w:hAnsi="Times New Roman" w:cs="Times New Roman"/>
        </w:rPr>
        <w:t xml:space="preserve">The contents of the course outline are subject to change. </w:t>
      </w:r>
      <w:r w:rsidRPr="00D0443D">
        <w:rPr>
          <w:rFonts w:ascii="Times New Roman" w:hAnsi="Times New Roman" w:cs="Times New Roman"/>
          <w:b/>
          <w:bCs/>
        </w:rPr>
        <w:t>Changes will be announced in class</w:t>
      </w:r>
      <w:r w:rsidR="007850ED" w:rsidRPr="00D0443D">
        <w:rPr>
          <w:rFonts w:ascii="Times New Roman" w:hAnsi="Times New Roman" w:cs="Times New Roman"/>
          <w:b/>
          <w:bCs/>
        </w:rPr>
        <w:t xml:space="preserve"> and updated on CANVAS</w:t>
      </w:r>
      <w:r w:rsidRPr="00D0443D">
        <w:rPr>
          <w:rFonts w:ascii="Times New Roman" w:hAnsi="Times New Roman" w:cs="Times New Roman"/>
          <w:b/>
          <w:bCs/>
        </w:rPr>
        <w:t>.</w:t>
      </w:r>
    </w:p>
    <w:p w14:paraId="75F16C69" w14:textId="77777777" w:rsidR="00EE20C2" w:rsidRPr="00EE20C2" w:rsidRDefault="00EE20C2" w:rsidP="0060247E">
      <w:pPr>
        <w:spacing w:after="0"/>
        <w:rPr>
          <w:rFonts w:ascii="Times New Roman" w:hAnsi="Times New Roman" w:cs="Times New Roman"/>
          <w:b/>
          <w:bCs/>
        </w:rPr>
      </w:pPr>
    </w:p>
    <w:p w14:paraId="426C1CE0" w14:textId="77777777" w:rsidR="00EE20C2" w:rsidRPr="00EE20C2" w:rsidRDefault="00EE20C2" w:rsidP="00EE20C2">
      <w:pPr>
        <w:contextualSpacing/>
        <w:rPr>
          <w:rFonts w:ascii="Times New Roman" w:eastAsia="Calibri" w:hAnsi="Times New Roman" w:cs="Times New Roman"/>
          <w:b/>
          <w:bCs/>
        </w:rPr>
      </w:pPr>
      <w:r w:rsidRPr="00F8144A">
        <w:rPr>
          <w:rFonts w:ascii="Times New Roman" w:eastAsia="Calibri" w:hAnsi="Times New Roman" w:cs="Times New Roman"/>
          <w:b/>
          <w:bCs/>
        </w:rPr>
        <w:t>B</w:t>
      </w:r>
      <w:r w:rsidRPr="00EE20C2">
        <w:rPr>
          <w:rFonts w:ascii="Times New Roman" w:eastAsia="Calibri" w:hAnsi="Times New Roman" w:cs="Times New Roman"/>
          <w:b/>
          <w:bCs/>
        </w:rPr>
        <w:t>all State University beneficence pledge:</w:t>
      </w:r>
    </w:p>
    <w:p w14:paraId="489C932B" w14:textId="77777777" w:rsidR="00EE20C2" w:rsidRPr="00F8144A" w:rsidRDefault="00EE20C2" w:rsidP="00EE20C2">
      <w:pPr>
        <w:jc w:val="both"/>
        <w:rPr>
          <w:rFonts w:ascii="Times New Roman" w:eastAsia="Calibri" w:hAnsi="Times New Roman" w:cs="Times New Roman"/>
        </w:rPr>
      </w:pPr>
      <w:r w:rsidRPr="00F8144A">
        <w:rPr>
          <w:rFonts w:ascii="Times New Roman" w:eastAsia="Calibri" w:hAnsi="Times New Roman" w:cs="Times New Roman"/>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2914489B" w14:textId="77777777" w:rsidR="007E5C61" w:rsidRDefault="007E5C61" w:rsidP="00EE20C2">
      <w:pPr>
        <w:rPr>
          <w:rFonts w:ascii="Times New Roman" w:hAnsi="Times New Roman" w:cs="Times New Roman"/>
          <w:b/>
          <w:bCs/>
        </w:rPr>
      </w:pPr>
    </w:p>
    <w:p w14:paraId="41B0ACB4" w14:textId="77777777" w:rsidR="007E5C61" w:rsidRDefault="007E5C61" w:rsidP="00EE20C2">
      <w:pPr>
        <w:rPr>
          <w:rFonts w:ascii="Times New Roman" w:hAnsi="Times New Roman" w:cs="Times New Roman"/>
          <w:b/>
          <w:bCs/>
        </w:rPr>
      </w:pPr>
    </w:p>
    <w:p w14:paraId="39C6B1A3" w14:textId="0A322B38" w:rsidR="00EE20C2" w:rsidRPr="00EE20C2" w:rsidRDefault="00EE20C2" w:rsidP="00EE20C2">
      <w:pPr>
        <w:rPr>
          <w:rFonts w:ascii="Times New Roman" w:hAnsi="Times New Roman" w:cs="Times New Roman"/>
        </w:rPr>
      </w:pPr>
      <w:r w:rsidRPr="00EE20C2">
        <w:rPr>
          <w:rFonts w:ascii="Times New Roman" w:hAnsi="Times New Roman" w:cs="Times New Roman"/>
          <w:b/>
          <w:bCs/>
        </w:rPr>
        <w:t>Indiana Academy Wireless Device Policy</w:t>
      </w:r>
      <w:r w:rsidRPr="00EE20C2">
        <w:rPr>
          <w:rFonts w:ascii="Times New Roman" w:hAnsi="Times New Roman" w:cs="Times New Roman"/>
        </w:rPr>
        <w:t>:</w:t>
      </w:r>
    </w:p>
    <w:p w14:paraId="16998BF7" w14:textId="77777777" w:rsidR="00EE20C2" w:rsidRPr="00007F4E" w:rsidRDefault="00EE20C2" w:rsidP="00EE20C2">
      <w:pPr>
        <w:rPr>
          <w:rFonts w:ascii="Times New Roman" w:hAnsi="Times New Roman" w:cs="Times New Roman"/>
        </w:rPr>
      </w:pPr>
      <w:r w:rsidRPr="00007F4E">
        <w:rPr>
          <w:rFonts w:ascii="Times New Roman" w:hAnsi="Times New Roman" w:cs="Times New Roman"/>
        </w:rPr>
        <w:t xml:space="preserve">Pursuant to Indiana Code 20-26-5-40.7, The Indiana Academy for Science, Mathematics and Humanities prohibits student use of wireless communication devices for non-instructional purposes in the classroom. As such, any and all portable wireless devices, that have the capability to provide voice, messaging, or other data communication between two or more parties, must only be used for academic purposes directly tied to the classroom activity or related educational task. Exceptions to this wireless device policy are eligible through academic accommodations, individualized education programs, or with instructor approval permitting the use of a wireless device for justification related to health, safety, and/or well-being. </w:t>
      </w:r>
    </w:p>
    <w:p w14:paraId="1B9B3CBA" w14:textId="77777777" w:rsidR="00EE20C2" w:rsidRPr="00007F4E" w:rsidRDefault="00EE20C2" w:rsidP="00EE20C2">
      <w:pPr>
        <w:rPr>
          <w:rFonts w:ascii="Times New Roman" w:hAnsi="Times New Roman" w:cs="Times New Roman"/>
        </w:rPr>
      </w:pPr>
      <w:r w:rsidRPr="00007F4E">
        <w:rPr>
          <w:rFonts w:ascii="Times New Roman" w:hAnsi="Times New Roman" w:cs="Times New Roman"/>
        </w:rPr>
        <w:t xml:space="preserve">The improper use of a wireless device in an active classroom setting is subject to disciplinary action including but not limited to; a verbal warning, temporary seizure of said device by a school official, an unexcused absence for the class in question, written communication to parent/guardian, among other elevated consequences for repeated improper use.   </w:t>
      </w:r>
    </w:p>
    <w:p w14:paraId="2D7575AD" w14:textId="77777777" w:rsidR="00EE20C2" w:rsidRPr="00EE20C2" w:rsidRDefault="00EE20C2" w:rsidP="00EE20C2">
      <w:pPr>
        <w:rPr>
          <w:rFonts w:ascii="Times New Roman" w:hAnsi="Times New Roman" w:cs="Times New Roman"/>
          <w:b/>
          <w:bCs/>
        </w:rPr>
      </w:pPr>
      <w:r w:rsidRPr="00EE20C2">
        <w:rPr>
          <w:rFonts w:ascii="Times New Roman" w:hAnsi="Times New Roman" w:cs="Times New Roman"/>
          <w:b/>
          <w:bCs/>
        </w:rPr>
        <w:t>Student Accommodation Policy</w:t>
      </w:r>
    </w:p>
    <w:p w14:paraId="0E3039FA"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Students possessing an educational 504 or IEP should contact the instructor as soon as possible to arrange for any accommodations that may be needed. Likewise, if you feel that you could benefit from an educational 504 or IEP, feel free to contact the instructor to this regard.</w:t>
      </w:r>
    </w:p>
    <w:p w14:paraId="6B2CF446" w14:textId="77777777" w:rsidR="00EE20C2" w:rsidRPr="00EE20C2" w:rsidRDefault="00EE20C2" w:rsidP="00EE20C2">
      <w:pPr>
        <w:rPr>
          <w:rFonts w:ascii="Times New Roman" w:hAnsi="Times New Roman" w:cs="Times New Roman"/>
          <w:b/>
          <w:bCs/>
        </w:rPr>
      </w:pPr>
      <w:r w:rsidRPr="00EE20C2">
        <w:rPr>
          <w:rFonts w:ascii="Times New Roman" w:hAnsi="Times New Roman" w:cs="Times New Roman"/>
          <w:b/>
          <w:bCs/>
        </w:rPr>
        <w:t>Attendance Policy</w:t>
      </w:r>
    </w:p>
    <w:p w14:paraId="36A41412" w14:textId="77777777" w:rsidR="00EE20C2" w:rsidRPr="00EE20C2" w:rsidRDefault="00EE20C2" w:rsidP="00EE20C2">
      <w:pPr>
        <w:jc w:val="both"/>
        <w:rPr>
          <w:rFonts w:ascii="Times New Roman" w:hAnsi="Times New Roman" w:cs="Times New Roman"/>
        </w:rPr>
      </w:pPr>
      <w:r w:rsidRPr="00EE20C2">
        <w:rPr>
          <w:rFonts w:ascii="Times New Roman" w:hAnsi="Times New Roman" w:cs="Times New Roman"/>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4FA2CD15" w14:textId="77777777" w:rsidR="00EE20C2" w:rsidRPr="00EE20C2" w:rsidRDefault="00EE20C2" w:rsidP="00EE20C2">
      <w:pPr>
        <w:jc w:val="both"/>
        <w:rPr>
          <w:rFonts w:ascii="Times New Roman" w:hAnsi="Times New Roman" w:cs="Times New Roman"/>
        </w:rPr>
      </w:pPr>
      <w:r w:rsidRPr="00EE20C2">
        <w:rPr>
          <w:rFonts w:ascii="Times New Roman" w:hAnsi="Times New Roman" w:cs="Times New Roman"/>
        </w:rPr>
        <w:t>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an administrative consequence ladder will be adopted, and recorded, in attempt to administratively address, engage, and rectify ongoing challenges.</w:t>
      </w:r>
    </w:p>
    <w:p w14:paraId="33A2709A"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An unexcused absence on the day of a lab or test will result in an *automatic zero for that lab or test*. Missing homework, quizzes and/or tests during an excused absence must be made up *as soon as possible*. It is the student’s responsibility to make these arrangements with the instructor.</w:t>
      </w:r>
    </w:p>
    <w:p w14:paraId="79C692D7" w14:textId="77777777" w:rsidR="00EE20C2" w:rsidRPr="00EE20C2" w:rsidRDefault="00EE20C2" w:rsidP="00EE20C2">
      <w:pPr>
        <w:rPr>
          <w:rFonts w:ascii="Times New Roman" w:hAnsi="Times New Roman" w:cs="Times New Roman"/>
        </w:rPr>
      </w:pPr>
      <w:r w:rsidRPr="00EE20C2">
        <w:rPr>
          <w:rFonts w:ascii="Times New Roman" w:hAnsi="Times New Roman" w:cs="Times New Roman"/>
          <w:b/>
          <w:bCs/>
        </w:rPr>
        <w:t>Homework</w:t>
      </w:r>
      <w:r w:rsidRPr="00EE20C2">
        <w:rPr>
          <w:rFonts w:ascii="Times New Roman" w:hAnsi="Times New Roman" w:cs="Times New Roman"/>
        </w:rPr>
        <w:t>: Homework is graded by completion (attempting all of them and failing is far more important than only trying half of them and succeeding). Late work will be accepted, but will be locked down by a letter grade.</w:t>
      </w:r>
    </w:p>
    <w:p w14:paraId="51FC4C92" w14:textId="77777777" w:rsidR="00EE20C2" w:rsidRPr="00EE20C2" w:rsidRDefault="00EE20C2" w:rsidP="00EE20C2">
      <w:pPr>
        <w:rPr>
          <w:rFonts w:ascii="Times New Roman" w:hAnsi="Times New Roman" w:cs="Times New Roman"/>
        </w:rPr>
      </w:pPr>
      <w:r w:rsidRPr="00EE20C2">
        <w:rPr>
          <w:rFonts w:ascii="Times New Roman" w:hAnsi="Times New Roman" w:cs="Times New Roman"/>
          <w:b/>
          <w:bCs/>
        </w:rPr>
        <w:t>Labs</w:t>
      </w:r>
      <w:r w:rsidRPr="00EE20C2">
        <w:rPr>
          <w:rFonts w:ascii="Times New Roman" w:hAnsi="Times New Roman" w:cs="Times New Roman"/>
        </w:rPr>
        <w:t>: *Most* labs are also graded on completion. Lab reports will be graded on accuracy on a case-by-case basis. If you miss a lab due to an excused absence, we will make up the lab at a later date. Contact the instructor ASAP to schedule this.</w:t>
      </w:r>
    </w:p>
    <w:p w14:paraId="571270A7" w14:textId="77777777" w:rsidR="00EE20C2" w:rsidRPr="00EE20C2" w:rsidRDefault="00EE20C2" w:rsidP="00EE20C2">
      <w:pPr>
        <w:rPr>
          <w:rFonts w:ascii="Times New Roman" w:hAnsi="Times New Roman" w:cs="Times New Roman"/>
        </w:rPr>
      </w:pPr>
      <w:r w:rsidRPr="00EE20C2">
        <w:rPr>
          <w:rFonts w:ascii="Times New Roman" w:hAnsi="Times New Roman" w:cs="Times New Roman"/>
          <w:b/>
          <w:bCs/>
        </w:rPr>
        <w:lastRenderedPageBreak/>
        <w:t>Tests:</w:t>
      </w:r>
      <w:r w:rsidRPr="00EE20C2">
        <w:rPr>
          <w:rFonts w:ascii="Times New Roman" w:hAnsi="Times New Roman" w:cs="Times New Roman"/>
        </w:rPr>
        <w:t xml:space="preserve"> If you miss a test for excused reasons, please contact the instructor as soon as possible to arrange a make-up test. </w:t>
      </w:r>
    </w:p>
    <w:p w14:paraId="79789AEB"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It is also important that your brain be here as well as your body. Students who fall asleep in class will receive either a ‘tardy’ or an ‘absent’ mark from the instructor, depending on circumstances. Make sure you avoid this by getting enough sleep the night before! Late arrivals after 7 minutes will get a tardy, and after 20 minutes into class-time will result in an absence for that day.</w:t>
      </w:r>
    </w:p>
    <w:p w14:paraId="22DC2AED" w14:textId="77777777" w:rsidR="00EE20C2" w:rsidRPr="00EE20C2" w:rsidRDefault="00EE20C2" w:rsidP="00EE20C2">
      <w:pPr>
        <w:rPr>
          <w:rFonts w:ascii="Times New Roman" w:hAnsi="Times New Roman" w:cs="Times New Roman"/>
          <w:b/>
          <w:bCs/>
        </w:rPr>
      </w:pPr>
      <w:r w:rsidRPr="00EE20C2">
        <w:rPr>
          <w:rFonts w:ascii="Times New Roman" w:hAnsi="Times New Roman" w:cs="Times New Roman"/>
          <w:b/>
          <w:bCs/>
        </w:rPr>
        <w:t>Academic Dishonesty Policy</w:t>
      </w:r>
    </w:p>
    <w:p w14:paraId="73677BD2" w14:textId="69B59D80" w:rsidR="00EE20C2" w:rsidRPr="00EE20C2" w:rsidRDefault="00EE20C2" w:rsidP="00EE20C2">
      <w:pPr>
        <w:rPr>
          <w:rFonts w:ascii="Times New Roman" w:hAnsi="Times New Roman" w:cs="Times New Roman"/>
        </w:rPr>
      </w:pPr>
      <w:r w:rsidRPr="00EE20C2">
        <w:rPr>
          <w:rFonts w:ascii="Times New Roman" w:hAnsi="Times New Roman" w:cs="Times New Roman"/>
        </w:rPr>
        <w:t>Please refer to the “</w:t>
      </w:r>
      <w:r w:rsidR="004D028C">
        <w:rPr>
          <w:rFonts w:ascii="Times New Roman" w:hAnsi="Times New Roman" w:cs="Times New Roman"/>
        </w:rPr>
        <w:t>Discipline and Due Process</w:t>
      </w:r>
      <w:r w:rsidRPr="00EE20C2">
        <w:rPr>
          <w:rFonts w:ascii="Times New Roman" w:hAnsi="Times New Roman" w:cs="Times New Roman"/>
        </w:rPr>
        <w:t>” portion of your student handbook. In particular, please read the “Academic Integrity”</w:t>
      </w:r>
      <w:r w:rsidR="004D028C">
        <w:rPr>
          <w:rFonts w:ascii="Times New Roman" w:hAnsi="Times New Roman" w:cs="Times New Roman"/>
        </w:rPr>
        <w:t xml:space="preserve"> section</w:t>
      </w:r>
      <w:r w:rsidRPr="00EE20C2">
        <w:rPr>
          <w:rFonts w:ascii="Times New Roman" w:hAnsi="Times New Roman" w:cs="Times New Roman"/>
        </w:rPr>
        <w:t>. Remember that you always have the right to refute any accusation (or ramification dictated by your instructor) of academic dishonesty by having your case brought before the A</w:t>
      </w:r>
      <w:r w:rsidR="004D028C">
        <w:rPr>
          <w:rFonts w:ascii="Times New Roman" w:hAnsi="Times New Roman" w:cs="Times New Roman"/>
        </w:rPr>
        <w:t xml:space="preserve">cademic </w:t>
      </w:r>
      <w:r w:rsidRPr="00EE20C2">
        <w:rPr>
          <w:rFonts w:ascii="Times New Roman" w:hAnsi="Times New Roman" w:cs="Times New Roman"/>
        </w:rPr>
        <w:t>I</w:t>
      </w:r>
      <w:r w:rsidR="004D028C">
        <w:rPr>
          <w:rFonts w:ascii="Times New Roman" w:hAnsi="Times New Roman" w:cs="Times New Roman"/>
        </w:rPr>
        <w:t xml:space="preserve">ntegrity </w:t>
      </w:r>
      <w:r w:rsidRPr="00EE20C2">
        <w:rPr>
          <w:rFonts w:ascii="Times New Roman" w:hAnsi="Times New Roman" w:cs="Times New Roman"/>
        </w:rPr>
        <w:t>B</w:t>
      </w:r>
      <w:r w:rsidR="004D028C">
        <w:rPr>
          <w:rFonts w:ascii="Times New Roman" w:hAnsi="Times New Roman" w:cs="Times New Roman"/>
        </w:rPr>
        <w:t>oard</w:t>
      </w:r>
      <w:r w:rsidRPr="00EE20C2">
        <w:rPr>
          <w:rFonts w:ascii="Times New Roman" w:hAnsi="Times New Roman" w:cs="Times New Roman"/>
        </w:rPr>
        <w:t>. Note that if the AIB is used, its decisions are final.</w:t>
      </w:r>
    </w:p>
    <w:p w14:paraId="64060A31"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Academic dishonesty includes but not limited to the following:</w:t>
      </w:r>
    </w:p>
    <w:p w14:paraId="56C1F103"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 Never submitting another person’s work as your own; this includes LLM and other AI generated information (see: LLM and other AI Fair-Use Policy, below)</w:t>
      </w:r>
    </w:p>
    <w:p w14:paraId="6947D98D"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 Never engage in “</w:t>
      </w:r>
      <w:proofErr w:type="spellStart"/>
      <w:r w:rsidRPr="00EE20C2">
        <w:rPr>
          <w:rFonts w:ascii="Times New Roman" w:hAnsi="Times New Roman" w:cs="Times New Roman"/>
        </w:rPr>
        <w:t>drylabing</w:t>
      </w:r>
      <w:proofErr w:type="spellEnd"/>
      <w:r w:rsidRPr="00EE20C2">
        <w:rPr>
          <w:rFonts w:ascii="Times New Roman" w:hAnsi="Times New Roman" w:cs="Times New Roman"/>
        </w:rPr>
        <w:t>.” (artificially manufacturing lab data and submitting it as part of a lab report)</w:t>
      </w:r>
    </w:p>
    <w:p w14:paraId="0471F1C9"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 Never cheating on quizzes and/or tests.</w:t>
      </w:r>
    </w:p>
    <w:p w14:paraId="22554D4A"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 Following all ethical standards as described in your student handbook (see “Academic Dishonesty”)</w:t>
      </w:r>
    </w:p>
    <w:p w14:paraId="3D82DC3C" w14:textId="397C4591" w:rsidR="00EE20C2" w:rsidRPr="00EE20C2" w:rsidRDefault="00EE20C2" w:rsidP="00EE20C2">
      <w:pPr>
        <w:rPr>
          <w:rFonts w:ascii="Times New Roman" w:hAnsi="Times New Roman" w:cs="Times New Roman"/>
          <w:b/>
          <w:bCs/>
        </w:rPr>
      </w:pPr>
      <w:r w:rsidRPr="00EE20C2">
        <w:rPr>
          <w:rFonts w:ascii="Times New Roman" w:hAnsi="Times New Roman" w:cs="Times New Roman"/>
          <w:b/>
          <w:bCs/>
        </w:rPr>
        <w:t>If you feel you have been unfairly accused of failing an academic integrity standard, you have the option and right to appeal to the Indiana Academic Integrity Board.</w:t>
      </w:r>
    </w:p>
    <w:p w14:paraId="6047C728" w14:textId="77777777" w:rsidR="00EE20C2" w:rsidRPr="00EE20C2" w:rsidRDefault="00EE20C2" w:rsidP="00EE20C2">
      <w:pPr>
        <w:rPr>
          <w:rFonts w:ascii="Times New Roman" w:hAnsi="Times New Roman" w:cs="Times New Roman"/>
          <w:b/>
          <w:bCs/>
        </w:rPr>
      </w:pPr>
      <w:r w:rsidRPr="00EE20C2">
        <w:rPr>
          <w:rFonts w:ascii="Times New Roman" w:hAnsi="Times New Roman" w:cs="Times New Roman"/>
          <w:b/>
          <w:bCs/>
        </w:rPr>
        <w:t>LLM and other AI Fair-Use Policy</w:t>
      </w:r>
    </w:p>
    <w:p w14:paraId="3CB02FCF"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Basic AI tools (spell-check, word-count, grammar, etc.) that assist with correcting errors and gathering information about your own work is not only accepted, but also encouraged!</w:t>
      </w:r>
    </w:p>
    <w:p w14:paraId="4E26EFB7"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 xml:space="preserve">More advanced AI tools such as LLMs (ChatGPT, </w:t>
      </w:r>
      <w:proofErr w:type="spellStart"/>
      <w:r w:rsidRPr="00EE20C2">
        <w:rPr>
          <w:rFonts w:ascii="Times New Roman" w:hAnsi="Times New Roman" w:cs="Times New Roman"/>
        </w:rPr>
        <w:t>LLaMa</w:t>
      </w:r>
      <w:proofErr w:type="spellEnd"/>
      <w:r w:rsidRPr="00EE20C2">
        <w:rPr>
          <w:rFonts w:ascii="Times New Roman" w:hAnsi="Times New Roman" w:cs="Times New Roman"/>
        </w:rPr>
        <w:t>, Phi-1, etc.) that generate information or code may be used as a starting point for research or creative projects, but generated material should not (for several reasons!) be turned in as your own work. Using these LLMs can be very useful in helping you create a project and/or learn complex topics, but diligence is required to:</w:t>
      </w:r>
    </w:p>
    <w:p w14:paraId="46C71F50"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 *Completely* verify that all information provided by the LLM is accurate (this is a major problem, especially in the sciences!). Remember that these models pull non-vetted information from the internet, which will include non-expert, and sometimes malicious, sources.</w:t>
      </w:r>
    </w:p>
    <w:p w14:paraId="6009261D"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 You (and your grades) are responsible for any and all errors gathered in this manner.</w:t>
      </w:r>
    </w:p>
    <w:p w14:paraId="5A080F82" w14:textId="77777777" w:rsidR="00EE20C2" w:rsidRPr="00EE20C2" w:rsidRDefault="00EE20C2" w:rsidP="00EE20C2">
      <w:pPr>
        <w:rPr>
          <w:rFonts w:ascii="Times New Roman" w:hAnsi="Times New Roman" w:cs="Times New Roman"/>
        </w:rPr>
      </w:pPr>
      <w:r w:rsidRPr="00EE20C2">
        <w:rPr>
          <w:rFonts w:ascii="Times New Roman" w:hAnsi="Times New Roman" w:cs="Times New Roman"/>
        </w:rPr>
        <w:t>· Resist turning in LLM-produced material as your own work. The point of being at the Academy is to use provided information as a spring-board for your own intellect and creativity. Using these tools to help you gather ideas, or to find alternate ways to express your ideas, is both welcomed and encouraged. But make sure that you are not falling for temptation to use likely-erroneous data or logic that LLMs often provide. In other words, treat LLM-generated material as you would other non-expert sources of material.</w:t>
      </w:r>
    </w:p>
    <w:p w14:paraId="0247DA6D" w14:textId="1B0F0CAC" w:rsidR="00EE20C2" w:rsidRPr="00EE20C2" w:rsidRDefault="00EE20C2" w:rsidP="00EE20C2">
      <w:pPr>
        <w:rPr>
          <w:rFonts w:ascii="Times New Roman" w:hAnsi="Times New Roman" w:cs="Times New Roman"/>
        </w:rPr>
      </w:pPr>
      <w:r w:rsidRPr="00EE20C2">
        <w:rPr>
          <w:rFonts w:ascii="Times New Roman" w:hAnsi="Times New Roman" w:cs="Times New Roman"/>
        </w:rPr>
        <w:t xml:space="preserve">§ Presenting AI-generated material as your own will count as plagiarism, and will be dealt with accordingly (see Academic </w:t>
      </w:r>
      <w:r w:rsidR="004D028C">
        <w:rPr>
          <w:rFonts w:ascii="Times New Roman" w:hAnsi="Times New Roman" w:cs="Times New Roman"/>
        </w:rPr>
        <w:t>Integrity</w:t>
      </w:r>
      <w:r w:rsidRPr="00EE20C2">
        <w:rPr>
          <w:rFonts w:ascii="Times New Roman" w:hAnsi="Times New Roman" w:cs="Times New Roman"/>
        </w:rPr>
        <w:t xml:space="preserve"> </w:t>
      </w:r>
      <w:r w:rsidR="004D028C">
        <w:rPr>
          <w:rFonts w:ascii="Times New Roman" w:hAnsi="Times New Roman" w:cs="Times New Roman"/>
        </w:rPr>
        <w:t>p</w:t>
      </w:r>
      <w:r w:rsidRPr="00EE20C2">
        <w:rPr>
          <w:rFonts w:ascii="Times New Roman" w:hAnsi="Times New Roman" w:cs="Times New Roman"/>
        </w:rPr>
        <w:t>olicy, above).</w:t>
      </w:r>
    </w:p>
    <w:p w14:paraId="7BB316D0" w14:textId="77777777" w:rsidR="006865B0" w:rsidRDefault="006865B0" w:rsidP="006865B0">
      <w:pPr>
        <w:spacing w:line="240" w:lineRule="auto"/>
        <w:contextualSpacing/>
        <w:jc w:val="center"/>
        <w:rPr>
          <w:b/>
          <w:bCs/>
          <w:sz w:val="24"/>
          <w:szCs w:val="24"/>
        </w:rPr>
      </w:pPr>
      <w:r>
        <w:rPr>
          <w:b/>
          <w:bCs/>
          <w:sz w:val="24"/>
          <w:szCs w:val="24"/>
        </w:rPr>
        <w:lastRenderedPageBreak/>
        <w:t>Indiana Academy for Science, Mathematics, and Humanities</w:t>
      </w:r>
    </w:p>
    <w:p w14:paraId="207F13E3" w14:textId="77777777" w:rsidR="006865B0" w:rsidRDefault="006865B0" w:rsidP="006865B0">
      <w:pPr>
        <w:spacing w:line="240" w:lineRule="auto"/>
        <w:contextualSpacing/>
        <w:jc w:val="center"/>
        <w:rPr>
          <w:b/>
          <w:bCs/>
          <w:sz w:val="24"/>
          <w:szCs w:val="24"/>
        </w:rPr>
      </w:pPr>
      <w:r>
        <w:rPr>
          <w:b/>
          <w:bCs/>
          <w:sz w:val="24"/>
          <w:szCs w:val="24"/>
        </w:rPr>
        <w:t>Wireless Communication Device Policy</w:t>
      </w:r>
    </w:p>
    <w:p w14:paraId="462ABBB7" w14:textId="77777777" w:rsidR="006865B0" w:rsidRDefault="006865B0" w:rsidP="006865B0">
      <w:pPr>
        <w:spacing w:line="240" w:lineRule="auto"/>
        <w:contextualSpacing/>
        <w:jc w:val="center"/>
        <w:rPr>
          <w:b/>
          <w:bCs/>
          <w:sz w:val="24"/>
          <w:szCs w:val="24"/>
        </w:rPr>
      </w:pPr>
      <w:r>
        <w:rPr>
          <w:b/>
          <w:bCs/>
          <w:sz w:val="24"/>
          <w:szCs w:val="24"/>
        </w:rPr>
        <w:t>Adopted July 1, 2026</w:t>
      </w:r>
    </w:p>
    <w:p w14:paraId="7070238F" w14:textId="77777777" w:rsidR="006865B0" w:rsidRDefault="006865B0" w:rsidP="006865B0">
      <w:pPr>
        <w:spacing w:line="240" w:lineRule="auto"/>
        <w:contextualSpacing/>
        <w:jc w:val="center"/>
        <w:rPr>
          <w:b/>
          <w:bCs/>
          <w:sz w:val="24"/>
          <w:szCs w:val="24"/>
        </w:rPr>
      </w:pPr>
    </w:p>
    <w:p w14:paraId="19111B1D" w14:textId="77777777" w:rsidR="006865B0" w:rsidRDefault="006865B0" w:rsidP="006865B0">
      <w:pPr>
        <w:spacing w:line="240" w:lineRule="auto"/>
        <w:contextualSpacing/>
        <w:rPr>
          <w:sz w:val="24"/>
          <w:szCs w:val="24"/>
        </w:rPr>
      </w:pPr>
      <w:r>
        <w:rPr>
          <w:sz w:val="24"/>
          <w:szCs w:val="24"/>
        </w:rPr>
        <w:t>This policy applies to all activities during the school day within the instructional building (Burris Laboratory building).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4049EC3F" w14:textId="77777777" w:rsidR="006865B0" w:rsidRDefault="006865B0" w:rsidP="006865B0">
      <w:pPr>
        <w:spacing w:line="240" w:lineRule="auto"/>
        <w:contextualSpacing/>
        <w:rPr>
          <w:sz w:val="24"/>
          <w:szCs w:val="24"/>
        </w:rPr>
      </w:pPr>
    </w:p>
    <w:p w14:paraId="6EF8F604" w14:textId="77777777" w:rsidR="006865B0" w:rsidRDefault="006865B0" w:rsidP="006865B0">
      <w:pPr>
        <w:spacing w:line="240" w:lineRule="auto"/>
        <w:contextualSpacing/>
        <w:rPr>
          <w:sz w:val="24"/>
          <w:szCs w:val="24"/>
        </w:rPr>
      </w:pPr>
      <w:r>
        <w:rPr>
          <w:sz w:val="24"/>
          <w:szCs w:val="24"/>
        </w:rPr>
        <w:t>Per Indiana Code 20-26-5-40.7, each school corporation must adopt and implement a wireless communication device policy that does the following:</w:t>
      </w:r>
    </w:p>
    <w:p w14:paraId="6002DC15" w14:textId="77777777" w:rsidR="006865B0" w:rsidRDefault="006865B0" w:rsidP="006865B0">
      <w:pPr>
        <w:pStyle w:val="ListParagraph"/>
        <w:numPr>
          <w:ilvl w:val="0"/>
          <w:numId w:val="2"/>
        </w:numPr>
        <w:spacing w:line="240" w:lineRule="auto"/>
        <w:rPr>
          <w:sz w:val="24"/>
          <w:szCs w:val="24"/>
        </w:rPr>
      </w:pPr>
      <w:r>
        <w:rPr>
          <w:sz w:val="24"/>
          <w:szCs w:val="24"/>
        </w:rPr>
        <w:t>Prohibits a student from using a wireless communication device unless directed by the classroom teacher for educational purposes only. If required for participation in classroom instruction, a teacher may direct students to use only laptops or tablets. Cellphones, gaming devices, and smartwatches may not be used and must always be stored in a residential room, locker, backpack, or cellphone holders in the classroom.</w:t>
      </w:r>
    </w:p>
    <w:p w14:paraId="68C1E95E" w14:textId="77777777" w:rsidR="006865B0" w:rsidRDefault="006865B0" w:rsidP="006865B0">
      <w:pPr>
        <w:spacing w:line="240" w:lineRule="auto"/>
        <w:rPr>
          <w:sz w:val="24"/>
          <w:szCs w:val="24"/>
        </w:rPr>
      </w:pPr>
      <w:r>
        <w:rPr>
          <w:sz w:val="24"/>
          <w:szCs w:val="24"/>
        </w:rPr>
        <w:t>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w:t>
      </w:r>
    </w:p>
    <w:p w14:paraId="7222AFE2" w14:textId="77777777" w:rsidR="006865B0" w:rsidRDefault="006865B0" w:rsidP="006865B0">
      <w:pPr>
        <w:spacing w:line="240" w:lineRule="auto"/>
        <w:rPr>
          <w:sz w:val="24"/>
          <w:szCs w:val="24"/>
        </w:rPr>
      </w:pPr>
      <w:r>
        <w:rPr>
          <w:sz w:val="24"/>
          <w:szCs w:val="24"/>
        </w:rPr>
        <w:t>This policy may not prohibit a student from using a wireless communication device during the school day if the use of the wireless communication device is:</w:t>
      </w:r>
    </w:p>
    <w:p w14:paraId="37C27128" w14:textId="77777777" w:rsidR="006865B0" w:rsidRDefault="006865B0" w:rsidP="006865B0">
      <w:pPr>
        <w:pStyle w:val="ListParagraph"/>
        <w:numPr>
          <w:ilvl w:val="0"/>
          <w:numId w:val="2"/>
        </w:numPr>
        <w:spacing w:line="240" w:lineRule="auto"/>
        <w:rPr>
          <w:sz w:val="24"/>
          <w:szCs w:val="24"/>
        </w:rPr>
      </w:pPr>
      <w:r>
        <w:rPr>
          <w:sz w:val="24"/>
          <w:szCs w:val="24"/>
        </w:rPr>
        <w:t>included in the student’s individualized education program (IEP);</w:t>
      </w:r>
    </w:p>
    <w:p w14:paraId="397BCF58" w14:textId="77777777" w:rsidR="006865B0" w:rsidRDefault="006865B0" w:rsidP="006865B0">
      <w:pPr>
        <w:pStyle w:val="ListParagraph"/>
        <w:numPr>
          <w:ilvl w:val="0"/>
          <w:numId w:val="2"/>
        </w:numPr>
        <w:spacing w:line="240" w:lineRule="auto"/>
        <w:rPr>
          <w:sz w:val="24"/>
          <w:szCs w:val="24"/>
        </w:rPr>
      </w:pPr>
      <w:r>
        <w:rPr>
          <w:sz w:val="24"/>
          <w:szCs w:val="24"/>
        </w:rPr>
        <w:t>included in the student’s 504 plan;</w:t>
      </w:r>
    </w:p>
    <w:p w14:paraId="5DCE2534" w14:textId="77777777" w:rsidR="006865B0" w:rsidRDefault="006865B0" w:rsidP="006865B0">
      <w:pPr>
        <w:pStyle w:val="ListParagraph"/>
        <w:numPr>
          <w:ilvl w:val="0"/>
          <w:numId w:val="2"/>
        </w:numPr>
        <w:spacing w:line="240" w:lineRule="auto"/>
        <w:rPr>
          <w:sz w:val="24"/>
          <w:szCs w:val="24"/>
        </w:rPr>
      </w:pPr>
      <w:r>
        <w:rPr>
          <w:sz w:val="24"/>
          <w:szCs w:val="24"/>
        </w:rPr>
        <w:t>necessary for the management of a documented medical condition pursuant to an order provided by a licensed health care provider;</w:t>
      </w:r>
    </w:p>
    <w:p w14:paraId="48762B9C" w14:textId="77777777" w:rsidR="006865B0" w:rsidRDefault="006865B0" w:rsidP="006865B0">
      <w:pPr>
        <w:pStyle w:val="ListParagraph"/>
        <w:numPr>
          <w:ilvl w:val="0"/>
          <w:numId w:val="2"/>
        </w:numPr>
        <w:spacing w:line="240" w:lineRule="auto"/>
        <w:rPr>
          <w:sz w:val="24"/>
          <w:szCs w:val="24"/>
        </w:rPr>
      </w:pPr>
      <w:r>
        <w:rPr>
          <w:sz w:val="24"/>
          <w:szCs w:val="24"/>
        </w:rPr>
        <w:t>authorized by the superintendent or the superintendent’s designee at the appropriate time during an emergency, as determined by the superintendent or designee; or</w:t>
      </w:r>
    </w:p>
    <w:p w14:paraId="7873D2D7" w14:textId="77777777" w:rsidR="006865B0" w:rsidRDefault="006865B0" w:rsidP="006865B0">
      <w:pPr>
        <w:pStyle w:val="ListParagraph"/>
        <w:numPr>
          <w:ilvl w:val="0"/>
          <w:numId w:val="2"/>
        </w:numPr>
        <w:spacing w:line="240" w:lineRule="auto"/>
        <w:rPr>
          <w:sz w:val="24"/>
          <w:szCs w:val="24"/>
        </w:rPr>
      </w:pPr>
      <w:r>
        <w:rPr>
          <w:sz w:val="24"/>
          <w:szCs w:val="24"/>
        </w:rPr>
        <w:t>necessary for language translation to ensure access for multi-lingual learners, prioritizing school-managed wireless communication devices or applications where available</w:t>
      </w:r>
    </w:p>
    <w:p w14:paraId="0E6C73C6" w14:textId="77777777" w:rsidR="006865B0" w:rsidRDefault="006865B0" w:rsidP="006865B0">
      <w:pPr>
        <w:spacing w:line="240" w:lineRule="auto"/>
        <w:rPr>
          <w:sz w:val="24"/>
          <w:szCs w:val="24"/>
        </w:rPr>
      </w:pPr>
      <w:r>
        <w:rPr>
          <w:sz w:val="24"/>
          <w:szCs w:val="24"/>
        </w:rPr>
        <w:t>A student may use an unobtrusive audio recording device (not a cell phone or smartwatch) solely for the student’s individual educational notetaking or personal learning assistance if the device:</w:t>
      </w:r>
    </w:p>
    <w:p w14:paraId="71A23B88" w14:textId="77777777" w:rsidR="006865B0" w:rsidRDefault="006865B0" w:rsidP="006865B0">
      <w:pPr>
        <w:pStyle w:val="ListParagraph"/>
        <w:numPr>
          <w:ilvl w:val="0"/>
          <w:numId w:val="3"/>
        </w:numPr>
        <w:spacing w:line="240" w:lineRule="auto"/>
        <w:rPr>
          <w:sz w:val="24"/>
          <w:szCs w:val="24"/>
        </w:rPr>
      </w:pPr>
      <w:r>
        <w:rPr>
          <w:sz w:val="24"/>
          <w:szCs w:val="24"/>
        </w:rPr>
        <w:t>is designed to capture spoken word audio;</w:t>
      </w:r>
    </w:p>
    <w:p w14:paraId="77D2D0FB" w14:textId="77777777" w:rsidR="006865B0" w:rsidRDefault="006865B0" w:rsidP="006865B0">
      <w:pPr>
        <w:pStyle w:val="ListParagraph"/>
        <w:numPr>
          <w:ilvl w:val="0"/>
          <w:numId w:val="3"/>
        </w:numPr>
        <w:spacing w:line="240" w:lineRule="auto"/>
        <w:rPr>
          <w:sz w:val="24"/>
          <w:szCs w:val="24"/>
        </w:rPr>
      </w:pPr>
      <w:r>
        <w:rPr>
          <w:sz w:val="24"/>
          <w:szCs w:val="24"/>
        </w:rPr>
        <w:t>does not capture, store, or transmit images or video;</w:t>
      </w:r>
    </w:p>
    <w:p w14:paraId="6DA821B2" w14:textId="77777777" w:rsidR="006865B0" w:rsidRDefault="006865B0" w:rsidP="006865B0">
      <w:pPr>
        <w:pStyle w:val="ListParagraph"/>
        <w:numPr>
          <w:ilvl w:val="0"/>
          <w:numId w:val="3"/>
        </w:numPr>
        <w:spacing w:line="240" w:lineRule="auto"/>
        <w:rPr>
          <w:sz w:val="24"/>
          <w:szCs w:val="24"/>
        </w:rPr>
      </w:pPr>
      <w:r>
        <w:rPr>
          <w:sz w:val="24"/>
          <w:szCs w:val="24"/>
        </w:rPr>
        <w:t>is approved by and visible to the classroom teacher at all times while in use;</w:t>
      </w:r>
    </w:p>
    <w:p w14:paraId="662194E2" w14:textId="77777777" w:rsidR="006865B0" w:rsidRDefault="006865B0" w:rsidP="006865B0">
      <w:pPr>
        <w:pStyle w:val="ListParagraph"/>
        <w:numPr>
          <w:ilvl w:val="0"/>
          <w:numId w:val="3"/>
        </w:numPr>
        <w:spacing w:line="240" w:lineRule="auto"/>
        <w:rPr>
          <w:sz w:val="24"/>
          <w:szCs w:val="24"/>
        </w:rPr>
      </w:pPr>
      <w:r>
        <w:rPr>
          <w:sz w:val="24"/>
          <w:szCs w:val="24"/>
        </w:rPr>
        <w:lastRenderedPageBreak/>
        <w:t>is provided to the school for inspection upon request; and</w:t>
      </w:r>
    </w:p>
    <w:p w14:paraId="31599F9C" w14:textId="77777777" w:rsidR="006865B0" w:rsidRDefault="006865B0" w:rsidP="006865B0">
      <w:pPr>
        <w:pStyle w:val="ListParagraph"/>
        <w:numPr>
          <w:ilvl w:val="0"/>
          <w:numId w:val="3"/>
        </w:numPr>
        <w:spacing w:line="240" w:lineRule="auto"/>
        <w:rPr>
          <w:sz w:val="24"/>
          <w:szCs w:val="24"/>
        </w:rPr>
      </w:pPr>
      <w:r>
        <w:rPr>
          <w:sz w:val="24"/>
          <w:szCs w:val="24"/>
        </w:rPr>
        <w:t>is used in a manner consistent with applicable state and federal law governing consent to audio recording</w:t>
      </w:r>
    </w:p>
    <w:p w14:paraId="564CE0AA" w14:textId="77777777" w:rsidR="006865B0" w:rsidRPr="008D0FEF" w:rsidRDefault="006865B0" w:rsidP="006865B0">
      <w:pPr>
        <w:spacing w:line="240" w:lineRule="auto"/>
        <w:ind w:left="360"/>
        <w:rPr>
          <w:sz w:val="24"/>
          <w:szCs w:val="24"/>
        </w:rPr>
      </w:pPr>
      <w:r>
        <w:rPr>
          <w:sz w:val="24"/>
          <w:szCs w:val="24"/>
        </w:rPr>
        <w:t xml:space="preserve">Pursuant to Indiana Code, an audio recording under this policy may not be used for a disciplinary, evaluative, or supervisory purpose against a student or school employee. </w:t>
      </w:r>
    </w:p>
    <w:p w14:paraId="1993462A" w14:textId="77777777" w:rsidR="00EE20C2" w:rsidRPr="00EE20C2" w:rsidRDefault="00EE20C2" w:rsidP="00EE20C2">
      <w:pPr>
        <w:rPr>
          <w:rFonts w:ascii="Times New Roman" w:hAnsi="Times New Roman" w:cs="Times New Roman"/>
          <w:b/>
          <w:bCs/>
        </w:rPr>
      </w:pPr>
    </w:p>
    <w:sectPr w:rsidR="00EE20C2" w:rsidRPr="00EE20C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066C5" w14:textId="77777777" w:rsidR="00B929A6" w:rsidRDefault="00B929A6" w:rsidP="001B60BD">
      <w:pPr>
        <w:spacing w:after="0" w:line="240" w:lineRule="auto"/>
      </w:pPr>
      <w:r>
        <w:separator/>
      </w:r>
    </w:p>
  </w:endnote>
  <w:endnote w:type="continuationSeparator" w:id="0">
    <w:p w14:paraId="618ED6E6" w14:textId="77777777" w:rsidR="00B929A6" w:rsidRDefault="00B929A6" w:rsidP="001B6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8885447"/>
      <w:docPartObj>
        <w:docPartGallery w:val="Page Numbers (Bottom of Page)"/>
        <w:docPartUnique/>
      </w:docPartObj>
    </w:sdtPr>
    <w:sdtEndPr>
      <w:rPr>
        <w:noProof/>
      </w:rPr>
    </w:sdtEndPr>
    <w:sdtContent>
      <w:p w14:paraId="04A75C5B" w14:textId="375F4CB8" w:rsidR="0043633E" w:rsidRDefault="004363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5D306D" w14:textId="77777777" w:rsidR="00173964" w:rsidRDefault="00173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2D515" w14:textId="77777777" w:rsidR="00B929A6" w:rsidRDefault="00B929A6" w:rsidP="001B60BD">
      <w:pPr>
        <w:spacing w:after="0" w:line="240" w:lineRule="auto"/>
      </w:pPr>
      <w:r>
        <w:separator/>
      </w:r>
    </w:p>
  </w:footnote>
  <w:footnote w:type="continuationSeparator" w:id="0">
    <w:p w14:paraId="687A1C61" w14:textId="77777777" w:rsidR="00B929A6" w:rsidRDefault="00B929A6" w:rsidP="001B60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04E0B"/>
    <w:multiLevelType w:val="hybridMultilevel"/>
    <w:tmpl w:val="83AE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471B30"/>
    <w:multiLevelType w:val="hybridMultilevel"/>
    <w:tmpl w:val="1A9E9E84"/>
    <w:lvl w:ilvl="0" w:tplc="EA320C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597778"/>
    <w:multiLevelType w:val="hybridMultilevel"/>
    <w:tmpl w:val="1870E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6901749">
    <w:abstractNumId w:val="1"/>
  </w:num>
  <w:num w:numId="2" w16cid:durableId="1304888005">
    <w:abstractNumId w:val="2"/>
  </w:num>
  <w:num w:numId="3" w16cid:durableId="2042895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040"/>
    <w:rsid w:val="0000506A"/>
    <w:rsid w:val="001659B7"/>
    <w:rsid w:val="00173964"/>
    <w:rsid w:val="00177ECE"/>
    <w:rsid w:val="00190F0F"/>
    <w:rsid w:val="001B60BD"/>
    <w:rsid w:val="00286224"/>
    <w:rsid w:val="002F5CE8"/>
    <w:rsid w:val="003544E6"/>
    <w:rsid w:val="00364C04"/>
    <w:rsid w:val="003B5694"/>
    <w:rsid w:val="003F5E77"/>
    <w:rsid w:val="004015BA"/>
    <w:rsid w:val="0041242F"/>
    <w:rsid w:val="0043633E"/>
    <w:rsid w:val="004A0B03"/>
    <w:rsid w:val="004D028C"/>
    <w:rsid w:val="0052429A"/>
    <w:rsid w:val="00567EB1"/>
    <w:rsid w:val="005A1323"/>
    <w:rsid w:val="005B4BD2"/>
    <w:rsid w:val="005E7040"/>
    <w:rsid w:val="0060247E"/>
    <w:rsid w:val="00621903"/>
    <w:rsid w:val="006865B0"/>
    <w:rsid w:val="00704F42"/>
    <w:rsid w:val="007850ED"/>
    <w:rsid w:val="007A3A2C"/>
    <w:rsid w:val="007E5C61"/>
    <w:rsid w:val="00811639"/>
    <w:rsid w:val="00900A43"/>
    <w:rsid w:val="00937AB9"/>
    <w:rsid w:val="00A104E4"/>
    <w:rsid w:val="00A27C9F"/>
    <w:rsid w:val="00A45AD6"/>
    <w:rsid w:val="00AC38A9"/>
    <w:rsid w:val="00B929A6"/>
    <w:rsid w:val="00BA6745"/>
    <w:rsid w:val="00BD352E"/>
    <w:rsid w:val="00C17706"/>
    <w:rsid w:val="00CD694F"/>
    <w:rsid w:val="00CE271B"/>
    <w:rsid w:val="00D0443D"/>
    <w:rsid w:val="00D12BD8"/>
    <w:rsid w:val="00D13AF1"/>
    <w:rsid w:val="00D643CB"/>
    <w:rsid w:val="00D971FB"/>
    <w:rsid w:val="00DA3D66"/>
    <w:rsid w:val="00E40D2D"/>
    <w:rsid w:val="00E8723E"/>
    <w:rsid w:val="00EE20C2"/>
    <w:rsid w:val="00EE38D7"/>
    <w:rsid w:val="00F22856"/>
    <w:rsid w:val="00F92A2D"/>
    <w:rsid w:val="00FA65D8"/>
    <w:rsid w:val="00FB2DAC"/>
    <w:rsid w:val="00FE3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DEBE5"/>
  <w15:chartTrackingRefBased/>
  <w15:docId w15:val="{9B52D395-52BF-4767-B426-3DB11FA2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040"/>
    <w:rPr>
      <w:kern w:val="0"/>
      <w14:ligatures w14:val="none"/>
    </w:rPr>
  </w:style>
  <w:style w:type="paragraph" w:styleId="Heading1">
    <w:name w:val="heading 1"/>
    <w:basedOn w:val="Normal"/>
    <w:next w:val="Normal"/>
    <w:link w:val="Heading1Char"/>
    <w:autoRedefine/>
    <w:uiPriority w:val="9"/>
    <w:qFormat/>
    <w:rsid w:val="00A45AD6"/>
    <w:pPr>
      <w:keepNext/>
      <w:keepLines/>
      <w:spacing w:after="0" w:line="480" w:lineRule="auto"/>
      <w:jc w:val="center"/>
      <w:outlineLvl w:val="0"/>
    </w:pPr>
    <w:rPr>
      <w:rFonts w:ascii="Times New Roman" w:eastAsia="Times New Roman" w:hAnsi="Times New Roman" w:cstheme="majorBidi"/>
      <w:b/>
      <w:kern w:val="2"/>
      <w:sz w:val="24"/>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AD6"/>
    <w:rPr>
      <w:rFonts w:ascii="Times New Roman" w:eastAsia="Times New Roman" w:hAnsi="Times New Roman" w:cstheme="majorBidi"/>
      <w:b/>
      <w:sz w:val="24"/>
      <w:szCs w:val="32"/>
    </w:rPr>
  </w:style>
  <w:style w:type="paragraph" w:styleId="Header">
    <w:name w:val="header"/>
    <w:basedOn w:val="Normal"/>
    <w:link w:val="HeaderChar"/>
    <w:uiPriority w:val="99"/>
    <w:unhideWhenUsed/>
    <w:rsid w:val="001B6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0BD"/>
    <w:rPr>
      <w:kern w:val="0"/>
      <w14:ligatures w14:val="none"/>
    </w:rPr>
  </w:style>
  <w:style w:type="paragraph" w:styleId="Footer">
    <w:name w:val="footer"/>
    <w:basedOn w:val="Normal"/>
    <w:link w:val="FooterChar"/>
    <w:uiPriority w:val="99"/>
    <w:unhideWhenUsed/>
    <w:rsid w:val="001B6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0BD"/>
    <w:rPr>
      <w:kern w:val="0"/>
      <w14:ligatures w14:val="none"/>
    </w:rPr>
  </w:style>
  <w:style w:type="character" w:styleId="Hyperlink">
    <w:name w:val="Hyperlink"/>
    <w:basedOn w:val="DefaultParagraphFont"/>
    <w:uiPriority w:val="99"/>
    <w:unhideWhenUsed/>
    <w:rsid w:val="00BA6745"/>
    <w:rPr>
      <w:color w:val="0563C1" w:themeColor="hyperlink"/>
      <w:u w:val="single"/>
    </w:rPr>
  </w:style>
  <w:style w:type="character" w:styleId="UnresolvedMention">
    <w:name w:val="Unresolved Mention"/>
    <w:basedOn w:val="DefaultParagraphFont"/>
    <w:uiPriority w:val="99"/>
    <w:semiHidden/>
    <w:unhideWhenUsed/>
    <w:rsid w:val="00BA6745"/>
    <w:rPr>
      <w:color w:val="605E5C"/>
      <w:shd w:val="clear" w:color="auto" w:fill="E1DFDD"/>
    </w:rPr>
  </w:style>
  <w:style w:type="paragraph" w:styleId="ListParagraph">
    <w:name w:val="List Paragraph"/>
    <w:basedOn w:val="Normal"/>
    <w:uiPriority w:val="34"/>
    <w:qFormat/>
    <w:rsid w:val="00C177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details/books/college-physics"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Godfrey.walwema@bsu.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nsf.gov/news/classroom/physics.jsp" TargetMode="External"/><Relationship Id="rId4" Type="http://schemas.openxmlformats.org/officeDocument/2006/relationships/webSettings" Target="webSettings.xml"/><Relationship Id="rId9" Type="http://schemas.openxmlformats.org/officeDocument/2006/relationships/hyperlink" Target="https://openstax.org/books/college-physics/pages/prefac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76677B8A4AF496CAE045ADFA3F4B432"/>
        <w:category>
          <w:name w:val="General"/>
          <w:gallery w:val="placeholder"/>
        </w:category>
        <w:types>
          <w:type w:val="bbPlcHdr"/>
        </w:types>
        <w:behaviors>
          <w:behavior w:val="content"/>
        </w:behaviors>
        <w:guid w:val="{4CE56A0C-6FE3-4EB0-95E6-77FC577C5FB3}"/>
      </w:docPartPr>
      <w:docPartBody>
        <w:p w:rsidR="00B9772C" w:rsidRDefault="00864733" w:rsidP="00864733">
          <w:pPr>
            <w:pStyle w:val="B76677B8A4AF496CAE045ADFA3F4B432"/>
          </w:pPr>
          <w:r w:rsidRPr="002E29CE">
            <w:rPr>
              <w:rStyle w:val="PlaceholderText"/>
            </w:rPr>
            <w:t>Click or tap here to enter text.</w:t>
          </w:r>
        </w:p>
      </w:docPartBody>
    </w:docPart>
    <w:docPart>
      <w:docPartPr>
        <w:name w:val="0E1D281744B14AECB552FE4F3DB897FE"/>
        <w:category>
          <w:name w:val="General"/>
          <w:gallery w:val="placeholder"/>
        </w:category>
        <w:types>
          <w:type w:val="bbPlcHdr"/>
        </w:types>
        <w:behaviors>
          <w:behavior w:val="content"/>
        </w:behaviors>
        <w:guid w:val="{6BE887DA-092C-456B-8EBD-4CB7FFD980DE}"/>
      </w:docPartPr>
      <w:docPartBody>
        <w:p w:rsidR="00B9772C" w:rsidRDefault="00864733" w:rsidP="00864733">
          <w:pPr>
            <w:pStyle w:val="0E1D281744B14AECB552FE4F3DB897FE"/>
          </w:pPr>
          <w:r w:rsidRPr="002E29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733"/>
    <w:rsid w:val="000252D1"/>
    <w:rsid w:val="00232FB4"/>
    <w:rsid w:val="00286224"/>
    <w:rsid w:val="002923DD"/>
    <w:rsid w:val="003104E5"/>
    <w:rsid w:val="003544E6"/>
    <w:rsid w:val="00364C04"/>
    <w:rsid w:val="004A0B03"/>
    <w:rsid w:val="00546964"/>
    <w:rsid w:val="00567EB1"/>
    <w:rsid w:val="006A3CCA"/>
    <w:rsid w:val="007A7040"/>
    <w:rsid w:val="00811639"/>
    <w:rsid w:val="00864733"/>
    <w:rsid w:val="00B9772C"/>
    <w:rsid w:val="00CD694F"/>
    <w:rsid w:val="00D12BD8"/>
    <w:rsid w:val="00D13AF1"/>
    <w:rsid w:val="00D402FE"/>
    <w:rsid w:val="00E40D2D"/>
    <w:rsid w:val="00E76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4733"/>
  </w:style>
  <w:style w:type="paragraph" w:customStyle="1" w:styleId="B76677B8A4AF496CAE045ADFA3F4B432">
    <w:name w:val="B76677B8A4AF496CAE045ADFA3F4B432"/>
    <w:rsid w:val="00864733"/>
  </w:style>
  <w:style w:type="paragraph" w:customStyle="1" w:styleId="0E1D281744B14AECB552FE4F3DB897FE">
    <w:name w:val="0E1D281744B14AECB552FE4F3DB897FE"/>
    <w:rsid w:val="008647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2039</Words>
  <Characters>11625</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Walwema, Godfrey Bwayo</dc:creator>
  <cp:keywords/>
  <dc:description/>
  <cp:lastModifiedBy>Drumm, Renee</cp:lastModifiedBy>
  <cp:revision>2</cp:revision>
  <cp:lastPrinted>2026-08-14T18:25:00Z</cp:lastPrinted>
  <dcterms:created xsi:type="dcterms:W3CDTF">2026-08-14T18:26:00Z</dcterms:created>
  <dcterms:modified xsi:type="dcterms:W3CDTF">2026-08-14T18:26:00Z</dcterms:modified>
</cp:coreProperties>
</file>