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F9" w:rsidRDefault="00CA0552" w:rsidP="007305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56D">
        <w:rPr>
          <w:rFonts w:ascii="Times New Roman" w:hAnsi="Times New Roman" w:cs="Times New Roman"/>
          <w:b/>
          <w:sz w:val="36"/>
          <w:szCs w:val="36"/>
        </w:rPr>
        <w:t xml:space="preserve">NHS </w:t>
      </w:r>
      <w:r w:rsidR="00B11F1B">
        <w:rPr>
          <w:rFonts w:ascii="Times New Roman" w:hAnsi="Times New Roman" w:cs="Times New Roman"/>
          <w:b/>
          <w:sz w:val="36"/>
          <w:szCs w:val="36"/>
        </w:rPr>
        <w:t xml:space="preserve">Adult </w:t>
      </w:r>
      <w:r w:rsidRPr="0073056D">
        <w:rPr>
          <w:rFonts w:ascii="Times New Roman" w:hAnsi="Times New Roman" w:cs="Times New Roman"/>
          <w:b/>
          <w:sz w:val="36"/>
          <w:szCs w:val="36"/>
        </w:rPr>
        <w:t>Recommendation Form</w:t>
      </w:r>
    </w:p>
    <w:p w:rsidR="0073056D" w:rsidRPr="0073056D" w:rsidRDefault="0073056D" w:rsidP="00730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52" w:rsidRPr="0073056D" w:rsidRDefault="00CA0552" w:rsidP="00CA0552">
      <w:pPr>
        <w:rPr>
          <w:rFonts w:ascii="Times New Roman" w:hAnsi="Times New Roman" w:cs="Times New Roman"/>
          <w:sz w:val="24"/>
          <w:szCs w:val="24"/>
        </w:rPr>
      </w:pPr>
      <w:r w:rsidRPr="0073056D">
        <w:rPr>
          <w:rFonts w:ascii="Times New Roman" w:hAnsi="Times New Roman" w:cs="Times New Roman"/>
          <w:sz w:val="24"/>
          <w:szCs w:val="24"/>
        </w:rPr>
        <w:t>_____</w:t>
      </w:r>
      <w:r w:rsidR="007305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3056D" w:rsidRPr="0073056D">
        <w:rPr>
          <w:rFonts w:ascii="Times New Roman" w:hAnsi="Times New Roman" w:cs="Times New Roman"/>
          <w:sz w:val="24"/>
          <w:szCs w:val="24"/>
        </w:rPr>
        <w:t>, having met the academic qualifications for membership into the Indiana Academy for Science, Mathematics, and Humanities</w:t>
      </w:r>
      <w:r w:rsidRPr="0073056D">
        <w:rPr>
          <w:rFonts w:ascii="Times New Roman" w:hAnsi="Times New Roman" w:cs="Times New Roman"/>
          <w:sz w:val="24"/>
          <w:szCs w:val="24"/>
        </w:rPr>
        <w:t xml:space="preserve"> chapter of the National Honor Society</w:t>
      </w:r>
      <w:r w:rsidR="0073056D">
        <w:rPr>
          <w:rFonts w:ascii="Times New Roman" w:hAnsi="Times New Roman" w:cs="Times New Roman"/>
          <w:sz w:val="24"/>
          <w:szCs w:val="24"/>
        </w:rPr>
        <w:t xml:space="preserve">, </w:t>
      </w:r>
      <w:r w:rsidR="0073056D" w:rsidRPr="0073056D">
        <w:rPr>
          <w:rFonts w:ascii="Times New Roman" w:hAnsi="Times New Roman" w:cs="Times New Roman"/>
          <w:sz w:val="24"/>
          <w:szCs w:val="24"/>
        </w:rPr>
        <w:t xml:space="preserve">has selected you to evaluate </w:t>
      </w:r>
      <w:r w:rsidR="0073056D">
        <w:rPr>
          <w:rFonts w:ascii="Times New Roman" w:hAnsi="Times New Roman" w:cs="Times New Roman"/>
          <w:sz w:val="24"/>
          <w:szCs w:val="24"/>
        </w:rPr>
        <w:t>them</w:t>
      </w:r>
      <w:r w:rsidR="0073056D" w:rsidRPr="0073056D">
        <w:rPr>
          <w:rFonts w:ascii="Times New Roman" w:hAnsi="Times New Roman" w:cs="Times New Roman"/>
          <w:sz w:val="24"/>
          <w:szCs w:val="24"/>
        </w:rPr>
        <w:t xml:space="preserve"> on the basis of character and leadership.</w:t>
      </w:r>
      <w:r w:rsidRPr="0073056D">
        <w:rPr>
          <w:rFonts w:ascii="Times New Roman" w:hAnsi="Times New Roman" w:cs="Times New Roman"/>
          <w:sz w:val="24"/>
          <w:szCs w:val="24"/>
        </w:rPr>
        <w:t xml:space="preserve"> Once you have completed the evaluation, please return this</w:t>
      </w:r>
      <w:bookmarkStart w:id="0" w:name="_GoBack"/>
      <w:bookmarkEnd w:id="0"/>
      <w:r w:rsidRPr="0073056D">
        <w:rPr>
          <w:rFonts w:ascii="Times New Roman" w:hAnsi="Times New Roman" w:cs="Times New Roman"/>
          <w:sz w:val="24"/>
          <w:szCs w:val="24"/>
        </w:rPr>
        <w:t xml:space="preserve"> form </w:t>
      </w:r>
      <w:r w:rsidR="00B11F1B">
        <w:rPr>
          <w:rFonts w:ascii="Times New Roman" w:hAnsi="Times New Roman" w:cs="Times New Roman"/>
          <w:sz w:val="24"/>
          <w:szCs w:val="24"/>
        </w:rPr>
        <w:t xml:space="preserve">the NHS Academic Advisor </w:t>
      </w:r>
      <w:r w:rsidRPr="0073056D">
        <w:rPr>
          <w:rFonts w:ascii="Times New Roman" w:hAnsi="Times New Roman" w:cs="Times New Roman"/>
          <w:sz w:val="24"/>
          <w:szCs w:val="24"/>
        </w:rPr>
        <w:t xml:space="preserve">by </w:t>
      </w:r>
      <w:r w:rsidRPr="0073056D">
        <w:rPr>
          <w:rFonts w:ascii="Times New Roman" w:hAnsi="Times New Roman" w:cs="Times New Roman"/>
          <w:sz w:val="24"/>
          <w:szCs w:val="24"/>
          <w:highlight w:val="yellow"/>
        </w:rPr>
        <w:t>(deadline?)</w:t>
      </w:r>
    </w:p>
    <w:p w:rsidR="00D04FF9" w:rsidRPr="0073056D" w:rsidRDefault="00D04FF9" w:rsidP="00CA0552">
      <w:pPr>
        <w:rPr>
          <w:rFonts w:ascii="Times New Roman" w:hAnsi="Times New Roman" w:cs="Times New Roman"/>
          <w:sz w:val="24"/>
          <w:szCs w:val="24"/>
        </w:rPr>
      </w:pPr>
    </w:p>
    <w:p w:rsidR="00CA0552" w:rsidRPr="00D04FF9" w:rsidRDefault="00CA0552" w:rsidP="00CA0552">
      <w:pPr>
        <w:rPr>
          <w:rFonts w:ascii="Times New Roman" w:hAnsi="Times New Roman" w:cs="Times New Roman"/>
          <w:b/>
        </w:rPr>
      </w:pPr>
      <w:r w:rsidRPr="00D04FF9">
        <w:rPr>
          <w:rFonts w:ascii="Times New Roman" w:hAnsi="Times New Roman" w:cs="Times New Roman"/>
          <w:b/>
        </w:rPr>
        <w:t>Assess the Applicant in each of the following areas: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2155"/>
        <w:gridCol w:w="1585"/>
        <w:gridCol w:w="1870"/>
        <w:gridCol w:w="1870"/>
        <w:gridCol w:w="1870"/>
      </w:tblGrid>
      <w:tr w:rsidR="00CA0552" w:rsidRPr="00D04FF9" w:rsidTr="0073056D">
        <w:tc>
          <w:tcPr>
            <w:tcW w:w="215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  <w:r w:rsidRPr="00D04FF9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  <w:r w:rsidRPr="00D04FF9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  <w:r w:rsidRPr="00D04FF9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  <w:r w:rsidRPr="00D04FF9">
              <w:rPr>
                <w:rFonts w:ascii="Times New Roman" w:hAnsi="Times New Roman" w:cs="Times New Roman"/>
              </w:rPr>
              <w:t>Comments</w:t>
            </w:r>
            <w:r w:rsidR="0073056D">
              <w:rPr>
                <w:rFonts w:ascii="Times New Roman" w:hAnsi="Times New Roman" w:cs="Times New Roman"/>
              </w:rPr>
              <w:t>:</w:t>
            </w:r>
          </w:p>
        </w:tc>
      </w:tr>
      <w:tr w:rsidR="00CA0552" w:rsidRPr="00D04FF9" w:rsidTr="0073056D">
        <w:tc>
          <w:tcPr>
            <w:tcW w:w="2155" w:type="dxa"/>
          </w:tcPr>
          <w:p w:rsidR="00CA0552" w:rsidRDefault="001A3FEE" w:rsidP="00CA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Dependability</w:t>
            </w:r>
          </w:p>
          <w:p w:rsidR="0073056D" w:rsidRPr="00D04FF9" w:rsidRDefault="0073056D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</w:tr>
      <w:tr w:rsidR="00CA0552" w:rsidRPr="00D04FF9" w:rsidTr="0073056D">
        <w:tc>
          <w:tcPr>
            <w:tcW w:w="2155" w:type="dxa"/>
          </w:tcPr>
          <w:p w:rsidR="00CA0552" w:rsidRDefault="001A3FEE" w:rsidP="00CA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Initiative</w:t>
            </w:r>
          </w:p>
          <w:p w:rsidR="0073056D" w:rsidRPr="00D04FF9" w:rsidRDefault="0073056D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</w:tr>
      <w:tr w:rsidR="00CA0552" w:rsidRPr="00D04FF9" w:rsidTr="0073056D">
        <w:tc>
          <w:tcPr>
            <w:tcW w:w="2155" w:type="dxa"/>
          </w:tcPr>
          <w:p w:rsidR="00CA0552" w:rsidRDefault="001A3FEE" w:rsidP="00CA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Attitude</w:t>
            </w:r>
          </w:p>
          <w:p w:rsidR="0073056D" w:rsidRPr="00D04FF9" w:rsidRDefault="0073056D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</w:tr>
      <w:tr w:rsidR="00CA0552" w:rsidRPr="00D04FF9" w:rsidTr="0073056D">
        <w:tc>
          <w:tcPr>
            <w:tcW w:w="2155" w:type="dxa"/>
          </w:tcPr>
          <w:p w:rsidR="00CA0552" w:rsidRDefault="001A3FEE" w:rsidP="00CA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Maturity</w:t>
            </w:r>
          </w:p>
          <w:p w:rsidR="0073056D" w:rsidRPr="00D04FF9" w:rsidRDefault="0073056D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</w:tr>
      <w:tr w:rsidR="00CA0552" w:rsidRPr="00D04FF9" w:rsidTr="0073056D">
        <w:tc>
          <w:tcPr>
            <w:tcW w:w="2155" w:type="dxa"/>
          </w:tcPr>
          <w:p w:rsidR="00CA0552" w:rsidRDefault="001A3FEE" w:rsidP="00CA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  <w:p w:rsidR="0073056D" w:rsidRPr="00D04FF9" w:rsidRDefault="0073056D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</w:tr>
      <w:tr w:rsidR="001A3FEE" w:rsidRPr="00D04FF9" w:rsidTr="0073056D">
        <w:tc>
          <w:tcPr>
            <w:tcW w:w="2155" w:type="dxa"/>
          </w:tcPr>
          <w:p w:rsidR="001A3FEE" w:rsidRDefault="001A3FEE" w:rsidP="00CA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Honesty/Integrity/ and Trustworthiness</w:t>
            </w:r>
          </w:p>
        </w:tc>
        <w:tc>
          <w:tcPr>
            <w:tcW w:w="1585" w:type="dxa"/>
          </w:tcPr>
          <w:p w:rsidR="001A3FEE" w:rsidRPr="00D04FF9" w:rsidRDefault="001A3FEE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A3FEE" w:rsidRPr="00D04FF9" w:rsidRDefault="001A3FEE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A3FEE" w:rsidRPr="00D04FF9" w:rsidRDefault="001A3FEE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A3FEE" w:rsidRPr="00D04FF9" w:rsidRDefault="001A3FEE" w:rsidP="00CA0552">
            <w:pPr>
              <w:rPr>
                <w:rFonts w:ascii="Times New Roman" w:hAnsi="Times New Roman" w:cs="Times New Roman"/>
              </w:rPr>
            </w:pPr>
          </w:p>
        </w:tc>
      </w:tr>
      <w:tr w:rsidR="00CA0552" w:rsidRPr="00D04FF9" w:rsidTr="0073056D">
        <w:tc>
          <w:tcPr>
            <w:tcW w:w="2155" w:type="dxa"/>
          </w:tcPr>
          <w:p w:rsidR="00CA0552" w:rsidRPr="00D04FF9" w:rsidRDefault="0073056D" w:rsidP="00CA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 Towards O</w:t>
            </w:r>
            <w:r w:rsidR="001A3FEE">
              <w:rPr>
                <w:rFonts w:ascii="Times New Roman" w:hAnsi="Times New Roman" w:cs="Times New Roman"/>
              </w:rPr>
              <w:t>thers</w:t>
            </w:r>
          </w:p>
        </w:tc>
        <w:tc>
          <w:tcPr>
            <w:tcW w:w="1585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A0552" w:rsidRPr="00D04FF9" w:rsidRDefault="00CA0552" w:rsidP="00CA0552">
            <w:pPr>
              <w:rPr>
                <w:rFonts w:ascii="Times New Roman" w:hAnsi="Times New Roman" w:cs="Times New Roman"/>
              </w:rPr>
            </w:pPr>
          </w:p>
        </w:tc>
      </w:tr>
    </w:tbl>
    <w:p w:rsidR="00CA0552" w:rsidRPr="00D04FF9" w:rsidRDefault="00CA0552" w:rsidP="00CA0552">
      <w:pPr>
        <w:rPr>
          <w:rFonts w:ascii="Times New Roman" w:hAnsi="Times New Roman" w:cs="Times New Roman"/>
        </w:rPr>
      </w:pPr>
    </w:p>
    <w:p w:rsidR="00D04FF9" w:rsidRPr="00D04FF9" w:rsidRDefault="00CA0552" w:rsidP="00CA0552">
      <w:pPr>
        <w:rPr>
          <w:rFonts w:ascii="Times New Roman" w:hAnsi="Times New Roman" w:cs="Times New Roman"/>
          <w:b/>
        </w:rPr>
      </w:pPr>
      <w:r w:rsidRPr="00D04FF9">
        <w:rPr>
          <w:rFonts w:ascii="Times New Roman" w:hAnsi="Times New Roman" w:cs="Times New Roman"/>
          <w:b/>
        </w:rPr>
        <w:t xml:space="preserve"> </w:t>
      </w:r>
      <w:r w:rsidR="00D04FF9" w:rsidRPr="00D04FF9">
        <w:rPr>
          <w:rFonts w:ascii="Times New Roman" w:hAnsi="Times New Roman" w:cs="Times New Roman"/>
          <w:b/>
        </w:rPr>
        <w:t xml:space="preserve">Please give a short </w:t>
      </w:r>
      <w:r w:rsidR="0073056D">
        <w:rPr>
          <w:rFonts w:ascii="Times New Roman" w:hAnsi="Times New Roman" w:cs="Times New Roman"/>
          <w:b/>
        </w:rPr>
        <w:t>statement describing how the Applicant demonstrates these qualities:</w:t>
      </w:r>
    </w:p>
    <w:p w:rsidR="00D04FF9" w:rsidRPr="00D04FF9" w:rsidRDefault="00D04FF9" w:rsidP="00CA0552">
      <w:pPr>
        <w:rPr>
          <w:rFonts w:ascii="Times New Roman" w:hAnsi="Times New Roman" w:cs="Times New Roman"/>
        </w:rPr>
      </w:pPr>
    </w:p>
    <w:p w:rsidR="00D04FF9" w:rsidRPr="00D04FF9" w:rsidRDefault="00D04FF9" w:rsidP="00CA0552">
      <w:pPr>
        <w:rPr>
          <w:rFonts w:ascii="Times New Roman" w:hAnsi="Times New Roman" w:cs="Times New Roman"/>
        </w:rPr>
      </w:pPr>
    </w:p>
    <w:p w:rsidR="00583103" w:rsidRDefault="00583103" w:rsidP="00CA0552">
      <w:pPr>
        <w:rPr>
          <w:rFonts w:ascii="Times New Roman" w:hAnsi="Times New Roman" w:cs="Times New Roman"/>
        </w:rPr>
      </w:pPr>
    </w:p>
    <w:p w:rsidR="00583103" w:rsidRDefault="00583103" w:rsidP="00CA0552">
      <w:pPr>
        <w:rPr>
          <w:rFonts w:ascii="Times New Roman" w:hAnsi="Times New Roman" w:cs="Times New Roman"/>
        </w:rPr>
      </w:pPr>
    </w:p>
    <w:p w:rsidR="0073056D" w:rsidRPr="00D04FF9" w:rsidRDefault="0073056D" w:rsidP="00CA0552">
      <w:pPr>
        <w:rPr>
          <w:rFonts w:ascii="Times New Roman" w:hAnsi="Times New Roman" w:cs="Times New Roman"/>
        </w:rPr>
      </w:pPr>
    </w:p>
    <w:p w:rsidR="00CA0552" w:rsidRDefault="00CA0552" w:rsidP="00CA0552">
      <w:pPr>
        <w:rPr>
          <w:rFonts w:ascii="Times New Roman" w:hAnsi="Times New Roman" w:cs="Times New Roman"/>
          <w:b/>
        </w:rPr>
      </w:pPr>
      <w:r w:rsidRPr="00D04FF9">
        <w:rPr>
          <w:rFonts w:ascii="Times New Roman" w:hAnsi="Times New Roman" w:cs="Times New Roman"/>
          <w:b/>
        </w:rPr>
        <w:t xml:space="preserve"> Additional Comments</w:t>
      </w:r>
      <w:r w:rsidR="00D04FF9" w:rsidRPr="00D04FF9">
        <w:rPr>
          <w:rFonts w:ascii="Times New Roman" w:hAnsi="Times New Roman" w:cs="Times New Roman"/>
          <w:b/>
        </w:rPr>
        <w:t>:</w:t>
      </w:r>
    </w:p>
    <w:p w:rsidR="00583103" w:rsidRDefault="00583103" w:rsidP="00CA0552">
      <w:pPr>
        <w:rPr>
          <w:rFonts w:ascii="Times New Roman" w:hAnsi="Times New Roman" w:cs="Times New Roman"/>
          <w:b/>
        </w:rPr>
      </w:pPr>
    </w:p>
    <w:p w:rsidR="0073056D" w:rsidRPr="00D04FF9" w:rsidRDefault="0073056D" w:rsidP="00CA0552">
      <w:pPr>
        <w:rPr>
          <w:rFonts w:ascii="Times New Roman" w:hAnsi="Times New Roman" w:cs="Times New Roman"/>
          <w:b/>
        </w:rPr>
      </w:pPr>
    </w:p>
    <w:p w:rsidR="00583103" w:rsidRPr="00583103" w:rsidRDefault="00583103" w:rsidP="00583103">
      <w:pPr>
        <w:rPr>
          <w:sz w:val="20"/>
          <w:szCs w:val="20"/>
        </w:rPr>
      </w:pPr>
      <w:r>
        <w:rPr>
          <w:rFonts w:ascii="Brush Script MT" w:hAnsi="Brush Script MT"/>
          <w:u w:val="single"/>
        </w:rPr>
        <w:tab/>
      </w:r>
      <w:r>
        <w:rPr>
          <w:rFonts w:ascii="Brush Script MT" w:hAnsi="Brush Script MT"/>
          <w:u w:val="single"/>
        </w:rPr>
        <w:tab/>
      </w:r>
      <w:r>
        <w:rPr>
          <w:rFonts w:ascii="Brush Script MT" w:hAnsi="Brush Script MT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831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04FF9" w:rsidRPr="00583103" w:rsidRDefault="00583103" w:rsidP="00CA0552">
      <w:pPr>
        <w:rPr>
          <w:sz w:val="20"/>
          <w:szCs w:val="20"/>
        </w:rPr>
      </w:pPr>
      <w:r>
        <w:rPr>
          <w:sz w:val="20"/>
          <w:szCs w:val="20"/>
        </w:rPr>
        <w:t>Signature of Recommender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D04FF9" w:rsidRPr="0058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2"/>
    <w:rsid w:val="001A3FEE"/>
    <w:rsid w:val="00583103"/>
    <w:rsid w:val="0073056D"/>
    <w:rsid w:val="00951C89"/>
    <w:rsid w:val="00B11F1B"/>
    <w:rsid w:val="00CA0552"/>
    <w:rsid w:val="00D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F98A"/>
  <w15:chartTrackingRefBased/>
  <w15:docId w15:val="{792020D9-754B-459D-A9CE-F2FAB3D2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A05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30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305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305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Niemeier, Michael Evan</dc:creator>
  <cp:keywords/>
  <dc:description/>
  <cp:lastModifiedBy>Chemicals</cp:lastModifiedBy>
  <cp:revision>2</cp:revision>
  <dcterms:created xsi:type="dcterms:W3CDTF">2021-08-27T16:23:00Z</dcterms:created>
  <dcterms:modified xsi:type="dcterms:W3CDTF">2021-08-27T16:23:00Z</dcterms:modified>
</cp:coreProperties>
</file>